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945768" w:rsidRDefault="00945768"/>
    <w:p w:rsidR="00E82104" w:rsidRPr="007A242C" w:rsidRDefault="001E34CE">
      <w:pPr>
        <w:rPr>
          <w:lang w:val="en-GB"/>
        </w:rPr>
      </w:pPr>
      <w:r>
        <w:rPr>
          <w:noProof/>
          <w:lang w:val="en-GB"/>
        </w:rPr>
        <mc:AlternateContent>
          <mc:Choice Requires="wpg">
            <w:drawing>
              <wp:anchor distT="0" distB="0" distL="114300" distR="114300" simplePos="0" relativeHeight="251687936" behindDoc="0" locked="0" layoutInCell="1" allowOverlap="1">
                <wp:simplePos x="0" y="0"/>
                <wp:positionH relativeFrom="column">
                  <wp:posOffset>-3618932</wp:posOffset>
                </wp:positionH>
                <wp:positionV relativeFrom="paragraph">
                  <wp:posOffset>-2953184</wp:posOffset>
                </wp:positionV>
                <wp:extent cx="10953978" cy="12600970"/>
                <wp:effectExtent l="0" t="0" r="19050" b="0"/>
                <wp:wrapNone/>
                <wp:docPr id="142" name="Groupe 142"/>
                <wp:cNvGraphicFramePr/>
                <a:graphic xmlns:a="http://schemas.openxmlformats.org/drawingml/2006/main">
                  <a:graphicData uri="http://schemas.microsoft.com/office/word/2010/wordprocessingGroup">
                    <wpg:wgp>
                      <wpg:cNvGrpSpPr/>
                      <wpg:grpSpPr>
                        <a:xfrm>
                          <a:off x="0" y="0"/>
                          <a:ext cx="10953978" cy="12600970"/>
                          <a:chOff x="-1048871" y="-1969764"/>
                          <a:chExt cx="10953978" cy="12600970"/>
                        </a:xfrm>
                      </wpg:grpSpPr>
                      <wps:wsp>
                        <wps:cNvPr id="25" name="Zone de texte 2"/>
                        <wps:cNvSpPr txBox="1">
                          <a:spLocks noChangeArrowheads="1"/>
                        </wps:cNvSpPr>
                        <wps:spPr bwMode="auto">
                          <a:xfrm>
                            <a:off x="6051028" y="708205"/>
                            <a:ext cx="2670810" cy="253174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rsidR="0050787E" w:rsidRPr="00A308F5" w:rsidRDefault="0050787E" w:rsidP="00A031BE">
                              <w:pPr>
                                <w:jc w:val="center"/>
                                <w:rPr>
                                  <w:rFonts w:ascii="Bahnschrift" w:hAnsi="Bahnschrift"/>
                                  <w:b/>
                                  <w:bCs/>
                                  <w:color w:val="009999"/>
                                  <w:sz w:val="72"/>
                                  <w:szCs w:val="72"/>
                                </w:rPr>
                              </w:pPr>
                              <w:r w:rsidRPr="00A308F5">
                                <w:rPr>
                                  <w:rFonts w:ascii="Bahnschrift" w:hAnsi="Bahnschrift"/>
                                  <w:b/>
                                  <w:bCs/>
                                  <w:color w:val="009999"/>
                                  <w:sz w:val="72"/>
                                  <w:szCs w:val="72"/>
                                </w:rPr>
                                <w:t>ПОБВС</w:t>
                              </w:r>
                            </w:p>
                            <w:p w:rsidR="0050787E" w:rsidRPr="00A031BE" w:rsidRDefault="0050787E" w:rsidP="00A031BE">
                              <w:pPr>
                                <w:jc w:val="center"/>
                                <w:rPr>
                                  <w:rFonts w:ascii="Bahnschrift" w:hAnsi="Bahnschrift"/>
                                  <w:b/>
                                  <w:bCs/>
                                  <w:sz w:val="40"/>
                                  <w:szCs w:val="40"/>
                                  <w:lang w:val="en-GB"/>
                                </w:rPr>
                              </w:pPr>
                              <w:r w:rsidRPr="00A031BE">
                                <w:rPr>
                                  <w:rFonts w:ascii="Bahnschrift" w:hAnsi="Bahnschrift"/>
                                  <w:b/>
                                  <w:bCs/>
                                  <w:sz w:val="40"/>
                                  <w:szCs w:val="40"/>
                                  <w:lang w:val="en-GB"/>
                                </w:rPr>
                                <w:t>Всемирная школьная психологическая поддержка в эпоху пост-Ковида</w:t>
                              </w:r>
                            </w:p>
                          </w:txbxContent>
                        </wps:txbx>
                        <wps:bodyPr rot="0" vert="horz" wrap="square" lIns="91440" tIns="45720" rIns="91440" bIns="45720" anchor="t" anchorCtr="0">
                          <a:spAutoFit/>
                        </wps:bodyPr>
                      </wps:wsp>
                      <wpg:grpSp>
                        <wpg:cNvPr id="141" name="Groupe 141"/>
                        <wpg:cNvGrpSpPr/>
                        <wpg:grpSpPr>
                          <a:xfrm>
                            <a:off x="-1048871" y="-1969764"/>
                            <a:ext cx="10953978" cy="12600970"/>
                            <a:chOff x="-1048871" y="-1969764"/>
                            <a:chExt cx="10953978" cy="12600970"/>
                          </a:xfrm>
                        </wpg:grpSpPr>
                        <wps:wsp>
                          <wps:cNvPr id="132" name="Pentagone 132"/>
                          <wps:cNvSpPr/>
                          <wps:spPr>
                            <a:xfrm rot="5033790">
                              <a:off x="5413132" y="3381244"/>
                              <a:ext cx="2212938" cy="2107386"/>
                            </a:xfrm>
                            <a:prstGeom prst="pentagon">
                              <a:avLst/>
                            </a:prstGeom>
                            <a:solidFill>
                              <a:srgbClr val="009999"/>
                            </a:solidFill>
                            <a:ln w="3810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0" name="Pentagone 140"/>
                          <wps:cNvSpPr/>
                          <wps:spPr>
                            <a:xfrm rot="5033790">
                              <a:off x="7744945" y="6427134"/>
                              <a:ext cx="2212938" cy="2107386"/>
                            </a:xfrm>
                            <a:prstGeom prst="pentagon">
                              <a:avLst/>
                            </a:prstGeom>
                            <a:solidFill>
                              <a:schemeClr val="accent4"/>
                            </a:solidFill>
                            <a:ln w="28575">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Pentagone 24"/>
                          <wps:cNvSpPr/>
                          <wps:spPr>
                            <a:xfrm>
                              <a:off x="-1048871" y="-1969764"/>
                              <a:ext cx="6705600" cy="9242387"/>
                            </a:xfrm>
                            <a:prstGeom prst="pentagon">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Rectangle 6"/>
                          <wps:cNvSpPr/>
                          <wps:spPr>
                            <a:xfrm>
                              <a:off x="1571064" y="7272617"/>
                              <a:ext cx="7682342" cy="1969770"/>
                            </a:xfrm>
                            <a:prstGeom prst="rect">
                              <a:avLst/>
                            </a:prstGeom>
                            <a:solidFill>
                              <a:schemeClr val="accent5">
                                <a:alpha val="80000"/>
                              </a:schemeClr>
                            </a:solidFill>
                            <a:ln>
                              <a:noFill/>
                            </a:ln>
                            <a:effectLst>
                              <a:outerShdw blurRad="50800" dist="38100" dir="2700000" algn="tl" rotWithShape="0">
                                <a:prstClr val="black">
                                  <a:alpha val="40000"/>
                                </a:prstClr>
                              </a:outerShdw>
                            </a:effectLst>
                          </wps:spPr>
                          <wps:style>
                            <a:lnRef idx="3">
                              <a:schemeClr val="lt1"/>
                            </a:lnRef>
                            <a:fillRef idx="1">
                              <a:schemeClr val="accent4"/>
                            </a:fillRef>
                            <a:effectRef idx="1">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9" name="Groupe 19"/>
                          <wpg:cNvGrpSpPr/>
                          <wpg:grpSpPr>
                            <a:xfrm>
                              <a:off x="2635623" y="7521342"/>
                              <a:ext cx="5844428" cy="3109864"/>
                              <a:chOff x="2170103" y="9571142"/>
                              <a:chExt cx="5846637" cy="3111814"/>
                            </a:xfrm>
                          </wpg:grpSpPr>
                          <pic:pic xmlns:pic="http://schemas.openxmlformats.org/drawingml/2006/picture">
                            <pic:nvPicPr>
                              <pic:cNvPr id="14" name="Image 14"/>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2170103" y="11717983"/>
                                <a:ext cx="2943860" cy="603885"/>
                              </a:xfrm>
                              <a:prstGeom prst="rect">
                                <a:avLst/>
                              </a:prstGeom>
                            </pic:spPr>
                          </pic:pic>
                          <wps:wsp>
                            <wps:cNvPr id="217" name="Zone de texte 2"/>
                            <wps:cNvSpPr txBox="1">
                              <a:spLocks noChangeArrowheads="1"/>
                            </wps:cNvSpPr>
                            <wps:spPr bwMode="auto">
                              <a:xfrm>
                                <a:off x="2699247" y="9571142"/>
                                <a:ext cx="5001768" cy="1722097"/>
                              </a:xfrm>
                              <a:prstGeom prst="rect">
                                <a:avLst/>
                              </a:prstGeom>
                              <a:noFill/>
                              <a:ln>
                                <a:noFill/>
                              </a:ln>
                              <a:effectLst>
                                <a:innerShdw blurRad="63500" dist="50800" dir="10800000">
                                  <a:prstClr val="black">
                                    <a:alpha val="50000"/>
                                  </a:prstClr>
                                </a:innerShdw>
                              </a:effectLst>
                            </wps:spPr>
                            <wps:style>
                              <a:lnRef idx="0">
                                <a:scrgbClr r="0" g="0" b="0"/>
                              </a:lnRef>
                              <a:fillRef idx="0">
                                <a:scrgbClr r="0" g="0" b="0"/>
                              </a:fillRef>
                              <a:effectRef idx="0">
                                <a:scrgbClr r="0" g="0" b="0"/>
                              </a:effectRef>
                              <a:fontRef idx="minor">
                                <a:schemeClr val="dk1"/>
                              </a:fontRef>
                            </wps:style>
                            <wps:txbx>
                              <w:txbxContent>
                                <w:p w:rsidR="00073A77" w:rsidRPr="0050787E" w:rsidRDefault="00073A77" w:rsidP="00073A77">
                                  <w:pPr>
                                    <w:jc w:val="center"/>
                                    <w:rPr>
                                      <w:rFonts w:ascii="Bahnschrift" w:hAnsi="Bahnschrift"/>
                                      <w:b/>
                                      <w:bCs/>
                                      <w:color w:val="FFFFFF" w:themeColor="background1"/>
                                      <w:sz w:val="40"/>
                                      <w:szCs w:val="40"/>
                                      <w:lang w:val="en-GB"/>
                                    </w:rPr>
                                  </w:pPr>
                                  <w:r w:rsidRPr="0050787E">
                                    <w:rPr>
                                      <w:rFonts w:ascii="Bahnschrift" w:hAnsi="Bahnschrift"/>
                                      <w:b/>
                                      <w:bCs/>
                                      <w:color w:val="FFFFFF" w:themeColor="background1"/>
                                      <w:sz w:val="40"/>
                                      <w:szCs w:val="40"/>
                                      <w:lang w:val="en-GB"/>
                                    </w:rPr>
                                    <w:t>Интеллектуальный выход 1</w:t>
                                  </w:r>
                                </w:p>
                                <w:p w:rsidR="00073A77" w:rsidRDefault="00073A77" w:rsidP="00073A77">
                                  <w:pPr>
                                    <w:jc w:val="center"/>
                                    <w:rPr>
                                      <w:rFonts w:ascii="Bahnschrift" w:hAnsi="Bahnschrift"/>
                                      <w:b/>
                                      <w:bCs/>
                                      <w:color w:val="FFFFFF" w:themeColor="background1"/>
                                      <w:sz w:val="40"/>
                                      <w:szCs w:val="40"/>
                                      <w:lang w:val="en-GB"/>
                                    </w:rPr>
                                  </w:pPr>
                                  <w:r w:rsidRPr="0050787E">
                                    <w:rPr>
                                      <w:rFonts w:ascii="Bahnschrift" w:hAnsi="Bahnschrift"/>
                                      <w:b/>
                                      <w:bCs/>
                                      <w:color w:val="FFFFFF" w:themeColor="background1"/>
                                      <w:sz w:val="40"/>
                                      <w:szCs w:val="40"/>
                                      <w:lang w:val="en-GB"/>
                                    </w:rPr>
                                    <w:t>ЕС Модель компетенций школьного психолога</w:t>
                                  </w:r>
                                </w:p>
                                <w:p w:rsidR="002A7FA1" w:rsidRDefault="002A7FA1" w:rsidP="00073A77">
                                  <w:pPr>
                                    <w:jc w:val="center"/>
                                    <w:rPr>
                                      <w:rFonts w:ascii="Bahnschrift" w:hAnsi="Bahnschrift"/>
                                      <w:b/>
                                      <w:bCs/>
                                      <w:color w:val="FFFFFF" w:themeColor="background1"/>
                                      <w:sz w:val="18"/>
                                      <w:szCs w:val="18"/>
                                      <w:lang w:val="en-GB"/>
                                    </w:rPr>
                                  </w:pPr>
                                </w:p>
                                <w:p w:rsidR="002A7FA1" w:rsidRPr="002A7FA1" w:rsidRDefault="002A7FA1" w:rsidP="00073A77">
                                  <w:pPr>
                                    <w:jc w:val="center"/>
                                    <w:rPr>
                                      <w:rFonts w:ascii="Bahnschrift" w:hAnsi="Bahnschrift"/>
                                      <w:b/>
                                      <w:bCs/>
                                      <w:color w:val="FFFFFF" w:themeColor="background1"/>
                                      <w:sz w:val="18"/>
                                      <w:szCs w:val="18"/>
                                      <w:lang w:val="en-GB"/>
                                    </w:rPr>
                                  </w:pPr>
                                  <w:r>
                                    <w:rPr>
                                      <w:rFonts w:ascii="Bahnschrift" w:hAnsi="Bahnschrift"/>
                                      <w:b/>
                                      <w:bCs/>
                                      <w:color w:val="FFFFFF" w:themeColor="background1"/>
                                      <w:sz w:val="18"/>
                                      <w:szCs w:val="18"/>
                                      <w:lang w:val="en-GB"/>
                                    </w:rPr>
                                    <w:t>Проект № 2020-1-FR01-KA226-SCH-095428</w:t>
                                  </w:r>
                                </w:p>
                                <w:p w:rsidR="00073A77" w:rsidRPr="00764792" w:rsidRDefault="00073A77" w:rsidP="004A309E">
                                  <w:pPr>
                                    <w:jc w:val="left"/>
                                    <w:rPr>
                                      <w:rFonts w:ascii="Bahnschrift" w:hAnsi="Bahnschrift"/>
                                      <w:b/>
                                      <w:bCs/>
                                      <w:color w:val="4472C4" w:themeColor="accent1"/>
                                      <w:sz w:val="40"/>
                                      <w:szCs w:val="40"/>
                                      <w:lang w:val="en-GB"/>
                                    </w:rPr>
                                  </w:pPr>
                                </w:p>
                              </w:txbxContent>
                            </wps:txbx>
                            <wps:bodyPr rot="0" vert="horz" wrap="square" lIns="91440" tIns="45720" rIns="91440" bIns="45720" anchor="t" anchorCtr="0">
                              <a:noAutofit/>
                            </wps:bodyPr>
                          </wps:wsp>
                          <pic:pic xmlns:pic="http://schemas.openxmlformats.org/drawingml/2006/picture">
                            <pic:nvPicPr>
                              <pic:cNvPr id="1" name="image4.png"/>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5730437" y="11365812"/>
                                <a:ext cx="2286303" cy="1317144"/>
                              </a:xfrm>
                              <a:prstGeom prst="rect">
                                <a:avLst/>
                              </a:prstGeom>
                            </pic:spPr>
                          </pic:pic>
                        </wpg:grpSp>
                        <wps:wsp>
                          <wps:cNvPr id="26" name="Parenthèses 26"/>
                          <wps:cNvSpPr/>
                          <wps:spPr>
                            <a:xfrm>
                              <a:off x="5847229" y="710453"/>
                              <a:ext cx="3083859" cy="2321858"/>
                            </a:xfrm>
                            <a:prstGeom prst="bracketPair">
                              <a:avLst/>
                            </a:prstGeom>
                            <a:ln w="76200"/>
                          </wps:spPr>
                          <wps:style>
                            <a:lnRef idx="1">
                              <a:schemeClr val="accent4"/>
                            </a:lnRef>
                            <a:fillRef idx="0">
                              <a:schemeClr val="accent4"/>
                            </a:fillRef>
                            <a:effectRef idx="0">
                              <a:schemeClr val="accent4"/>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3" name="Pentagone 133"/>
                          <wps:cNvSpPr/>
                          <wps:spPr>
                            <a:xfrm rot="5033790">
                              <a:off x="6445062" y="5118287"/>
                              <a:ext cx="2212938" cy="2107386"/>
                            </a:xfrm>
                            <a:prstGeom prst="pentagon">
                              <a:avLst/>
                            </a:prstGeom>
                            <a:solidFill>
                              <a:schemeClr val="accent1"/>
                            </a:solidFill>
                            <a:ln w="28575">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4" name="Pentagone 134"/>
                          <wps:cNvSpPr/>
                          <wps:spPr>
                            <a:xfrm rot="5033790">
                              <a:off x="7295719" y="3452962"/>
                              <a:ext cx="2212938" cy="2107386"/>
                            </a:xfrm>
                            <a:prstGeom prst="pentagon">
                              <a:avLst/>
                            </a:prstGeom>
                            <a:solidFill>
                              <a:schemeClr val="accent2"/>
                            </a:solidFill>
                            <a:ln w="3810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id="Groupe 142" o:spid="_x0000_s1026" style="position:absolute;left:0;text-align:left;margin-left:-284.95pt;margin-top:-232.55pt;width:862.5pt;height:992.2pt;z-index:251687936;mso-width-relative:margin;mso-height-relative:margin" coordorigin="-10488,-19697" coordsize="109539,126009"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">
                <v:shapetype id="_x0000_t202" coordsize="21600,21600" o:spt="202" path="m,l,21600r21600,l21600,xe">
                  <v:stroke joinstyle="miter"/>
                  <v:path gradientshapeok="t" o:connecttype="rect"/>
                </v:shapetype>
                <v:shape id="_x0000_s1027" type="#_x0000_t202" style="position:absolute;left:60510;top:7082;width:26708;height:253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" filled="f" stroked="f">
                  <v:textbox style="mso-fit-shape-to-text:t">
                    <w:txbxContent>
                      <w:p w:rsidR="0050787E" w:rsidRPr="00A308F5" w:rsidRDefault="0050787E" w:rsidP="00A031BE">
                        <w:pPr>
                          <w:jc w:val="center"/>
                          <w:rPr>
                            <w:rFonts w:ascii="Bahnschrift" w:hAnsi="Bahnschrift"/>
                            <w:b/>
                            <w:bCs/>
                            <w:color w:val="009999"/>
                            <w:sz w:val="72"/>
                            <w:szCs w:val="72"/>
                          </w:rPr>
                        </w:pPr>
                        <w:r w:rsidRPr="00A308F5">
                          <w:rPr>
                            <w:rFonts w:ascii="Bahnschrift" w:hAnsi="Bahnschrift"/>
                            <w:b/>
                            <w:bCs/>
                            <w:color w:val="009999"/>
                            <w:sz w:val="72"/>
                            <w:szCs w:val="72"/>
                          </w:rPr>
                          <w:t>ПОБВС</w:t>
                        </w:r>
                      </w:p>
                      <w:p w:rsidR="0050787E" w:rsidRPr="00A031BE" w:rsidRDefault="0050787E" w:rsidP="00A031BE">
                        <w:pPr>
                          <w:jc w:val="center"/>
                          <w:rPr>
                            <w:rFonts w:ascii="Bahnschrift" w:hAnsi="Bahnschrift"/>
                            <w:b/>
                            <w:bCs/>
                            <w:sz w:val="40"/>
                            <w:szCs w:val="40"/>
                            <w:lang w:val="en-GB"/>
                          </w:rPr>
                        </w:pPr>
                        <w:r w:rsidRPr="00A031BE">
                          <w:rPr>
                            <w:rFonts w:ascii="Bahnschrift" w:hAnsi="Bahnschrift"/>
                            <w:b/>
                            <w:bCs/>
                            <w:sz w:val="40"/>
                            <w:szCs w:val="40"/>
                            <w:lang w:val="en-GB"/>
                          </w:rPr>
                          <w:t>Всемирная школьная психологическая поддержка в эпоху пост-Ковида</w:t>
                        </w:r>
                      </w:p>
                    </w:txbxContent>
                  </v:textbox>
                </v:shape>
                <v:group id="Groupe 141" o:spid="_x0000_s1028" style="position:absolute;left:-10488;top:-19697;width:109539;height:126009" coordorigin="-10488,-19697" coordsize="109539,1260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">
                  <v:shapetype id="_x0000_t56" coordsize="21600,21600" o:spt="56" path="m10800,l,8259,4200,21600r13200,l21600,8259xe">
                    <v:stroke joinstyle="miter"/>
                    <v:path gradientshapeok="t" o:connecttype="custom" o:connectlocs="10800,0;0,8259;4200,21600;10800,21600;17400,21600;21600,8259" o:connectangles="270,180,90,90,90,0" textboxrect="4200,5077,17400,21600"/>
                  </v:shapetype>
                  <v:shape id="Pentagone 132" o:spid="_x0000_s1029" type="#_x0000_t56" style="position:absolute;left:54131;top:33812;width:22130;height:21073;rotation:5498241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" fillcolor="#099" strokecolor="white [3212]" strokeweight="3pt"/>
                  <v:shape id="Pentagone 140" o:spid="_x0000_s1030" type="#_x0000_t56" style="position:absolute;left:77449;top:64271;width:22129;height:21074;rotation:5498241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" fillcolor="#ffc000 [3207]" strokecolor="white [3212]" strokeweight="2.25pt"/>
                  <v:shape id="Pentagone 24" o:spid="_x0000_s1031" type="#_x0000_t56" style="position:absolute;left:-10488;top:-19697;width:67055;height:9242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" fillcolor="#4472c4 [3204]" stroked="f" strokeweight="1pt"/>
                  <v:rect id="Rectangle 6" o:spid="_x0000_s1032" style="position:absolute;left:15710;top:72726;width:76824;height:196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" fillcolor="#5b9bd5 [3208]" stroked="f" strokeweight="1.5pt">
                    <v:fill opacity="52428f"/>
                    <v:shadow on="t" color="black" opacity="26214f" origin="-.5,-.5" offset=".74836mm,.74836mm"/>
                  </v:rect>
                  <v:group id="Groupe 19" o:spid="_x0000_s1033" style="position:absolute;left:26356;top:75213;width:58444;height:31099" coordorigin="21701,95711" coordsize="58466,31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4" o:spid="_x0000_s1034" type="#_x0000_t75" style="position:absolute;left:21701;top:117179;width:29438;height:60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">
                      <v:imagedata r:id="rId10" o:title=""/>
                    </v:shape>
                    <v:shape id="_x0000_s1035" type="#_x0000_t202" style="position:absolute;left:26992;top:95711;width:50018;height:172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" filled="f" stroked="f">
                      <v:textbox>
                        <w:txbxContent>
                          <w:p w:rsidR="00073A77" w:rsidRPr="0050787E" w:rsidRDefault="00073A77" w:rsidP="00073A77">
                            <w:pPr>
                              <w:jc w:val="center"/>
                              <w:rPr>
                                <w:rFonts w:ascii="Bahnschrift" w:hAnsi="Bahnschrift"/>
                                <w:b/>
                                <w:bCs/>
                                <w:color w:val="FFFFFF" w:themeColor="background1"/>
                                <w:sz w:val="40"/>
                                <w:szCs w:val="40"/>
                                <w:lang w:val="en-GB"/>
                              </w:rPr>
                            </w:pPr>
                            <w:r w:rsidRPr="0050787E">
                              <w:rPr>
                                <w:rFonts w:ascii="Bahnschrift" w:hAnsi="Bahnschrift"/>
                                <w:b/>
                                <w:bCs/>
                                <w:color w:val="FFFFFF" w:themeColor="background1"/>
                                <w:sz w:val="40"/>
                                <w:szCs w:val="40"/>
                                <w:lang w:val="en-GB"/>
                              </w:rPr>
                              <w:t>Интеллектуальный выход 1</w:t>
                            </w:r>
                          </w:p>
                          <w:p w:rsidR="00073A77" w:rsidRDefault="00073A77" w:rsidP="00073A77">
                            <w:pPr>
                              <w:jc w:val="center"/>
                              <w:rPr>
                                <w:rFonts w:ascii="Bahnschrift" w:hAnsi="Bahnschrift"/>
                                <w:b/>
                                <w:bCs/>
                                <w:color w:val="FFFFFF" w:themeColor="background1"/>
                                <w:sz w:val="40"/>
                                <w:szCs w:val="40"/>
                                <w:lang w:val="en-GB"/>
                              </w:rPr>
                            </w:pPr>
                            <w:r w:rsidRPr="0050787E">
                              <w:rPr>
                                <w:rFonts w:ascii="Bahnschrift" w:hAnsi="Bahnschrift"/>
                                <w:b/>
                                <w:bCs/>
                                <w:color w:val="FFFFFF" w:themeColor="background1"/>
                                <w:sz w:val="40"/>
                                <w:szCs w:val="40"/>
                                <w:lang w:val="en-GB"/>
                              </w:rPr>
                              <w:t>ЕС Модель компетенций школьного психолога</w:t>
                            </w:r>
                          </w:p>
                          <w:p w:rsidR="002A7FA1" w:rsidRDefault="002A7FA1" w:rsidP="00073A77">
                            <w:pPr>
                              <w:jc w:val="center"/>
                              <w:rPr>
                                <w:rFonts w:ascii="Bahnschrift" w:hAnsi="Bahnschrift"/>
                                <w:b/>
                                <w:bCs/>
                                <w:color w:val="FFFFFF" w:themeColor="background1"/>
                                <w:sz w:val="18"/>
                                <w:szCs w:val="18"/>
                                <w:lang w:val="en-GB"/>
                              </w:rPr>
                            </w:pPr>
                          </w:p>
                          <w:p w:rsidR="002A7FA1" w:rsidRPr="002A7FA1" w:rsidRDefault="002A7FA1" w:rsidP="00073A77">
                            <w:pPr>
                              <w:jc w:val="center"/>
                              <w:rPr>
                                <w:rFonts w:ascii="Bahnschrift" w:hAnsi="Bahnschrift"/>
                                <w:b/>
                                <w:bCs/>
                                <w:color w:val="FFFFFF" w:themeColor="background1"/>
                                <w:sz w:val="18"/>
                                <w:szCs w:val="18"/>
                                <w:lang w:val="en-GB"/>
                              </w:rPr>
                            </w:pPr>
                            <w:r>
                              <w:rPr>
                                <w:rFonts w:ascii="Bahnschrift" w:hAnsi="Bahnschrift"/>
                                <w:b/>
                                <w:bCs/>
                                <w:color w:val="FFFFFF" w:themeColor="background1"/>
                                <w:sz w:val="18"/>
                                <w:szCs w:val="18"/>
                                <w:lang w:val="en-GB"/>
                              </w:rPr>
                              <w:t>Проект № 2020-1-FR01-KA226-SCH-095428</w:t>
                            </w:r>
                          </w:p>
                          <w:p w:rsidR="00073A77" w:rsidRPr="00764792" w:rsidRDefault="00073A77" w:rsidP="004A309E">
                            <w:pPr>
                              <w:jc w:val="left"/>
                              <w:rPr>
                                <w:rFonts w:ascii="Bahnschrift" w:hAnsi="Bahnschrift"/>
                                <w:b/>
                                <w:bCs/>
                                <w:color w:val="4472C4" w:themeColor="accent1"/>
                                <w:sz w:val="40"/>
                                <w:szCs w:val="40"/>
                                <w:lang w:val="en-GB"/>
                              </w:rPr>
                            </w:pPr>
                          </w:p>
                        </w:txbxContent>
                      </v:textbox>
                    </v:shape>
                    <v:shape id="image4.png" o:spid="_x0000_s1036" type="#_x0000_t75" style="position:absolute;left:57304;top:113658;width:22863;height:131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">
                      <v:imagedata r:id="rId11" o:title=""/>
                    </v:shape>
                  </v:group>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Parenthèses 26" o:spid="_x0000_s1037" type="#_x0000_t185" style="position:absolute;left:58472;top:7104;width:30838;height:232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" strokecolor="#ffc000 [3207]" strokeweight="6pt">
                    <v:stroke joinstyle="miter"/>
                  </v:shape>
                  <v:shape id="Pentagone 133" o:spid="_x0000_s1038" type="#_x0000_t56" style="position:absolute;left:64450;top:51183;width:22129;height:21074;rotation:5498241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" fillcolor="#4472c4 [3204]" strokecolor="white [3212]" strokeweight="2.25pt"/>
                  <v:shape id="Pentagone 134" o:spid="_x0000_s1039" type="#_x0000_t56" style="position:absolute;left:72956;top:34529;width:22130;height:21074;rotation:5498241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" fillcolor="#ed7d31 [3205]" strokecolor="white [3212]" strokeweight="3pt"/>
                </v:group>
              </v:group>
            </w:pict>
          </mc:Fallback>
        </mc:AlternateContent>
      </w:r>
    </w:p>
    <w:sdt>
      <w:sdtPr>
        <w:rPr>
          <w:lang w:val="en-GB"/>
        </w:rPr>
        <w:id w:val="-1515680830"/>
        <w:docPartObj>
          <w:docPartGallery w:val="Cover Pages"/>
          <w:docPartUnique/>
        </w:docPartObj>
      </w:sdtPr>
      <w:sdtContent>
        <w:p w:rsidR="007C6DF6" w:rsidRPr="007A242C" w:rsidRDefault="007C6DF6">
          <w:pPr>
            <w:rPr>
              <w:lang w:val="en-GB"/>
            </w:rPr>
          </w:pPr>
        </w:p>
        <w:p w:rsidR="007C6DF6" w:rsidRPr="007A242C" w:rsidRDefault="007C6DF6">
          <w:pPr>
            <w:rPr>
              <w:lang w:val="en-GB"/>
            </w:rPr>
          </w:pPr>
          <w:r w:rsidRPr="007A242C">
            <w:rPr>
              <w:lang w:val="en-GB"/>
            </w:rPr>
            <w:br w:type="page"/>
          </w:r>
        </w:p>
      </w:sdtContent>
    </w:sdt>
    <w:sdt>
      <w:sdtPr>
        <w:rPr>
          <w:rFonts w:ascii="Abadi" w:eastAsiaTheme="minorHAnsi" w:hAnsi="Abadi" w:cstheme="minorBidi"/>
          <w:b w:val="0"/>
          <w:color w:val="auto"/>
          <w:kern w:val="2"/>
          <w:sz w:val="22"/>
          <w:szCs w:val="22"/>
          <w:lang w:val="en-GB" w:eastAsia="en-US"/>
          <w14:ligatures w14:val="standardContextual"/>
        </w:rPr>
        <w:id w:val="-1343153656"/>
        <w:docPartObj>
          <w:docPartGallery w:val="Table of Contents"/>
          <w:docPartUnique/>
        </w:docPartObj>
      </w:sdtPr>
      <w:sdtEndPr>
        <w:rPr>
          <w:bCs/>
        </w:rPr>
      </w:sdtEndPr>
      <w:sdtContent>
        <w:p w:rsidR="007C6DF6" w:rsidRPr="00845EC9" w:rsidRDefault="007C6DF6">
          <w:pPr>
            <w:pStyle w:val="En-ttedetabledesmatires"/>
            <w:rPr>
              <w:rFonts w:cs="Arial"/>
              <w:sz w:val="40"/>
              <w:szCs w:val="40"/>
              <w:lang w:val="en-GB"/>
            </w:rPr>
          </w:pPr>
          <w:r w:rsidRPr="00845EC9">
            <w:rPr>
              <w:rFonts w:cs="Arial"/>
              <w:sz w:val="40"/>
              <w:szCs w:val="40"/>
              <w:lang w:val="en-GB"/>
            </w:rPr>
            <w:t>Содержание</w:t>
          </w:r>
        </w:p>
        <w:p w:rsidR="007A242C" w:rsidRPr="007A242C" w:rsidRDefault="007A242C" w:rsidP="007A242C">
          <w:pPr>
            <w:rPr>
              <w:lang w:val="en-GB" w:eastAsia="fr-FR"/>
            </w:rPr>
          </w:pPr>
        </w:p>
        <w:p w:rsidR="00707B6C" w:rsidRDefault="007C6DF6">
          <w:pPr>
            <w:pStyle w:val="TM1"/>
            <w:tabs>
              <w:tab w:val="right" w:leader="dot" w:pos="9062"/>
            </w:tabs>
            <w:rPr>
              <w:rFonts w:asciiTheme="minorHAnsi" w:eastAsiaTheme="minorEastAsia" w:hAnsiTheme="minorHAnsi"/>
              <w:noProof/>
              <w:kern w:val="0"/>
              <w:lang w:eastAsia="fr-FR"/>
              <w14:ligatures w14:val="none"/>
            </w:rPr>
          </w:pPr>
          <w:r w:rsidRPr="007A242C">
            <w:rPr>
              <w:lang w:val="en-GB"/>
            </w:rPr>
            <w:fldChar w:fldCharType="begin"/>
          </w:r>
          <w:r w:rsidRPr="007A242C">
            <w:rPr>
              <w:lang w:val="en-GB"/>
            </w:rPr>
            <w:instrText xml:space="preserve"> TOC \o "1-3" \h \z \u </w:instrText>
          </w:r>
          <w:r w:rsidRPr="007A242C">
            <w:rPr>
              <w:lang w:val="en-GB"/>
            </w:rPr>
            <w:fldChar w:fldCharType="separate"/>
          </w:r>
          <w:hyperlink w:anchor="_Toc132381519" w:history="1">
            <w:r w:rsidR="00707B6C" w:rsidRPr="00232DEC">
              <w:rPr>
                <w:rStyle w:val="Lienhypertexte"/>
                <w:noProof/>
                <w:lang w:val="en-GB"/>
              </w:rPr>
              <w:t>ВВЕДЕНИЕ</w:t>
            </w:r>
            <w:r w:rsidR="00707B6C">
              <w:rPr>
                <w:noProof/>
                <w:webHidden/>
              </w:rPr>
              <w:tab/>
            </w:r>
            <w:r w:rsidR="00707B6C">
              <w:rPr>
                <w:noProof/>
                <w:webHidden/>
              </w:rPr>
              <w:fldChar w:fldCharType="begin"/>
            </w:r>
            <w:r w:rsidR="00707B6C">
              <w:rPr>
                <w:noProof/>
                <w:webHidden/>
              </w:rPr>
              <w:instrText xml:space="preserve"> PAGEREF _Toc132381519 \h </w:instrText>
            </w:r>
            <w:r w:rsidR="00707B6C">
              <w:rPr>
                <w:noProof/>
                <w:webHidden/>
              </w:rPr>
            </w:r>
            <w:r w:rsidR="00707B6C">
              <w:rPr>
                <w:noProof/>
                <w:webHidden/>
              </w:rPr>
              <w:fldChar w:fldCharType="separate"/>
            </w:r>
            <w:r w:rsidR="00707B6C">
              <w:rPr>
                <w:noProof/>
                <w:webHidden/>
              </w:rPr>
              <w:t>3</w:t>
            </w:r>
            <w:r w:rsidR="00707B6C">
              <w:rPr>
                <w:noProof/>
                <w:webHidden/>
              </w:rPr>
              <w:fldChar w:fldCharType="end"/>
            </w:r>
          </w:hyperlink>
        </w:p>
        <w:p w:rsidR="00707B6C" w:rsidRDefault="00000000">
          <w:pPr>
            <w:pStyle w:val="TM1"/>
            <w:tabs>
              <w:tab w:val="right" w:leader="dot" w:pos="9062"/>
            </w:tabs>
            <w:rPr>
              <w:rFonts w:asciiTheme="minorHAnsi" w:eastAsiaTheme="minorEastAsia" w:hAnsiTheme="minorHAnsi"/>
              <w:noProof/>
              <w:kern w:val="0"/>
              <w:lang w:eastAsia="fr-FR"/>
              <w14:ligatures w14:val="none"/>
            </w:rPr>
          </w:pPr>
          <w:hyperlink w:anchor="_Toc132381520" w:history="1">
            <w:r w:rsidR="00707B6C" w:rsidRPr="00232DEC">
              <w:rPr>
                <w:rStyle w:val="Lienhypertexte"/>
                <w:noProof/>
                <w:lang w:val="en-GB"/>
              </w:rPr>
              <w:t>МЕТОДОЛОГИЯ АНАЛИЗА ПОТРЕБНОСТЕЙ</w:t>
            </w:r>
            <w:r w:rsidR="00707B6C">
              <w:rPr>
                <w:noProof/>
                <w:webHidden/>
              </w:rPr>
              <w:tab/>
            </w:r>
            <w:r w:rsidR="00707B6C">
              <w:rPr>
                <w:noProof/>
                <w:webHidden/>
              </w:rPr>
              <w:fldChar w:fldCharType="begin"/>
            </w:r>
            <w:r w:rsidR="00707B6C">
              <w:rPr>
                <w:noProof/>
                <w:webHidden/>
              </w:rPr>
              <w:instrText xml:space="preserve"> PAGEREF _Toc132381520 \h </w:instrText>
            </w:r>
            <w:r w:rsidR="00707B6C">
              <w:rPr>
                <w:noProof/>
                <w:webHidden/>
              </w:rPr>
            </w:r>
            <w:r w:rsidR="00707B6C">
              <w:rPr>
                <w:noProof/>
                <w:webHidden/>
              </w:rPr>
              <w:fldChar w:fldCharType="separate"/>
            </w:r>
            <w:r w:rsidR="00707B6C">
              <w:rPr>
                <w:noProof/>
                <w:webHidden/>
              </w:rPr>
              <w:t>4</w:t>
            </w:r>
            <w:r w:rsidR="00707B6C">
              <w:rPr>
                <w:noProof/>
                <w:webHidden/>
              </w:rPr>
              <w:fldChar w:fldCharType="end"/>
            </w:r>
          </w:hyperlink>
        </w:p>
        <w:p w:rsidR="00707B6C" w:rsidRDefault="00000000">
          <w:pPr>
            <w:pStyle w:val="TM1"/>
            <w:tabs>
              <w:tab w:val="right" w:leader="dot" w:pos="9062"/>
            </w:tabs>
            <w:rPr>
              <w:rFonts w:asciiTheme="minorHAnsi" w:eastAsiaTheme="minorEastAsia" w:hAnsiTheme="minorHAnsi"/>
              <w:noProof/>
              <w:kern w:val="0"/>
              <w:lang w:eastAsia="fr-FR"/>
              <w14:ligatures w14:val="none"/>
            </w:rPr>
          </w:pPr>
          <w:hyperlink w:anchor="_Toc132381521" w:history="1">
            <w:r w:rsidR="00707B6C" w:rsidRPr="00232DEC">
              <w:rPr>
                <w:rStyle w:val="Lienhypertexte"/>
                <w:noProof/>
                <w:lang w:val="en-GB"/>
              </w:rPr>
              <w:t>АНАЛИЗ ПОТРЕБНОСТЕЙ</w:t>
            </w:r>
            <w:r w:rsidR="00707B6C">
              <w:rPr>
                <w:noProof/>
                <w:webHidden/>
              </w:rPr>
              <w:tab/>
            </w:r>
            <w:r w:rsidR="00707B6C">
              <w:rPr>
                <w:noProof/>
                <w:webHidden/>
              </w:rPr>
              <w:fldChar w:fldCharType="begin"/>
            </w:r>
            <w:r w:rsidR="00707B6C">
              <w:rPr>
                <w:noProof/>
                <w:webHidden/>
              </w:rPr>
              <w:instrText xml:space="preserve"> PAGEREF _Toc132381521 \h </w:instrText>
            </w:r>
            <w:r w:rsidR="00707B6C">
              <w:rPr>
                <w:noProof/>
                <w:webHidden/>
              </w:rPr>
            </w:r>
            <w:r w:rsidR="00707B6C">
              <w:rPr>
                <w:noProof/>
                <w:webHidden/>
              </w:rPr>
              <w:fldChar w:fldCharType="separate"/>
            </w:r>
            <w:r w:rsidR="00707B6C">
              <w:rPr>
                <w:noProof/>
                <w:webHidden/>
              </w:rPr>
              <w:t>6</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22" w:history="1">
            <w:r w:rsidR="00707B6C" w:rsidRPr="00232DEC">
              <w:rPr>
                <w:rStyle w:val="Lienhypertexte"/>
                <w:noProof/>
                <w:lang w:val="en-GB"/>
              </w:rPr>
              <w:t>ОБЗОР СУЩЕСТВУЮЩИХ ЗАКОНОВ И ПРАВИЛ В СТРАНАХ-УЧАСТНИКАХ</w:t>
            </w:r>
            <w:r w:rsidR="00707B6C">
              <w:rPr>
                <w:noProof/>
                <w:webHidden/>
              </w:rPr>
              <w:tab/>
            </w:r>
            <w:r w:rsidR="00707B6C">
              <w:rPr>
                <w:noProof/>
                <w:webHidden/>
              </w:rPr>
              <w:fldChar w:fldCharType="begin"/>
            </w:r>
            <w:r w:rsidR="00707B6C">
              <w:rPr>
                <w:noProof/>
                <w:webHidden/>
              </w:rPr>
              <w:instrText xml:space="preserve"> PAGEREF _Toc132381522 \h </w:instrText>
            </w:r>
            <w:r w:rsidR="00707B6C">
              <w:rPr>
                <w:noProof/>
                <w:webHidden/>
              </w:rPr>
            </w:r>
            <w:r w:rsidR="00707B6C">
              <w:rPr>
                <w:noProof/>
                <w:webHidden/>
              </w:rPr>
              <w:fldChar w:fldCharType="separate"/>
            </w:r>
            <w:r w:rsidR="00707B6C">
              <w:rPr>
                <w:noProof/>
                <w:webHidden/>
              </w:rPr>
              <w:t>6</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23" w:history="1">
            <w:r w:rsidR="00707B6C" w:rsidRPr="00232DEC">
              <w:rPr>
                <w:rStyle w:val="Lienhypertexte"/>
                <w:noProof/>
                <w:lang w:val="en-GB"/>
              </w:rPr>
              <w:t>ШКОЛЬНАЯ ПСИХОЛОГИЯ В ИТАЛИИ</w:t>
            </w:r>
            <w:r w:rsidR="00707B6C">
              <w:rPr>
                <w:noProof/>
                <w:webHidden/>
              </w:rPr>
              <w:tab/>
            </w:r>
            <w:r w:rsidR="00707B6C">
              <w:rPr>
                <w:noProof/>
                <w:webHidden/>
              </w:rPr>
              <w:fldChar w:fldCharType="begin"/>
            </w:r>
            <w:r w:rsidR="00707B6C">
              <w:rPr>
                <w:noProof/>
                <w:webHidden/>
              </w:rPr>
              <w:instrText xml:space="preserve"> PAGEREF _Toc132381523 \h </w:instrText>
            </w:r>
            <w:r w:rsidR="00707B6C">
              <w:rPr>
                <w:noProof/>
                <w:webHidden/>
              </w:rPr>
            </w:r>
            <w:r w:rsidR="00707B6C">
              <w:rPr>
                <w:noProof/>
                <w:webHidden/>
              </w:rPr>
              <w:fldChar w:fldCharType="separate"/>
            </w:r>
            <w:r w:rsidR="00707B6C">
              <w:rPr>
                <w:noProof/>
                <w:webHidden/>
              </w:rPr>
              <w:t>6</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24" w:history="1">
            <w:r w:rsidR="00707B6C" w:rsidRPr="00232DEC">
              <w:rPr>
                <w:rStyle w:val="Lienhypertexte"/>
                <w:noProof/>
                <w:lang w:val="en-GB"/>
              </w:rPr>
              <w:t>ШКОЛЬНАЯ ПСИХОЛОГИЯ В ТУРЦИИ</w:t>
            </w:r>
            <w:r w:rsidR="00707B6C">
              <w:rPr>
                <w:noProof/>
                <w:webHidden/>
              </w:rPr>
              <w:tab/>
            </w:r>
            <w:r w:rsidR="00707B6C">
              <w:rPr>
                <w:noProof/>
                <w:webHidden/>
              </w:rPr>
              <w:fldChar w:fldCharType="begin"/>
            </w:r>
            <w:r w:rsidR="00707B6C">
              <w:rPr>
                <w:noProof/>
                <w:webHidden/>
              </w:rPr>
              <w:instrText xml:space="preserve"> PAGEREF _Toc132381524 \h </w:instrText>
            </w:r>
            <w:r w:rsidR="00707B6C">
              <w:rPr>
                <w:noProof/>
                <w:webHidden/>
              </w:rPr>
            </w:r>
            <w:r w:rsidR="00707B6C">
              <w:rPr>
                <w:noProof/>
                <w:webHidden/>
              </w:rPr>
              <w:fldChar w:fldCharType="separate"/>
            </w:r>
            <w:r w:rsidR="00707B6C">
              <w:rPr>
                <w:noProof/>
                <w:webHidden/>
              </w:rPr>
              <w:t>12</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25" w:history="1">
            <w:r w:rsidR="00707B6C" w:rsidRPr="00232DEC">
              <w:rPr>
                <w:rStyle w:val="Lienhypertexte"/>
                <w:noProof/>
                <w:lang w:val="en-GB"/>
              </w:rPr>
              <w:t>ШКОЛЬНАЯ ПСИХОЛОГИЯ НА КИПРЕ</w:t>
            </w:r>
            <w:r w:rsidR="00707B6C">
              <w:rPr>
                <w:noProof/>
                <w:webHidden/>
              </w:rPr>
              <w:tab/>
            </w:r>
            <w:r w:rsidR="00707B6C">
              <w:rPr>
                <w:noProof/>
                <w:webHidden/>
              </w:rPr>
              <w:fldChar w:fldCharType="begin"/>
            </w:r>
            <w:r w:rsidR="00707B6C">
              <w:rPr>
                <w:noProof/>
                <w:webHidden/>
              </w:rPr>
              <w:instrText xml:space="preserve"> PAGEREF _Toc132381525 \h </w:instrText>
            </w:r>
            <w:r w:rsidR="00707B6C">
              <w:rPr>
                <w:noProof/>
                <w:webHidden/>
              </w:rPr>
            </w:r>
            <w:r w:rsidR="00707B6C">
              <w:rPr>
                <w:noProof/>
                <w:webHidden/>
              </w:rPr>
              <w:fldChar w:fldCharType="separate"/>
            </w:r>
            <w:r w:rsidR="00707B6C">
              <w:rPr>
                <w:noProof/>
                <w:webHidden/>
              </w:rPr>
              <w:t>15</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26" w:history="1">
            <w:r w:rsidR="00707B6C" w:rsidRPr="00232DEC">
              <w:rPr>
                <w:rStyle w:val="Lienhypertexte"/>
                <w:noProof/>
                <w:lang w:val="en-GB"/>
              </w:rPr>
              <w:t>ШКОЛЬНАЯ ПСИХОЛОГИЯ В ГРЕЦИИ</w:t>
            </w:r>
            <w:r w:rsidR="00707B6C">
              <w:rPr>
                <w:noProof/>
                <w:webHidden/>
              </w:rPr>
              <w:tab/>
            </w:r>
            <w:r w:rsidR="00707B6C">
              <w:rPr>
                <w:noProof/>
                <w:webHidden/>
              </w:rPr>
              <w:fldChar w:fldCharType="begin"/>
            </w:r>
            <w:r w:rsidR="00707B6C">
              <w:rPr>
                <w:noProof/>
                <w:webHidden/>
              </w:rPr>
              <w:instrText xml:space="preserve"> PAGEREF _Toc132381526 \h </w:instrText>
            </w:r>
            <w:r w:rsidR="00707B6C">
              <w:rPr>
                <w:noProof/>
                <w:webHidden/>
              </w:rPr>
            </w:r>
            <w:r w:rsidR="00707B6C">
              <w:rPr>
                <w:noProof/>
                <w:webHidden/>
              </w:rPr>
              <w:fldChar w:fldCharType="separate"/>
            </w:r>
            <w:r w:rsidR="00707B6C">
              <w:rPr>
                <w:noProof/>
                <w:webHidden/>
              </w:rPr>
              <w:t>19</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27" w:history="1">
            <w:r w:rsidR="00707B6C" w:rsidRPr="00232DEC">
              <w:rPr>
                <w:rStyle w:val="Lienhypertexte"/>
                <w:noProof/>
                <w:lang w:val="en-GB"/>
              </w:rPr>
              <w:t>ШКОЛЬНАЯ ПСИХОЛОГИЯ В РОССИЙСКОЙ ФЕДЕРАЦИИ</w:t>
            </w:r>
            <w:r w:rsidR="00707B6C">
              <w:rPr>
                <w:noProof/>
                <w:webHidden/>
              </w:rPr>
              <w:tab/>
            </w:r>
            <w:r w:rsidR="00707B6C">
              <w:rPr>
                <w:noProof/>
                <w:webHidden/>
              </w:rPr>
              <w:fldChar w:fldCharType="begin"/>
            </w:r>
            <w:r w:rsidR="00707B6C">
              <w:rPr>
                <w:noProof/>
                <w:webHidden/>
              </w:rPr>
              <w:instrText xml:space="preserve"> PAGEREF _Toc132381527 \h </w:instrText>
            </w:r>
            <w:r w:rsidR="00707B6C">
              <w:rPr>
                <w:noProof/>
                <w:webHidden/>
              </w:rPr>
            </w:r>
            <w:r w:rsidR="00707B6C">
              <w:rPr>
                <w:noProof/>
                <w:webHidden/>
              </w:rPr>
              <w:fldChar w:fldCharType="separate"/>
            </w:r>
            <w:r w:rsidR="00707B6C">
              <w:rPr>
                <w:noProof/>
                <w:webHidden/>
              </w:rPr>
              <w:t>21</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28" w:history="1">
            <w:r w:rsidR="00707B6C" w:rsidRPr="00232DEC">
              <w:rPr>
                <w:rStyle w:val="Lienhypertexte"/>
                <w:noProof/>
                <w:lang w:val="en-GB"/>
              </w:rPr>
              <w:t>ШКОЛЬНАЯ ПСИХОЛОГИЯ В РУМЫНИИ</w:t>
            </w:r>
            <w:r w:rsidR="00707B6C">
              <w:rPr>
                <w:noProof/>
                <w:webHidden/>
              </w:rPr>
              <w:tab/>
            </w:r>
            <w:r w:rsidR="00707B6C">
              <w:rPr>
                <w:noProof/>
                <w:webHidden/>
              </w:rPr>
              <w:fldChar w:fldCharType="begin"/>
            </w:r>
            <w:r w:rsidR="00707B6C">
              <w:rPr>
                <w:noProof/>
                <w:webHidden/>
              </w:rPr>
              <w:instrText xml:space="preserve"> PAGEREF _Toc132381528 \h </w:instrText>
            </w:r>
            <w:r w:rsidR="00707B6C">
              <w:rPr>
                <w:noProof/>
                <w:webHidden/>
              </w:rPr>
            </w:r>
            <w:r w:rsidR="00707B6C">
              <w:rPr>
                <w:noProof/>
                <w:webHidden/>
              </w:rPr>
              <w:fldChar w:fldCharType="separate"/>
            </w:r>
            <w:r w:rsidR="00707B6C">
              <w:rPr>
                <w:noProof/>
                <w:webHidden/>
              </w:rPr>
              <w:t>25</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29" w:history="1">
            <w:r w:rsidR="00707B6C" w:rsidRPr="00232DEC">
              <w:rPr>
                <w:rStyle w:val="Lienhypertexte"/>
                <w:noProof/>
                <w:lang w:val="en-GB"/>
              </w:rPr>
              <w:t>ШКОЛЬНАЯ ПСИХОЛОГИЯ ВО ФРАНЦИИ</w:t>
            </w:r>
            <w:r w:rsidR="00707B6C">
              <w:rPr>
                <w:noProof/>
                <w:webHidden/>
              </w:rPr>
              <w:tab/>
            </w:r>
            <w:r w:rsidR="00707B6C">
              <w:rPr>
                <w:noProof/>
                <w:webHidden/>
              </w:rPr>
              <w:fldChar w:fldCharType="begin"/>
            </w:r>
            <w:r w:rsidR="00707B6C">
              <w:rPr>
                <w:noProof/>
                <w:webHidden/>
              </w:rPr>
              <w:instrText xml:space="preserve"> PAGEREF _Toc132381529 \h </w:instrText>
            </w:r>
            <w:r w:rsidR="00707B6C">
              <w:rPr>
                <w:noProof/>
                <w:webHidden/>
              </w:rPr>
            </w:r>
            <w:r w:rsidR="00707B6C">
              <w:rPr>
                <w:noProof/>
                <w:webHidden/>
              </w:rPr>
              <w:fldChar w:fldCharType="separate"/>
            </w:r>
            <w:r w:rsidR="00707B6C">
              <w:rPr>
                <w:noProof/>
                <w:webHidden/>
              </w:rPr>
              <w:t>28</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30" w:history="1">
            <w:r w:rsidR="00707B6C" w:rsidRPr="00232DEC">
              <w:rPr>
                <w:rStyle w:val="Lienhypertexte"/>
                <w:noProof/>
                <w:lang w:val="en-GB"/>
              </w:rPr>
              <w:t>ШКОЛЬНАЯ ПСИХОЛОГИЯ НА МАЛЬТЕ</w:t>
            </w:r>
            <w:r w:rsidR="00707B6C">
              <w:rPr>
                <w:noProof/>
                <w:webHidden/>
              </w:rPr>
              <w:tab/>
            </w:r>
            <w:r w:rsidR="00707B6C">
              <w:rPr>
                <w:noProof/>
                <w:webHidden/>
              </w:rPr>
              <w:fldChar w:fldCharType="begin"/>
            </w:r>
            <w:r w:rsidR="00707B6C">
              <w:rPr>
                <w:noProof/>
                <w:webHidden/>
              </w:rPr>
              <w:instrText xml:space="preserve"> PAGEREF _Toc132381530 \h </w:instrText>
            </w:r>
            <w:r w:rsidR="00707B6C">
              <w:rPr>
                <w:noProof/>
                <w:webHidden/>
              </w:rPr>
            </w:r>
            <w:r w:rsidR="00707B6C">
              <w:rPr>
                <w:noProof/>
                <w:webHidden/>
              </w:rPr>
              <w:fldChar w:fldCharType="separate"/>
            </w:r>
            <w:r w:rsidR="00707B6C">
              <w:rPr>
                <w:noProof/>
                <w:webHidden/>
              </w:rPr>
              <w:t>30</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31" w:history="1">
            <w:r w:rsidR="00707B6C" w:rsidRPr="00232DEC">
              <w:rPr>
                <w:rStyle w:val="Lienhypertexte"/>
                <w:noProof/>
                <w:lang w:val="en-GB"/>
              </w:rPr>
              <w:t>ХАРАКТЕРИСТИКИ И ФУНКЦИИ ШКОЛЬНОГО ПСИХОЛОГА</w:t>
            </w:r>
            <w:r w:rsidR="00707B6C">
              <w:rPr>
                <w:noProof/>
                <w:webHidden/>
              </w:rPr>
              <w:tab/>
            </w:r>
            <w:r w:rsidR="00707B6C">
              <w:rPr>
                <w:noProof/>
                <w:webHidden/>
              </w:rPr>
              <w:fldChar w:fldCharType="begin"/>
            </w:r>
            <w:r w:rsidR="00707B6C">
              <w:rPr>
                <w:noProof/>
                <w:webHidden/>
              </w:rPr>
              <w:instrText xml:space="preserve"> PAGEREF _Toc132381531 \h </w:instrText>
            </w:r>
            <w:r w:rsidR="00707B6C">
              <w:rPr>
                <w:noProof/>
                <w:webHidden/>
              </w:rPr>
            </w:r>
            <w:r w:rsidR="00707B6C">
              <w:rPr>
                <w:noProof/>
                <w:webHidden/>
              </w:rPr>
              <w:fldChar w:fldCharType="separate"/>
            </w:r>
            <w:r w:rsidR="00707B6C">
              <w:rPr>
                <w:noProof/>
                <w:webHidden/>
              </w:rPr>
              <w:t>32</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32" w:history="1">
            <w:r w:rsidR="00707B6C" w:rsidRPr="00232DEC">
              <w:rPr>
                <w:rStyle w:val="Lienhypertexte"/>
                <w:noProof/>
                <w:lang w:val="en-GB"/>
              </w:rPr>
              <w:t>ИТАЛИЯ</w:t>
            </w:r>
            <w:r w:rsidR="00707B6C">
              <w:rPr>
                <w:noProof/>
                <w:webHidden/>
              </w:rPr>
              <w:tab/>
            </w:r>
            <w:r w:rsidR="00707B6C">
              <w:rPr>
                <w:noProof/>
                <w:webHidden/>
              </w:rPr>
              <w:fldChar w:fldCharType="begin"/>
            </w:r>
            <w:r w:rsidR="00707B6C">
              <w:rPr>
                <w:noProof/>
                <w:webHidden/>
              </w:rPr>
              <w:instrText xml:space="preserve"> PAGEREF _Toc132381532 \h </w:instrText>
            </w:r>
            <w:r w:rsidR="00707B6C">
              <w:rPr>
                <w:noProof/>
                <w:webHidden/>
              </w:rPr>
            </w:r>
            <w:r w:rsidR="00707B6C">
              <w:rPr>
                <w:noProof/>
                <w:webHidden/>
              </w:rPr>
              <w:fldChar w:fldCharType="separate"/>
            </w:r>
            <w:r w:rsidR="00707B6C">
              <w:rPr>
                <w:noProof/>
                <w:webHidden/>
              </w:rPr>
              <w:t>32</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33" w:history="1">
            <w:r w:rsidR="00707B6C" w:rsidRPr="00232DEC">
              <w:rPr>
                <w:rStyle w:val="Lienhypertexte"/>
                <w:noProof/>
                <w:lang w:val="en-GB"/>
              </w:rPr>
              <w:t>ТУРЦИЯ</w:t>
            </w:r>
            <w:r w:rsidR="00707B6C">
              <w:rPr>
                <w:noProof/>
                <w:webHidden/>
              </w:rPr>
              <w:tab/>
            </w:r>
            <w:r w:rsidR="00707B6C">
              <w:rPr>
                <w:noProof/>
                <w:webHidden/>
              </w:rPr>
              <w:fldChar w:fldCharType="begin"/>
            </w:r>
            <w:r w:rsidR="00707B6C">
              <w:rPr>
                <w:noProof/>
                <w:webHidden/>
              </w:rPr>
              <w:instrText xml:space="preserve"> PAGEREF _Toc132381533 \h </w:instrText>
            </w:r>
            <w:r w:rsidR="00707B6C">
              <w:rPr>
                <w:noProof/>
                <w:webHidden/>
              </w:rPr>
            </w:r>
            <w:r w:rsidR="00707B6C">
              <w:rPr>
                <w:noProof/>
                <w:webHidden/>
              </w:rPr>
              <w:fldChar w:fldCharType="separate"/>
            </w:r>
            <w:r w:rsidR="00707B6C">
              <w:rPr>
                <w:noProof/>
                <w:webHidden/>
              </w:rPr>
              <w:t>36</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34" w:history="1">
            <w:r w:rsidR="00707B6C" w:rsidRPr="00232DEC">
              <w:rPr>
                <w:rStyle w:val="Lienhypertexte"/>
                <w:noProof/>
                <w:lang w:val="en-GB"/>
              </w:rPr>
              <w:t>КИПР</w:t>
            </w:r>
            <w:r w:rsidR="00707B6C">
              <w:rPr>
                <w:noProof/>
                <w:webHidden/>
              </w:rPr>
              <w:tab/>
            </w:r>
            <w:r w:rsidR="00707B6C">
              <w:rPr>
                <w:noProof/>
                <w:webHidden/>
              </w:rPr>
              <w:fldChar w:fldCharType="begin"/>
            </w:r>
            <w:r w:rsidR="00707B6C">
              <w:rPr>
                <w:noProof/>
                <w:webHidden/>
              </w:rPr>
              <w:instrText xml:space="preserve"> PAGEREF _Toc132381534 \h </w:instrText>
            </w:r>
            <w:r w:rsidR="00707B6C">
              <w:rPr>
                <w:noProof/>
                <w:webHidden/>
              </w:rPr>
            </w:r>
            <w:r w:rsidR="00707B6C">
              <w:rPr>
                <w:noProof/>
                <w:webHidden/>
              </w:rPr>
              <w:fldChar w:fldCharType="separate"/>
            </w:r>
            <w:r w:rsidR="00707B6C">
              <w:rPr>
                <w:noProof/>
                <w:webHidden/>
              </w:rPr>
              <w:t>43</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35" w:history="1">
            <w:r w:rsidR="00707B6C" w:rsidRPr="00232DEC">
              <w:rPr>
                <w:rStyle w:val="Lienhypertexte"/>
                <w:noProof/>
                <w:lang w:val="en-GB"/>
              </w:rPr>
              <w:t>ГРЕЦИЯ</w:t>
            </w:r>
            <w:r w:rsidR="00707B6C">
              <w:rPr>
                <w:noProof/>
                <w:webHidden/>
              </w:rPr>
              <w:tab/>
            </w:r>
            <w:r w:rsidR="00707B6C">
              <w:rPr>
                <w:noProof/>
                <w:webHidden/>
              </w:rPr>
              <w:fldChar w:fldCharType="begin"/>
            </w:r>
            <w:r w:rsidR="00707B6C">
              <w:rPr>
                <w:noProof/>
                <w:webHidden/>
              </w:rPr>
              <w:instrText xml:space="preserve"> PAGEREF _Toc132381535 \h </w:instrText>
            </w:r>
            <w:r w:rsidR="00707B6C">
              <w:rPr>
                <w:noProof/>
                <w:webHidden/>
              </w:rPr>
            </w:r>
            <w:r w:rsidR="00707B6C">
              <w:rPr>
                <w:noProof/>
                <w:webHidden/>
              </w:rPr>
              <w:fldChar w:fldCharType="separate"/>
            </w:r>
            <w:r w:rsidR="00707B6C">
              <w:rPr>
                <w:noProof/>
                <w:webHidden/>
              </w:rPr>
              <w:t>46</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36" w:history="1">
            <w:r w:rsidR="00707B6C" w:rsidRPr="00232DEC">
              <w:rPr>
                <w:rStyle w:val="Lienhypertexte"/>
                <w:noProof/>
                <w:lang w:val="en-GB"/>
              </w:rPr>
              <w:t>РОССИЙСКАЯ ФЕДЕРАЦИЯ</w:t>
            </w:r>
            <w:r w:rsidR="00707B6C">
              <w:rPr>
                <w:noProof/>
                <w:webHidden/>
              </w:rPr>
              <w:tab/>
            </w:r>
            <w:r w:rsidR="00707B6C">
              <w:rPr>
                <w:noProof/>
                <w:webHidden/>
              </w:rPr>
              <w:fldChar w:fldCharType="begin"/>
            </w:r>
            <w:r w:rsidR="00707B6C">
              <w:rPr>
                <w:noProof/>
                <w:webHidden/>
              </w:rPr>
              <w:instrText xml:space="preserve"> PAGEREF _Toc132381536 \h </w:instrText>
            </w:r>
            <w:r w:rsidR="00707B6C">
              <w:rPr>
                <w:noProof/>
                <w:webHidden/>
              </w:rPr>
            </w:r>
            <w:r w:rsidR="00707B6C">
              <w:rPr>
                <w:noProof/>
                <w:webHidden/>
              </w:rPr>
              <w:fldChar w:fldCharType="separate"/>
            </w:r>
            <w:r w:rsidR="00707B6C">
              <w:rPr>
                <w:noProof/>
                <w:webHidden/>
              </w:rPr>
              <w:t>47</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37" w:history="1">
            <w:r w:rsidR="00707B6C" w:rsidRPr="00232DEC">
              <w:rPr>
                <w:rStyle w:val="Lienhypertexte"/>
                <w:noProof/>
                <w:lang w:val="en-GB"/>
              </w:rPr>
              <w:t>РУМЫНИЯ</w:t>
            </w:r>
            <w:r w:rsidR="00707B6C">
              <w:rPr>
                <w:noProof/>
                <w:webHidden/>
              </w:rPr>
              <w:tab/>
            </w:r>
            <w:r w:rsidR="00707B6C">
              <w:rPr>
                <w:noProof/>
                <w:webHidden/>
              </w:rPr>
              <w:fldChar w:fldCharType="begin"/>
            </w:r>
            <w:r w:rsidR="00707B6C">
              <w:rPr>
                <w:noProof/>
                <w:webHidden/>
              </w:rPr>
              <w:instrText xml:space="preserve"> PAGEREF _Toc132381537 \h </w:instrText>
            </w:r>
            <w:r w:rsidR="00707B6C">
              <w:rPr>
                <w:noProof/>
                <w:webHidden/>
              </w:rPr>
            </w:r>
            <w:r w:rsidR="00707B6C">
              <w:rPr>
                <w:noProof/>
                <w:webHidden/>
              </w:rPr>
              <w:fldChar w:fldCharType="separate"/>
            </w:r>
            <w:r w:rsidR="00707B6C">
              <w:rPr>
                <w:noProof/>
                <w:webHidden/>
              </w:rPr>
              <w:t>51</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38" w:history="1">
            <w:r w:rsidR="00707B6C" w:rsidRPr="00232DEC">
              <w:rPr>
                <w:rStyle w:val="Lienhypertexte"/>
                <w:noProof/>
                <w:lang w:val="en-GB"/>
              </w:rPr>
              <w:t>ФРАНЦИЯ</w:t>
            </w:r>
            <w:r w:rsidR="00707B6C">
              <w:rPr>
                <w:noProof/>
                <w:webHidden/>
              </w:rPr>
              <w:tab/>
            </w:r>
            <w:r w:rsidR="00707B6C">
              <w:rPr>
                <w:noProof/>
                <w:webHidden/>
              </w:rPr>
              <w:fldChar w:fldCharType="begin"/>
            </w:r>
            <w:r w:rsidR="00707B6C">
              <w:rPr>
                <w:noProof/>
                <w:webHidden/>
              </w:rPr>
              <w:instrText xml:space="preserve"> PAGEREF _Toc132381538 \h </w:instrText>
            </w:r>
            <w:r w:rsidR="00707B6C">
              <w:rPr>
                <w:noProof/>
                <w:webHidden/>
              </w:rPr>
            </w:r>
            <w:r w:rsidR="00707B6C">
              <w:rPr>
                <w:noProof/>
                <w:webHidden/>
              </w:rPr>
              <w:fldChar w:fldCharType="separate"/>
            </w:r>
            <w:r w:rsidR="00707B6C">
              <w:rPr>
                <w:noProof/>
                <w:webHidden/>
              </w:rPr>
              <w:t>60</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39" w:history="1">
            <w:r w:rsidR="00707B6C" w:rsidRPr="00232DEC">
              <w:rPr>
                <w:rStyle w:val="Lienhypertexte"/>
                <w:noProof/>
                <w:lang w:val="en-GB"/>
              </w:rPr>
              <w:t>МАЛЬТА</w:t>
            </w:r>
            <w:r w:rsidR="00707B6C">
              <w:rPr>
                <w:noProof/>
                <w:webHidden/>
              </w:rPr>
              <w:tab/>
            </w:r>
            <w:r w:rsidR="00707B6C">
              <w:rPr>
                <w:noProof/>
                <w:webHidden/>
              </w:rPr>
              <w:fldChar w:fldCharType="begin"/>
            </w:r>
            <w:r w:rsidR="00707B6C">
              <w:rPr>
                <w:noProof/>
                <w:webHidden/>
              </w:rPr>
              <w:instrText xml:space="preserve"> PAGEREF _Toc132381539 \h </w:instrText>
            </w:r>
            <w:r w:rsidR="00707B6C">
              <w:rPr>
                <w:noProof/>
                <w:webHidden/>
              </w:rPr>
            </w:r>
            <w:r w:rsidR="00707B6C">
              <w:rPr>
                <w:noProof/>
                <w:webHidden/>
              </w:rPr>
              <w:fldChar w:fldCharType="separate"/>
            </w:r>
            <w:r w:rsidR="00707B6C">
              <w:rPr>
                <w:noProof/>
                <w:webHidden/>
              </w:rPr>
              <w:t>64</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40" w:history="1">
            <w:r w:rsidR="00707B6C" w:rsidRPr="00232DEC">
              <w:rPr>
                <w:rStyle w:val="Lienhypertexte"/>
                <w:noProof/>
                <w:lang w:val="en-GB"/>
              </w:rPr>
              <w:t>ОБЗОР ЗАКОНОДАТЕЛЬНЫХ И НОРМАТИВНО-ПРАВОВЫХ АСПЕКТОВ, КАСАЮЩИХСЯ ФИГУРЫ ШКОЛЬНОГО ПСИХОЛОГА</w:t>
            </w:r>
            <w:r w:rsidR="00707B6C">
              <w:rPr>
                <w:noProof/>
                <w:webHidden/>
              </w:rPr>
              <w:tab/>
            </w:r>
            <w:r w:rsidR="00707B6C">
              <w:rPr>
                <w:noProof/>
                <w:webHidden/>
              </w:rPr>
              <w:fldChar w:fldCharType="begin"/>
            </w:r>
            <w:r w:rsidR="00707B6C">
              <w:rPr>
                <w:noProof/>
                <w:webHidden/>
              </w:rPr>
              <w:instrText xml:space="preserve"> PAGEREF _Toc132381540 \h </w:instrText>
            </w:r>
            <w:r w:rsidR="00707B6C">
              <w:rPr>
                <w:noProof/>
                <w:webHidden/>
              </w:rPr>
            </w:r>
            <w:r w:rsidR="00707B6C">
              <w:rPr>
                <w:noProof/>
                <w:webHidden/>
              </w:rPr>
              <w:fldChar w:fldCharType="separate"/>
            </w:r>
            <w:r w:rsidR="00707B6C">
              <w:rPr>
                <w:noProof/>
                <w:webHidden/>
              </w:rPr>
              <w:t>65</w:t>
            </w:r>
            <w:r w:rsidR="00707B6C">
              <w:rPr>
                <w:noProof/>
                <w:webHidden/>
              </w:rPr>
              <w:fldChar w:fldCharType="end"/>
            </w:r>
          </w:hyperlink>
        </w:p>
        <w:p w:rsidR="00707B6C" w:rsidRDefault="00000000">
          <w:pPr>
            <w:pStyle w:val="TM1"/>
            <w:tabs>
              <w:tab w:val="right" w:leader="dot" w:pos="9062"/>
            </w:tabs>
            <w:rPr>
              <w:rFonts w:asciiTheme="minorHAnsi" w:eastAsiaTheme="minorEastAsia" w:hAnsiTheme="minorHAnsi"/>
              <w:noProof/>
              <w:kern w:val="0"/>
              <w:lang w:eastAsia="fr-FR"/>
              <w14:ligatures w14:val="none"/>
            </w:rPr>
          </w:pPr>
          <w:hyperlink w:anchor="_Toc132381541" w:history="1">
            <w:r w:rsidR="00707B6C" w:rsidRPr="00232DEC">
              <w:rPr>
                <w:rStyle w:val="Lienhypertexte"/>
                <w:noProof/>
                <w:lang w:val="en-GB"/>
              </w:rPr>
              <w:t>СТРУКТУРА КОМПЕТЕНЦИЙ ДЛЯ ШКОЛЬНОГО ПСИХОЛОГА</w:t>
            </w:r>
            <w:r w:rsidR="00707B6C">
              <w:rPr>
                <w:noProof/>
                <w:webHidden/>
              </w:rPr>
              <w:tab/>
            </w:r>
            <w:r w:rsidR="00707B6C">
              <w:rPr>
                <w:noProof/>
                <w:webHidden/>
              </w:rPr>
              <w:fldChar w:fldCharType="begin"/>
            </w:r>
            <w:r w:rsidR="00707B6C">
              <w:rPr>
                <w:noProof/>
                <w:webHidden/>
              </w:rPr>
              <w:instrText xml:space="preserve"> PAGEREF _Toc132381541 \h </w:instrText>
            </w:r>
            <w:r w:rsidR="00707B6C">
              <w:rPr>
                <w:noProof/>
                <w:webHidden/>
              </w:rPr>
            </w:r>
            <w:r w:rsidR="00707B6C">
              <w:rPr>
                <w:noProof/>
                <w:webHidden/>
              </w:rPr>
              <w:fldChar w:fldCharType="separate"/>
            </w:r>
            <w:r w:rsidR="00707B6C">
              <w:rPr>
                <w:noProof/>
                <w:webHidden/>
              </w:rPr>
              <w:t>69</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42" w:history="1">
            <w:r w:rsidR="00707B6C" w:rsidRPr="00232DEC">
              <w:rPr>
                <w:rStyle w:val="Lienhypertexte"/>
                <w:noProof/>
                <w:lang w:val="en-GB"/>
              </w:rPr>
              <w:t>ВВЕДЕНИЕ</w:t>
            </w:r>
            <w:r w:rsidR="00707B6C">
              <w:rPr>
                <w:noProof/>
                <w:webHidden/>
              </w:rPr>
              <w:tab/>
            </w:r>
            <w:r w:rsidR="00707B6C">
              <w:rPr>
                <w:noProof/>
                <w:webHidden/>
              </w:rPr>
              <w:fldChar w:fldCharType="begin"/>
            </w:r>
            <w:r w:rsidR="00707B6C">
              <w:rPr>
                <w:noProof/>
                <w:webHidden/>
              </w:rPr>
              <w:instrText xml:space="preserve"> PAGEREF _Toc132381542 \h </w:instrText>
            </w:r>
            <w:r w:rsidR="00707B6C">
              <w:rPr>
                <w:noProof/>
                <w:webHidden/>
              </w:rPr>
            </w:r>
            <w:r w:rsidR="00707B6C">
              <w:rPr>
                <w:noProof/>
                <w:webHidden/>
              </w:rPr>
              <w:fldChar w:fldCharType="separate"/>
            </w:r>
            <w:r w:rsidR="00707B6C">
              <w:rPr>
                <w:noProof/>
                <w:webHidden/>
              </w:rPr>
              <w:t>69</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43" w:history="1">
            <w:r w:rsidR="00707B6C" w:rsidRPr="00232DEC">
              <w:rPr>
                <w:rStyle w:val="Lienhypertexte"/>
                <w:noProof/>
                <w:lang w:val="en-GB"/>
              </w:rPr>
              <w:t>КОМПЕТЕНЦИЯ №1</w:t>
            </w:r>
            <w:r w:rsidR="00707B6C">
              <w:rPr>
                <w:noProof/>
                <w:webHidden/>
              </w:rPr>
              <w:tab/>
            </w:r>
            <w:r w:rsidR="00707B6C">
              <w:rPr>
                <w:noProof/>
                <w:webHidden/>
              </w:rPr>
              <w:fldChar w:fldCharType="begin"/>
            </w:r>
            <w:r w:rsidR="00707B6C">
              <w:rPr>
                <w:noProof/>
                <w:webHidden/>
              </w:rPr>
              <w:instrText xml:space="preserve"> PAGEREF _Toc132381543 \h </w:instrText>
            </w:r>
            <w:r w:rsidR="00707B6C">
              <w:rPr>
                <w:noProof/>
                <w:webHidden/>
              </w:rPr>
            </w:r>
            <w:r w:rsidR="00707B6C">
              <w:rPr>
                <w:noProof/>
                <w:webHidden/>
              </w:rPr>
              <w:fldChar w:fldCharType="separate"/>
            </w:r>
            <w:r w:rsidR="00707B6C">
              <w:rPr>
                <w:noProof/>
                <w:webHidden/>
              </w:rPr>
              <w:t>71</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44" w:history="1">
            <w:r w:rsidR="00707B6C" w:rsidRPr="00232DEC">
              <w:rPr>
                <w:rStyle w:val="Lienhypertexte"/>
                <w:noProof/>
                <w:lang w:val="en-GB"/>
              </w:rPr>
              <w:t>ПРЕДОСТАВЛЕНИЕ ДИСТАНЦИОННОГО РУКОВОДСТВА И ПСИХОЛОГИЧЕСКОГО КОНСУЛЬТИРОВАНИЯ ПРАВИЛЬНЫМ ОБРАЗОМ</w:t>
            </w:r>
            <w:r w:rsidR="00707B6C">
              <w:rPr>
                <w:noProof/>
                <w:webHidden/>
              </w:rPr>
              <w:tab/>
            </w:r>
            <w:r w:rsidR="00707B6C">
              <w:rPr>
                <w:noProof/>
                <w:webHidden/>
              </w:rPr>
              <w:fldChar w:fldCharType="begin"/>
            </w:r>
            <w:r w:rsidR="00707B6C">
              <w:rPr>
                <w:noProof/>
                <w:webHidden/>
              </w:rPr>
              <w:instrText xml:space="preserve"> PAGEREF _Toc132381544 \h </w:instrText>
            </w:r>
            <w:r w:rsidR="00707B6C">
              <w:rPr>
                <w:noProof/>
                <w:webHidden/>
              </w:rPr>
            </w:r>
            <w:r w:rsidR="00707B6C">
              <w:rPr>
                <w:noProof/>
                <w:webHidden/>
              </w:rPr>
              <w:fldChar w:fldCharType="separate"/>
            </w:r>
            <w:r w:rsidR="00707B6C">
              <w:rPr>
                <w:noProof/>
                <w:webHidden/>
              </w:rPr>
              <w:t>71</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45" w:history="1">
            <w:r w:rsidR="00707B6C" w:rsidRPr="00232DEC">
              <w:rPr>
                <w:rStyle w:val="Lienhypertexte"/>
                <w:noProof/>
                <w:lang w:val="en-GB"/>
              </w:rPr>
              <w:t>КОМПЕТЕНЦИЯ №2</w:t>
            </w:r>
            <w:r w:rsidR="00707B6C">
              <w:rPr>
                <w:noProof/>
                <w:webHidden/>
              </w:rPr>
              <w:tab/>
            </w:r>
            <w:r w:rsidR="00707B6C">
              <w:rPr>
                <w:noProof/>
                <w:webHidden/>
              </w:rPr>
              <w:fldChar w:fldCharType="begin"/>
            </w:r>
            <w:r w:rsidR="00707B6C">
              <w:rPr>
                <w:noProof/>
                <w:webHidden/>
              </w:rPr>
              <w:instrText xml:space="preserve"> PAGEREF _Toc132381545 \h </w:instrText>
            </w:r>
            <w:r w:rsidR="00707B6C">
              <w:rPr>
                <w:noProof/>
                <w:webHidden/>
              </w:rPr>
            </w:r>
            <w:r w:rsidR="00707B6C">
              <w:rPr>
                <w:noProof/>
                <w:webHidden/>
              </w:rPr>
              <w:fldChar w:fldCharType="separate"/>
            </w:r>
            <w:r w:rsidR="00707B6C">
              <w:rPr>
                <w:noProof/>
                <w:webHidden/>
              </w:rPr>
              <w:t>72</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46" w:history="1">
            <w:r w:rsidR="00707B6C" w:rsidRPr="00232DEC">
              <w:rPr>
                <w:rStyle w:val="Lienhypertexte"/>
                <w:noProof/>
                <w:lang w:val="en-GB"/>
              </w:rPr>
              <w:t>ПСИХОЛОГИЧЕСКАЯ КОНСУЛЬТАЦИЯ ДЛЯ УЧИТЕЛЕЙ</w:t>
            </w:r>
            <w:r w:rsidR="00707B6C">
              <w:rPr>
                <w:noProof/>
                <w:webHidden/>
              </w:rPr>
              <w:tab/>
            </w:r>
            <w:r w:rsidR="00707B6C">
              <w:rPr>
                <w:noProof/>
                <w:webHidden/>
              </w:rPr>
              <w:fldChar w:fldCharType="begin"/>
            </w:r>
            <w:r w:rsidR="00707B6C">
              <w:rPr>
                <w:noProof/>
                <w:webHidden/>
              </w:rPr>
              <w:instrText xml:space="preserve"> PAGEREF _Toc132381546 \h </w:instrText>
            </w:r>
            <w:r w:rsidR="00707B6C">
              <w:rPr>
                <w:noProof/>
                <w:webHidden/>
              </w:rPr>
            </w:r>
            <w:r w:rsidR="00707B6C">
              <w:rPr>
                <w:noProof/>
                <w:webHidden/>
              </w:rPr>
              <w:fldChar w:fldCharType="separate"/>
            </w:r>
            <w:r w:rsidR="00707B6C">
              <w:rPr>
                <w:noProof/>
                <w:webHidden/>
              </w:rPr>
              <w:t>72</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47" w:history="1">
            <w:r w:rsidR="00707B6C" w:rsidRPr="00232DEC">
              <w:rPr>
                <w:rStyle w:val="Lienhypertexte"/>
                <w:noProof/>
                <w:lang w:val="en-GB"/>
              </w:rPr>
              <w:t>КОМПЕТЕНЦИЯ №3</w:t>
            </w:r>
            <w:r w:rsidR="00707B6C">
              <w:rPr>
                <w:noProof/>
                <w:webHidden/>
              </w:rPr>
              <w:tab/>
            </w:r>
            <w:r w:rsidR="00707B6C">
              <w:rPr>
                <w:noProof/>
                <w:webHidden/>
              </w:rPr>
              <w:fldChar w:fldCharType="begin"/>
            </w:r>
            <w:r w:rsidR="00707B6C">
              <w:rPr>
                <w:noProof/>
                <w:webHidden/>
              </w:rPr>
              <w:instrText xml:space="preserve"> PAGEREF _Toc132381547 \h </w:instrText>
            </w:r>
            <w:r w:rsidR="00707B6C">
              <w:rPr>
                <w:noProof/>
                <w:webHidden/>
              </w:rPr>
            </w:r>
            <w:r w:rsidR="00707B6C">
              <w:rPr>
                <w:noProof/>
                <w:webHidden/>
              </w:rPr>
              <w:fldChar w:fldCharType="separate"/>
            </w:r>
            <w:r w:rsidR="00707B6C">
              <w:rPr>
                <w:noProof/>
                <w:webHidden/>
              </w:rPr>
              <w:t>73</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48" w:history="1">
            <w:r w:rsidR="00707B6C" w:rsidRPr="00232DEC">
              <w:rPr>
                <w:rStyle w:val="Lienhypertexte"/>
                <w:noProof/>
                <w:lang w:val="en-GB"/>
              </w:rPr>
              <w:t>ПСИХОЛОГИЧЕСКОЕ КОНСУЛЬТИРОВАНИЕ СТУДЕНТОВ</w:t>
            </w:r>
            <w:r w:rsidR="00707B6C">
              <w:rPr>
                <w:noProof/>
                <w:webHidden/>
              </w:rPr>
              <w:tab/>
            </w:r>
            <w:r w:rsidR="00707B6C">
              <w:rPr>
                <w:noProof/>
                <w:webHidden/>
              </w:rPr>
              <w:fldChar w:fldCharType="begin"/>
            </w:r>
            <w:r w:rsidR="00707B6C">
              <w:rPr>
                <w:noProof/>
                <w:webHidden/>
              </w:rPr>
              <w:instrText xml:space="preserve"> PAGEREF _Toc132381548 \h </w:instrText>
            </w:r>
            <w:r w:rsidR="00707B6C">
              <w:rPr>
                <w:noProof/>
                <w:webHidden/>
              </w:rPr>
            </w:r>
            <w:r w:rsidR="00707B6C">
              <w:rPr>
                <w:noProof/>
                <w:webHidden/>
              </w:rPr>
              <w:fldChar w:fldCharType="separate"/>
            </w:r>
            <w:r w:rsidR="00707B6C">
              <w:rPr>
                <w:noProof/>
                <w:webHidden/>
              </w:rPr>
              <w:t>73</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49" w:history="1">
            <w:r w:rsidR="00707B6C" w:rsidRPr="00232DEC">
              <w:rPr>
                <w:rStyle w:val="Lienhypertexte"/>
                <w:noProof/>
                <w:lang w:val="en-GB"/>
              </w:rPr>
              <w:t>КОМПЕТЕНЦИЯ №4</w:t>
            </w:r>
            <w:r w:rsidR="00707B6C">
              <w:rPr>
                <w:noProof/>
                <w:webHidden/>
              </w:rPr>
              <w:tab/>
            </w:r>
            <w:r w:rsidR="00707B6C">
              <w:rPr>
                <w:noProof/>
                <w:webHidden/>
              </w:rPr>
              <w:fldChar w:fldCharType="begin"/>
            </w:r>
            <w:r w:rsidR="00707B6C">
              <w:rPr>
                <w:noProof/>
                <w:webHidden/>
              </w:rPr>
              <w:instrText xml:space="preserve"> PAGEREF _Toc132381549 \h </w:instrText>
            </w:r>
            <w:r w:rsidR="00707B6C">
              <w:rPr>
                <w:noProof/>
                <w:webHidden/>
              </w:rPr>
            </w:r>
            <w:r w:rsidR="00707B6C">
              <w:rPr>
                <w:noProof/>
                <w:webHidden/>
              </w:rPr>
              <w:fldChar w:fldCharType="separate"/>
            </w:r>
            <w:r w:rsidR="00707B6C">
              <w:rPr>
                <w:noProof/>
                <w:webHidden/>
              </w:rPr>
              <w:t>74</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50" w:history="1">
            <w:r w:rsidR="00707B6C" w:rsidRPr="00232DEC">
              <w:rPr>
                <w:rStyle w:val="Lienhypertexte"/>
                <w:noProof/>
                <w:lang w:val="en-GB"/>
              </w:rPr>
              <w:t>ПСИХОЛОГИЧЕСКОЕ КОНСУЛЬТИРОВАНИЕ СЕМЬИ</w:t>
            </w:r>
            <w:r w:rsidR="00707B6C">
              <w:rPr>
                <w:noProof/>
                <w:webHidden/>
              </w:rPr>
              <w:tab/>
            </w:r>
            <w:r w:rsidR="00707B6C">
              <w:rPr>
                <w:noProof/>
                <w:webHidden/>
              </w:rPr>
              <w:fldChar w:fldCharType="begin"/>
            </w:r>
            <w:r w:rsidR="00707B6C">
              <w:rPr>
                <w:noProof/>
                <w:webHidden/>
              </w:rPr>
              <w:instrText xml:space="preserve"> PAGEREF _Toc132381550 \h </w:instrText>
            </w:r>
            <w:r w:rsidR="00707B6C">
              <w:rPr>
                <w:noProof/>
                <w:webHidden/>
              </w:rPr>
            </w:r>
            <w:r w:rsidR="00707B6C">
              <w:rPr>
                <w:noProof/>
                <w:webHidden/>
              </w:rPr>
              <w:fldChar w:fldCharType="separate"/>
            </w:r>
            <w:r w:rsidR="00707B6C">
              <w:rPr>
                <w:noProof/>
                <w:webHidden/>
              </w:rPr>
              <w:t>74</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51" w:history="1">
            <w:r w:rsidR="00707B6C" w:rsidRPr="00232DEC">
              <w:rPr>
                <w:rStyle w:val="Lienhypertexte"/>
                <w:noProof/>
                <w:lang w:val="en-GB"/>
              </w:rPr>
              <w:t>КОМПЕТЕНЦИЯ №5</w:t>
            </w:r>
            <w:r w:rsidR="00707B6C">
              <w:rPr>
                <w:noProof/>
                <w:webHidden/>
              </w:rPr>
              <w:tab/>
            </w:r>
            <w:r w:rsidR="00707B6C">
              <w:rPr>
                <w:noProof/>
                <w:webHidden/>
              </w:rPr>
              <w:fldChar w:fldCharType="begin"/>
            </w:r>
            <w:r w:rsidR="00707B6C">
              <w:rPr>
                <w:noProof/>
                <w:webHidden/>
              </w:rPr>
              <w:instrText xml:space="preserve"> PAGEREF _Toc132381551 \h </w:instrText>
            </w:r>
            <w:r w:rsidR="00707B6C">
              <w:rPr>
                <w:noProof/>
                <w:webHidden/>
              </w:rPr>
            </w:r>
            <w:r w:rsidR="00707B6C">
              <w:rPr>
                <w:noProof/>
                <w:webHidden/>
              </w:rPr>
              <w:fldChar w:fldCharType="separate"/>
            </w:r>
            <w:r w:rsidR="00707B6C">
              <w:rPr>
                <w:noProof/>
                <w:webHidden/>
              </w:rPr>
              <w:t>75</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52" w:history="1">
            <w:r w:rsidR="00707B6C" w:rsidRPr="00232DEC">
              <w:rPr>
                <w:rStyle w:val="Lienhypertexte"/>
                <w:noProof/>
                <w:lang w:val="en-GB"/>
              </w:rPr>
              <w:t>ПСИХОЛОГИЯ В ПОЛИКУЛЬТУРНОЙ СРЕДЕ И УСЛУГИ ПСИХИЧЕСКОГО ЗДОРОВЬЯ</w:t>
            </w:r>
            <w:r w:rsidR="00707B6C">
              <w:rPr>
                <w:noProof/>
                <w:webHidden/>
              </w:rPr>
              <w:tab/>
            </w:r>
            <w:r w:rsidR="00707B6C">
              <w:rPr>
                <w:noProof/>
                <w:webHidden/>
              </w:rPr>
              <w:fldChar w:fldCharType="begin"/>
            </w:r>
            <w:r w:rsidR="00707B6C">
              <w:rPr>
                <w:noProof/>
                <w:webHidden/>
              </w:rPr>
              <w:instrText xml:space="preserve"> PAGEREF _Toc132381552 \h </w:instrText>
            </w:r>
            <w:r w:rsidR="00707B6C">
              <w:rPr>
                <w:noProof/>
                <w:webHidden/>
              </w:rPr>
            </w:r>
            <w:r w:rsidR="00707B6C">
              <w:rPr>
                <w:noProof/>
                <w:webHidden/>
              </w:rPr>
              <w:fldChar w:fldCharType="separate"/>
            </w:r>
            <w:r w:rsidR="00707B6C">
              <w:rPr>
                <w:noProof/>
                <w:webHidden/>
              </w:rPr>
              <w:t>75</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53" w:history="1">
            <w:r w:rsidR="00707B6C" w:rsidRPr="00232DEC">
              <w:rPr>
                <w:rStyle w:val="Lienhypertexte"/>
                <w:noProof/>
                <w:lang w:val="en-GB"/>
              </w:rPr>
              <w:t>КОМПЕТЕНЦИЯ №6</w:t>
            </w:r>
            <w:r w:rsidR="00707B6C">
              <w:rPr>
                <w:noProof/>
                <w:webHidden/>
              </w:rPr>
              <w:tab/>
            </w:r>
            <w:r w:rsidR="00707B6C">
              <w:rPr>
                <w:noProof/>
                <w:webHidden/>
              </w:rPr>
              <w:fldChar w:fldCharType="begin"/>
            </w:r>
            <w:r w:rsidR="00707B6C">
              <w:rPr>
                <w:noProof/>
                <w:webHidden/>
              </w:rPr>
              <w:instrText xml:space="preserve"> PAGEREF _Toc132381553 \h </w:instrText>
            </w:r>
            <w:r w:rsidR="00707B6C">
              <w:rPr>
                <w:noProof/>
                <w:webHidden/>
              </w:rPr>
            </w:r>
            <w:r w:rsidR="00707B6C">
              <w:rPr>
                <w:noProof/>
                <w:webHidden/>
              </w:rPr>
              <w:fldChar w:fldCharType="separate"/>
            </w:r>
            <w:r w:rsidR="00707B6C">
              <w:rPr>
                <w:noProof/>
                <w:webHidden/>
              </w:rPr>
              <w:t>76</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54" w:history="1">
            <w:r w:rsidR="00707B6C" w:rsidRPr="00232DEC">
              <w:rPr>
                <w:rStyle w:val="Lienhypertexte"/>
                <w:noProof/>
                <w:lang w:val="en-GB"/>
              </w:rPr>
              <w:t>ПСИХОЛОГ КАК СОВЕТНИК ПО РАЗВИТИЮ ЧЕЛОВЕКА</w:t>
            </w:r>
            <w:r w:rsidR="00707B6C">
              <w:rPr>
                <w:noProof/>
                <w:webHidden/>
              </w:rPr>
              <w:tab/>
            </w:r>
            <w:r w:rsidR="00707B6C">
              <w:rPr>
                <w:noProof/>
                <w:webHidden/>
              </w:rPr>
              <w:fldChar w:fldCharType="begin"/>
            </w:r>
            <w:r w:rsidR="00707B6C">
              <w:rPr>
                <w:noProof/>
                <w:webHidden/>
              </w:rPr>
              <w:instrText xml:space="preserve"> PAGEREF _Toc132381554 \h </w:instrText>
            </w:r>
            <w:r w:rsidR="00707B6C">
              <w:rPr>
                <w:noProof/>
                <w:webHidden/>
              </w:rPr>
            </w:r>
            <w:r w:rsidR="00707B6C">
              <w:rPr>
                <w:noProof/>
                <w:webHidden/>
              </w:rPr>
              <w:fldChar w:fldCharType="separate"/>
            </w:r>
            <w:r w:rsidR="00707B6C">
              <w:rPr>
                <w:noProof/>
                <w:webHidden/>
              </w:rPr>
              <w:t>76</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55" w:history="1">
            <w:r w:rsidR="00707B6C" w:rsidRPr="00232DEC">
              <w:rPr>
                <w:rStyle w:val="Lienhypertexte"/>
                <w:noProof/>
                <w:lang w:val="en-GB"/>
              </w:rPr>
              <w:t>КОМПЕТЕНЦИЯ №7</w:t>
            </w:r>
            <w:r w:rsidR="00707B6C">
              <w:rPr>
                <w:noProof/>
                <w:webHidden/>
              </w:rPr>
              <w:tab/>
            </w:r>
            <w:r w:rsidR="00707B6C">
              <w:rPr>
                <w:noProof/>
                <w:webHidden/>
              </w:rPr>
              <w:fldChar w:fldCharType="begin"/>
            </w:r>
            <w:r w:rsidR="00707B6C">
              <w:rPr>
                <w:noProof/>
                <w:webHidden/>
              </w:rPr>
              <w:instrText xml:space="preserve"> PAGEREF _Toc132381555 \h </w:instrText>
            </w:r>
            <w:r w:rsidR="00707B6C">
              <w:rPr>
                <w:noProof/>
                <w:webHidden/>
              </w:rPr>
            </w:r>
            <w:r w:rsidR="00707B6C">
              <w:rPr>
                <w:noProof/>
                <w:webHidden/>
              </w:rPr>
              <w:fldChar w:fldCharType="separate"/>
            </w:r>
            <w:r w:rsidR="00707B6C">
              <w:rPr>
                <w:noProof/>
                <w:webHidden/>
              </w:rPr>
              <w:t>77</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56" w:history="1">
            <w:r w:rsidR="00707B6C" w:rsidRPr="00232DEC">
              <w:rPr>
                <w:rStyle w:val="Lienhypertexte"/>
                <w:noProof/>
                <w:lang w:val="en-GB"/>
              </w:rPr>
              <w:t>КАК ИЗМЕРИТЬ ВЛИЯНИЕ ПСИХОЛОГИЧЕСКИХ ДЕЙСТВИЙ И ИСПОЛЬЗОВАТЬ МОДЕЛЬ КОМПЕТЕНЦИЙ, ВКЛЮЧЕННУЮ В O1</w:t>
            </w:r>
            <w:r w:rsidR="00707B6C">
              <w:rPr>
                <w:noProof/>
                <w:webHidden/>
              </w:rPr>
              <w:tab/>
            </w:r>
            <w:r w:rsidR="00707B6C">
              <w:rPr>
                <w:noProof/>
                <w:webHidden/>
              </w:rPr>
              <w:fldChar w:fldCharType="begin"/>
            </w:r>
            <w:r w:rsidR="00707B6C">
              <w:rPr>
                <w:noProof/>
                <w:webHidden/>
              </w:rPr>
              <w:instrText xml:space="preserve"> PAGEREF _Toc132381556 \h </w:instrText>
            </w:r>
            <w:r w:rsidR="00707B6C">
              <w:rPr>
                <w:noProof/>
                <w:webHidden/>
              </w:rPr>
            </w:r>
            <w:r w:rsidR="00707B6C">
              <w:rPr>
                <w:noProof/>
                <w:webHidden/>
              </w:rPr>
              <w:fldChar w:fldCharType="separate"/>
            </w:r>
            <w:r w:rsidR="00707B6C">
              <w:rPr>
                <w:noProof/>
                <w:webHidden/>
              </w:rPr>
              <w:t>77</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57" w:history="1">
            <w:r w:rsidR="00707B6C" w:rsidRPr="00232DEC">
              <w:rPr>
                <w:rStyle w:val="Lienhypertexte"/>
                <w:noProof/>
                <w:lang w:val="en-GB"/>
              </w:rPr>
              <w:t>КОМПЕТЕНЦИЯ №8</w:t>
            </w:r>
            <w:r w:rsidR="00707B6C">
              <w:rPr>
                <w:noProof/>
                <w:webHidden/>
              </w:rPr>
              <w:tab/>
            </w:r>
            <w:r w:rsidR="00707B6C">
              <w:rPr>
                <w:noProof/>
                <w:webHidden/>
              </w:rPr>
              <w:fldChar w:fldCharType="begin"/>
            </w:r>
            <w:r w:rsidR="00707B6C">
              <w:rPr>
                <w:noProof/>
                <w:webHidden/>
              </w:rPr>
              <w:instrText xml:space="preserve"> PAGEREF _Toc132381557 \h </w:instrText>
            </w:r>
            <w:r w:rsidR="00707B6C">
              <w:rPr>
                <w:noProof/>
                <w:webHidden/>
              </w:rPr>
            </w:r>
            <w:r w:rsidR="00707B6C">
              <w:rPr>
                <w:noProof/>
                <w:webHidden/>
              </w:rPr>
              <w:fldChar w:fldCharType="separate"/>
            </w:r>
            <w:r w:rsidR="00707B6C">
              <w:rPr>
                <w:noProof/>
                <w:webHidden/>
              </w:rPr>
              <w:t>78</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58" w:history="1">
            <w:r w:rsidR="00707B6C" w:rsidRPr="00232DEC">
              <w:rPr>
                <w:rStyle w:val="Lienhypertexte"/>
                <w:noProof/>
                <w:lang w:val="en-GB"/>
              </w:rPr>
              <w:t>СОВЕРШЕНСТВОВАНИЕ МЕТОДОЛОГИИ ИССЛЕДОВАНИЯ</w:t>
            </w:r>
            <w:r w:rsidR="00707B6C">
              <w:rPr>
                <w:noProof/>
                <w:webHidden/>
              </w:rPr>
              <w:tab/>
            </w:r>
            <w:r w:rsidR="00707B6C">
              <w:rPr>
                <w:noProof/>
                <w:webHidden/>
              </w:rPr>
              <w:fldChar w:fldCharType="begin"/>
            </w:r>
            <w:r w:rsidR="00707B6C">
              <w:rPr>
                <w:noProof/>
                <w:webHidden/>
              </w:rPr>
              <w:instrText xml:space="preserve"> PAGEREF _Toc132381558 \h </w:instrText>
            </w:r>
            <w:r w:rsidR="00707B6C">
              <w:rPr>
                <w:noProof/>
                <w:webHidden/>
              </w:rPr>
            </w:r>
            <w:r w:rsidR="00707B6C">
              <w:rPr>
                <w:noProof/>
                <w:webHidden/>
              </w:rPr>
              <w:fldChar w:fldCharType="separate"/>
            </w:r>
            <w:r w:rsidR="00707B6C">
              <w:rPr>
                <w:noProof/>
                <w:webHidden/>
              </w:rPr>
              <w:t>78</w:t>
            </w:r>
            <w:r w:rsidR="00707B6C">
              <w:rPr>
                <w:noProof/>
                <w:webHidden/>
              </w:rPr>
              <w:fldChar w:fldCharType="end"/>
            </w:r>
          </w:hyperlink>
        </w:p>
        <w:p w:rsidR="00707B6C" w:rsidRDefault="00000000">
          <w:pPr>
            <w:pStyle w:val="TM1"/>
            <w:tabs>
              <w:tab w:val="right" w:leader="dot" w:pos="9062"/>
            </w:tabs>
            <w:rPr>
              <w:rFonts w:asciiTheme="minorHAnsi" w:eastAsiaTheme="minorEastAsia" w:hAnsiTheme="minorHAnsi"/>
              <w:noProof/>
              <w:kern w:val="0"/>
              <w:lang w:eastAsia="fr-FR"/>
              <w14:ligatures w14:val="none"/>
            </w:rPr>
          </w:pPr>
          <w:hyperlink w:anchor="_Toc132381559" w:history="1">
            <w:r w:rsidR="00707B6C" w:rsidRPr="00232DEC">
              <w:rPr>
                <w:rStyle w:val="Lienhypertexte"/>
                <w:noProof/>
                <w:lang w:val="en-GB"/>
              </w:rPr>
              <w:t>МЕТОДОЛОГИИ МОНИТОРИНГА И ОЦЕНКИ ПСИХОЛОГИЧЕСКОЙ ДЕЯТЕЛЬНОСТИ В ШКОЛЕ</w:t>
            </w:r>
            <w:r w:rsidR="00707B6C">
              <w:rPr>
                <w:noProof/>
                <w:webHidden/>
              </w:rPr>
              <w:tab/>
            </w:r>
            <w:r w:rsidR="00707B6C">
              <w:rPr>
                <w:noProof/>
                <w:webHidden/>
              </w:rPr>
              <w:fldChar w:fldCharType="begin"/>
            </w:r>
            <w:r w:rsidR="00707B6C">
              <w:rPr>
                <w:noProof/>
                <w:webHidden/>
              </w:rPr>
              <w:instrText xml:space="preserve"> PAGEREF _Toc132381559 \h </w:instrText>
            </w:r>
            <w:r w:rsidR="00707B6C">
              <w:rPr>
                <w:noProof/>
                <w:webHidden/>
              </w:rPr>
            </w:r>
            <w:r w:rsidR="00707B6C">
              <w:rPr>
                <w:noProof/>
                <w:webHidden/>
              </w:rPr>
              <w:fldChar w:fldCharType="separate"/>
            </w:r>
            <w:r w:rsidR="00707B6C">
              <w:rPr>
                <w:noProof/>
                <w:webHidden/>
              </w:rPr>
              <w:t>80</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60" w:history="1">
            <w:r w:rsidR="00707B6C" w:rsidRPr="00232DEC">
              <w:rPr>
                <w:rStyle w:val="Lienhypertexte"/>
                <w:noProof/>
                <w:lang w:val="en-GB"/>
              </w:rPr>
              <w:t>ВОЗМОЖНЫЕ ПСИХОЛОГИЧЕСКИЕ ВМЕШАТЕЛЬСТВА И ЗАДАЧИ</w:t>
            </w:r>
            <w:r w:rsidR="00707B6C">
              <w:rPr>
                <w:noProof/>
                <w:webHidden/>
              </w:rPr>
              <w:tab/>
            </w:r>
            <w:r w:rsidR="00707B6C">
              <w:rPr>
                <w:noProof/>
                <w:webHidden/>
              </w:rPr>
              <w:fldChar w:fldCharType="begin"/>
            </w:r>
            <w:r w:rsidR="00707B6C">
              <w:rPr>
                <w:noProof/>
                <w:webHidden/>
              </w:rPr>
              <w:instrText xml:space="preserve"> PAGEREF _Toc132381560 \h </w:instrText>
            </w:r>
            <w:r w:rsidR="00707B6C">
              <w:rPr>
                <w:noProof/>
                <w:webHidden/>
              </w:rPr>
            </w:r>
            <w:r w:rsidR="00707B6C">
              <w:rPr>
                <w:noProof/>
                <w:webHidden/>
              </w:rPr>
              <w:fldChar w:fldCharType="separate"/>
            </w:r>
            <w:r w:rsidR="00707B6C">
              <w:rPr>
                <w:noProof/>
                <w:webHidden/>
              </w:rPr>
              <w:t>81</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61" w:history="1">
            <w:r w:rsidR="00707B6C" w:rsidRPr="00232DEC">
              <w:rPr>
                <w:rStyle w:val="Lienhypertexte"/>
                <w:noProof/>
                <w:lang w:val="en-GB"/>
              </w:rPr>
              <w:t>ВНИМАНИЕ И УЧИТЕЛЯ</w:t>
            </w:r>
            <w:r w:rsidR="00707B6C">
              <w:rPr>
                <w:noProof/>
                <w:webHidden/>
              </w:rPr>
              <w:tab/>
            </w:r>
            <w:r w:rsidR="00707B6C">
              <w:rPr>
                <w:noProof/>
                <w:webHidden/>
              </w:rPr>
              <w:fldChar w:fldCharType="begin"/>
            </w:r>
            <w:r w:rsidR="00707B6C">
              <w:rPr>
                <w:noProof/>
                <w:webHidden/>
              </w:rPr>
              <w:instrText xml:space="preserve"> PAGEREF _Toc132381561 \h </w:instrText>
            </w:r>
            <w:r w:rsidR="00707B6C">
              <w:rPr>
                <w:noProof/>
                <w:webHidden/>
              </w:rPr>
            </w:r>
            <w:r w:rsidR="00707B6C">
              <w:rPr>
                <w:noProof/>
                <w:webHidden/>
              </w:rPr>
              <w:fldChar w:fldCharType="separate"/>
            </w:r>
            <w:r w:rsidR="00707B6C">
              <w:rPr>
                <w:noProof/>
                <w:webHidden/>
              </w:rPr>
              <w:t>83</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62" w:history="1">
            <w:r w:rsidR="00707B6C" w:rsidRPr="00232DEC">
              <w:rPr>
                <w:rStyle w:val="Lienhypertexte"/>
                <w:noProof/>
                <w:lang w:val="en-GB"/>
              </w:rPr>
              <w:t>МЕЖНАЦИОНАЛЬНЫЙ ИНСТРУМЕНТ ДЛЯ АНАЛИЗА ПОТРЕБНОСТЕЙ В ШКОЛАХ</w:t>
            </w:r>
            <w:r w:rsidR="00707B6C">
              <w:rPr>
                <w:noProof/>
                <w:webHidden/>
              </w:rPr>
              <w:tab/>
            </w:r>
            <w:r w:rsidR="00707B6C">
              <w:rPr>
                <w:noProof/>
                <w:webHidden/>
              </w:rPr>
              <w:fldChar w:fldCharType="begin"/>
            </w:r>
            <w:r w:rsidR="00707B6C">
              <w:rPr>
                <w:noProof/>
                <w:webHidden/>
              </w:rPr>
              <w:instrText xml:space="preserve"> PAGEREF _Toc132381562 \h </w:instrText>
            </w:r>
            <w:r w:rsidR="00707B6C">
              <w:rPr>
                <w:noProof/>
                <w:webHidden/>
              </w:rPr>
            </w:r>
            <w:r w:rsidR="00707B6C">
              <w:rPr>
                <w:noProof/>
                <w:webHidden/>
              </w:rPr>
              <w:fldChar w:fldCharType="separate"/>
            </w:r>
            <w:r w:rsidR="00707B6C">
              <w:rPr>
                <w:noProof/>
                <w:webHidden/>
              </w:rPr>
              <w:t>83</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63" w:history="1">
            <w:r w:rsidR="00707B6C" w:rsidRPr="00232DEC">
              <w:rPr>
                <w:rStyle w:val="Lienhypertexte"/>
                <w:noProof/>
                <w:lang w:val="en-GB"/>
              </w:rPr>
              <w:t>ПОДГОТОВКА К АНАЛИСУ ПОТРЕБНОСТЕЙ</w:t>
            </w:r>
            <w:r w:rsidR="00707B6C">
              <w:rPr>
                <w:noProof/>
                <w:webHidden/>
              </w:rPr>
              <w:tab/>
            </w:r>
            <w:r w:rsidR="00707B6C">
              <w:rPr>
                <w:noProof/>
                <w:webHidden/>
              </w:rPr>
              <w:fldChar w:fldCharType="begin"/>
            </w:r>
            <w:r w:rsidR="00707B6C">
              <w:rPr>
                <w:noProof/>
                <w:webHidden/>
              </w:rPr>
              <w:instrText xml:space="preserve"> PAGEREF _Toc132381563 \h </w:instrText>
            </w:r>
            <w:r w:rsidR="00707B6C">
              <w:rPr>
                <w:noProof/>
                <w:webHidden/>
              </w:rPr>
            </w:r>
            <w:r w:rsidR="00707B6C">
              <w:rPr>
                <w:noProof/>
                <w:webHidden/>
              </w:rPr>
              <w:fldChar w:fldCharType="separate"/>
            </w:r>
            <w:r w:rsidR="00707B6C">
              <w:rPr>
                <w:noProof/>
                <w:webHidden/>
              </w:rPr>
              <w:t>84</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64" w:history="1">
            <w:r w:rsidR="00707B6C" w:rsidRPr="00232DEC">
              <w:rPr>
                <w:rStyle w:val="Lienhypertexte"/>
                <w:noProof/>
                <w:lang w:val="en-GB"/>
              </w:rPr>
              <w:t>СОВЕТЫ ДЛЯ ЗАКЛЮЧЕНИЯ ВЫИГРЫШНОГО ПСИХОЛОГИЧЕСКОГО КОНТРАКТА</w:t>
            </w:r>
            <w:r w:rsidR="00707B6C">
              <w:rPr>
                <w:noProof/>
                <w:webHidden/>
              </w:rPr>
              <w:tab/>
            </w:r>
            <w:r w:rsidR="00707B6C">
              <w:rPr>
                <w:noProof/>
                <w:webHidden/>
              </w:rPr>
              <w:fldChar w:fldCharType="begin"/>
            </w:r>
            <w:r w:rsidR="00707B6C">
              <w:rPr>
                <w:noProof/>
                <w:webHidden/>
              </w:rPr>
              <w:instrText xml:space="preserve"> PAGEREF _Toc132381564 \h </w:instrText>
            </w:r>
            <w:r w:rsidR="00707B6C">
              <w:rPr>
                <w:noProof/>
                <w:webHidden/>
              </w:rPr>
            </w:r>
            <w:r w:rsidR="00707B6C">
              <w:rPr>
                <w:noProof/>
                <w:webHidden/>
              </w:rPr>
              <w:fldChar w:fldCharType="separate"/>
            </w:r>
            <w:r w:rsidR="00707B6C">
              <w:rPr>
                <w:noProof/>
                <w:webHidden/>
              </w:rPr>
              <w:t>87</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65" w:history="1">
            <w:r w:rsidR="00707B6C" w:rsidRPr="00232DEC">
              <w:rPr>
                <w:rStyle w:val="Lienhypertexte"/>
                <w:noProof/>
                <w:lang w:val="en-GB"/>
              </w:rPr>
              <w:t>КАК МАКСИМАЛЬНО ПОЛУЧИТЬ ОТВЕЧАЕМОСТЬ</w:t>
            </w:r>
            <w:r w:rsidR="00707B6C">
              <w:rPr>
                <w:noProof/>
                <w:webHidden/>
              </w:rPr>
              <w:tab/>
            </w:r>
            <w:r w:rsidR="00707B6C">
              <w:rPr>
                <w:noProof/>
                <w:webHidden/>
              </w:rPr>
              <w:fldChar w:fldCharType="begin"/>
            </w:r>
            <w:r w:rsidR="00707B6C">
              <w:rPr>
                <w:noProof/>
                <w:webHidden/>
              </w:rPr>
              <w:instrText xml:space="preserve"> PAGEREF _Toc132381565 \h </w:instrText>
            </w:r>
            <w:r w:rsidR="00707B6C">
              <w:rPr>
                <w:noProof/>
                <w:webHidden/>
              </w:rPr>
            </w:r>
            <w:r w:rsidR="00707B6C">
              <w:rPr>
                <w:noProof/>
                <w:webHidden/>
              </w:rPr>
              <w:fldChar w:fldCharType="separate"/>
            </w:r>
            <w:r w:rsidR="00707B6C">
              <w:rPr>
                <w:noProof/>
                <w:webHidden/>
              </w:rPr>
              <w:t>87</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66" w:history="1">
            <w:r w:rsidR="00707B6C" w:rsidRPr="00232DEC">
              <w:rPr>
                <w:rStyle w:val="Lienhypertexte"/>
                <w:noProof/>
                <w:lang w:val="en-GB"/>
              </w:rPr>
              <w:t>ИНСТРУМЕНТ ДЛЯ ОЦЕНКИ ПСИХОЛОГИЧЕСКИХ ПОТРЕБНОСТЕЙ В ШКОЛЬНЫХ КОНТЕКСТАХ</w:t>
            </w:r>
            <w:r w:rsidR="00707B6C">
              <w:rPr>
                <w:noProof/>
                <w:webHidden/>
              </w:rPr>
              <w:tab/>
            </w:r>
            <w:r w:rsidR="00707B6C">
              <w:rPr>
                <w:noProof/>
                <w:webHidden/>
              </w:rPr>
              <w:fldChar w:fldCharType="begin"/>
            </w:r>
            <w:r w:rsidR="00707B6C">
              <w:rPr>
                <w:noProof/>
                <w:webHidden/>
              </w:rPr>
              <w:instrText xml:space="preserve"> PAGEREF _Toc132381566 \h </w:instrText>
            </w:r>
            <w:r w:rsidR="00707B6C">
              <w:rPr>
                <w:noProof/>
                <w:webHidden/>
              </w:rPr>
            </w:r>
            <w:r w:rsidR="00707B6C">
              <w:rPr>
                <w:noProof/>
                <w:webHidden/>
              </w:rPr>
              <w:fldChar w:fldCharType="separate"/>
            </w:r>
            <w:r w:rsidR="00707B6C">
              <w:rPr>
                <w:noProof/>
                <w:webHidden/>
              </w:rPr>
              <w:t>88</w:t>
            </w:r>
            <w:r w:rsidR="00707B6C">
              <w:rPr>
                <w:noProof/>
                <w:webHidden/>
              </w:rPr>
              <w:fldChar w:fldCharType="end"/>
            </w:r>
          </w:hyperlink>
        </w:p>
        <w:p w:rsidR="00707B6C" w:rsidRDefault="00000000">
          <w:pPr>
            <w:pStyle w:val="TM1"/>
            <w:tabs>
              <w:tab w:val="right" w:leader="dot" w:pos="9062"/>
            </w:tabs>
            <w:rPr>
              <w:rFonts w:asciiTheme="minorHAnsi" w:eastAsiaTheme="minorEastAsia" w:hAnsiTheme="minorHAnsi"/>
              <w:noProof/>
              <w:kern w:val="0"/>
              <w:lang w:eastAsia="fr-FR"/>
              <w14:ligatures w14:val="none"/>
            </w:rPr>
          </w:pPr>
          <w:hyperlink w:anchor="_Toc132381567" w:history="1">
            <w:r w:rsidR="00707B6C" w:rsidRPr="00232DEC">
              <w:rPr>
                <w:rStyle w:val="Lienhypertexte"/>
                <w:noProof/>
                <w:lang w:val="en-GB"/>
              </w:rPr>
              <w:t>ДОПОЛНИТЕЛЬНЫЙ АНАЛИЗ ПОТРЕБНОСТЕЙ: ВОСПРИЯТИЕ ШКОЛЬНЫХ ПСИХОЛОГОВ В ЕВРОПЕ И ЗА РУБЕЖОМ</w:t>
            </w:r>
            <w:r w:rsidR="00707B6C">
              <w:rPr>
                <w:noProof/>
                <w:webHidden/>
              </w:rPr>
              <w:tab/>
            </w:r>
            <w:r w:rsidR="00707B6C">
              <w:rPr>
                <w:noProof/>
                <w:webHidden/>
              </w:rPr>
              <w:fldChar w:fldCharType="begin"/>
            </w:r>
            <w:r w:rsidR="00707B6C">
              <w:rPr>
                <w:noProof/>
                <w:webHidden/>
              </w:rPr>
              <w:instrText xml:space="preserve"> PAGEREF _Toc132381567 \h </w:instrText>
            </w:r>
            <w:r w:rsidR="00707B6C">
              <w:rPr>
                <w:noProof/>
                <w:webHidden/>
              </w:rPr>
            </w:r>
            <w:r w:rsidR="00707B6C">
              <w:rPr>
                <w:noProof/>
                <w:webHidden/>
              </w:rPr>
              <w:fldChar w:fldCharType="separate"/>
            </w:r>
            <w:r w:rsidR="00707B6C">
              <w:rPr>
                <w:noProof/>
                <w:webHidden/>
              </w:rPr>
              <w:t>91</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68" w:history="1">
            <w:r w:rsidR="00707B6C" w:rsidRPr="00232DEC">
              <w:rPr>
                <w:rStyle w:val="Lienhypertexte"/>
                <w:noProof/>
                <w:lang w:val="en-GB"/>
              </w:rPr>
              <w:t>ВВЕДЕНИЕ</w:t>
            </w:r>
            <w:r w:rsidR="00707B6C">
              <w:rPr>
                <w:noProof/>
                <w:webHidden/>
              </w:rPr>
              <w:tab/>
            </w:r>
            <w:r w:rsidR="00707B6C">
              <w:rPr>
                <w:noProof/>
                <w:webHidden/>
              </w:rPr>
              <w:fldChar w:fldCharType="begin"/>
            </w:r>
            <w:r w:rsidR="00707B6C">
              <w:rPr>
                <w:noProof/>
                <w:webHidden/>
              </w:rPr>
              <w:instrText xml:space="preserve"> PAGEREF _Toc132381568 \h </w:instrText>
            </w:r>
            <w:r w:rsidR="00707B6C">
              <w:rPr>
                <w:noProof/>
                <w:webHidden/>
              </w:rPr>
            </w:r>
            <w:r w:rsidR="00707B6C">
              <w:rPr>
                <w:noProof/>
                <w:webHidden/>
              </w:rPr>
              <w:fldChar w:fldCharType="separate"/>
            </w:r>
            <w:r w:rsidR="00707B6C">
              <w:rPr>
                <w:noProof/>
                <w:webHidden/>
              </w:rPr>
              <w:t>91</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69" w:history="1">
            <w:r w:rsidR="00707B6C" w:rsidRPr="00232DEC">
              <w:rPr>
                <w:rStyle w:val="Lienhypertexte"/>
                <w:noProof/>
                <w:lang w:val="en-GB"/>
              </w:rPr>
              <w:t>МЕТОДОЛОГИЧЕСКИЕ ПРИМЕЧАНИЯ</w:t>
            </w:r>
            <w:r w:rsidR="00707B6C">
              <w:rPr>
                <w:noProof/>
                <w:webHidden/>
              </w:rPr>
              <w:tab/>
            </w:r>
            <w:r w:rsidR="00707B6C">
              <w:rPr>
                <w:noProof/>
                <w:webHidden/>
              </w:rPr>
              <w:fldChar w:fldCharType="begin"/>
            </w:r>
            <w:r w:rsidR="00707B6C">
              <w:rPr>
                <w:noProof/>
                <w:webHidden/>
              </w:rPr>
              <w:instrText xml:space="preserve"> PAGEREF _Toc132381569 \h </w:instrText>
            </w:r>
            <w:r w:rsidR="00707B6C">
              <w:rPr>
                <w:noProof/>
                <w:webHidden/>
              </w:rPr>
            </w:r>
            <w:r w:rsidR="00707B6C">
              <w:rPr>
                <w:noProof/>
                <w:webHidden/>
              </w:rPr>
              <w:fldChar w:fldCharType="separate"/>
            </w:r>
            <w:r w:rsidR="00707B6C">
              <w:rPr>
                <w:noProof/>
                <w:webHidden/>
              </w:rPr>
              <w:t>91</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70" w:history="1">
            <w:r w:rsidR="00707B6C" w:rsidRPr="00232DEC">
              <w:rPr>
                <w:rStyle w:val="Lienhypertexte"/>
                <w:noProof/>
                <w:lang w:val="en-GB"/>
              </w:rPr>
              <w:t>ОПИСАНИЕ ОБРАЗЦА</w:t>
            </w:r>
            <w:r w:rsidR="00707B6C">
              <w:rPr>
                <w:noProof/>
                <w:webHidden/>
              </w:rPr>
              <w:tab/>
            </w:r>
            <w:r w:rsidR="00707B6C">
              <w:rPr>
                <w:noProof/>
                <w:webHidden/>
              </w:rPr>
              <w:fldChar w:fldCharType="begin"/>
            </w:r>
            <w:r w:rsidR="00707B6C">
              <w:rPr>
                <w:noProof/>
                <w:webHidden/>
              </w:rPr>
              <w:instrText xml:space="preserve"> PAGEREF _Toc132381570 \h </w:instrText>
            </w:r>
            <w:r w:rsidR="00707B6C">
              <w:rPr>
                <w:noProof/>
                <w:webHidden/>
              </w:rPr>
            </w:r>
            <w:r w:rsidR="00707B6C">
              <w:rPr>
                <w:noProof/>
                <w:webHidden/>
              </w:rPr>
              <w:fldChar w:fldCharType="separate"/>
            </w:r>
            <w:r w:rsidR="00707B6C">
              <w:rPr>
                <w:noProof/>
                <w:webHidden/>
              </w:rPr>
              <w:t>94</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71" w:history="1">
            <w:r w:rsidR="00707B6C" w:rsidRPr="00232DEC">
              <w:rPr>
                <w:rStyle w:val="Lienhypertexte"/>
                <w:noProof/>
                <w:lang w:val="en-GB"/>
              </w:rPr>
              <w:t>ВОСПРИЯТИЕ ЭФФЕКТИВНОСТИ ПСИХОЛОГОВ</w:t>
            </w:r>
            <w:r w:rsidR="00707B6C">
              <w:rPr>
                <w:noProof/>
                <w:webHidden/>
              </w:rPr>
              <w:tab/>
            </w:r>
            <w:r w:rsidR="00707B6C">
              <w:rPr>
                <w:noProof/>
                <w:webHidden/>
              </w:rPr>
              <w:fldChar w:fldCharType="begin"/>
            </w:r>
            <w:r w:rsidR="00707B6C">
              <w:rPr>
                <w:noProof/>
                <w:webHidden/>
              </w:rPr>
              <w:instrText xml:space="preserve"> PAGEREF _Toc132381571 \h </w:instrText>
            </w:r>
            <w:r w:rsidR="00707B6C">
              <w:rPr>
                <w:noProof/>
                <w:webHidden/>
              </w:rPr>
            </w:r>
            <w:r w:rsidR="00707B6C">
              <w:rPr>
                <w:noProof/>
                <w:webHidden/>
              </w:rPr>
              <w:fldChar w:fldCharType="separate"/>
            </w:r>
            <w:r w:rsidR="00707B6C">
              <w:rPr>
                <w:noProof/>
                <w:webHidden/>
              </w:rPr>
              <w:t>95</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72" w:history="1">
            <w:r w:rsidR="00707B6C" w:rsidRPr="00232DEC">
              <w:rPr>
                <w:rStyle w:val="Lienhypertexte"/>
                <w:noProof/>
                <w:lang w:val="en-GB"/>
              </w:rPr>
              <w:t>ПОВЕДЕНИЕ УЧИТЕЛЕЙ</w:t>
            </w:r>
            <w:r w:rsidR="00707B6C">
              <w:rPr>
                <w:noProof/>
                <w:webHidden/>
              </w:rPr>
              <w:tab/>
            </w:r>
            <w:r w:rsidR="00707B6C">
              <w:rPr>
                <w:noProof/>
                <w:webHidden/>
              </w:rPr>
              <w:fldChar w:fldCharType="begin"/>
            </w:r>
            <w:r w:rsidR="00707B6C">
              <w:rPr>
                <w:noProof/>
                <w:webHidden/>
              </w:rPr>
              <w:instrText xml:space="preserve"> PAGEREF _Toc132381572 \h </w:instrText>
            </w:r>
            <w:r w:rsidR="00707B6C">
              <w:rPr>
                <w:noProof/>
                <w:webHidden/>
              </w:rPr>
            </w:r>
            <w:r w:rsidR="00707B6C">
              <w:rPr>
                <w:noProof/>
                <w:webHidden/>
              </w:rPr>
              <w:fldChar w:fldCharType="separate"/>
            </w:r>
            <w:r w:rsidR="00707B6C">
              <w:rPr>
                <w:noProof/>
                <w:webHidden/>
              </w:rPr>
              <w:t>96</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73" w:history="1">
            <w:r w:rsidR="00707B6C" w:rsidRPr="00232DEC">
              <w:rPr>
                <w:rStyle w:val="Lienhypertexte"/>
                <w:noProof/>
                <w:lang w:val="en-GB"/>
              </w:rPr>
              <w:t>ГДЕ И КАК ДОЛЖЕН РАБОТАТЬ ПСИХОЛОГ</w:t>
            </w:r>
            <w:r w:rsidR="00707B6C">
              <w:rPr>
                <w:noProof/>
                <w:webHidden/>
              </w:rPr>
              <w:tab/>
            </w:r>
            <w:r w:rsidR="00707B6C">
              <w:rPr>
                <w:noProof/>
                <w:webHidden/>
              </w:rPr>
              <w:fldChar w:fldCharType="begin"/>
            </w:r>
            <w:r w:rsidR="00707B6C">
              <w:rPr>
                <w:noProof/>
                <w:webHidden/>
              </w:rPr>
              <w:instrText xml:space="preserve"> PAGEREF _Toc132381573 \h </w:instrText>
            </w:r>
            <w:r w:rsidR="00707B6C">
              <w:rPr>
                <w:noProof/>
                <w:webHidden/>
              </w:rPr>
            </w:r>
            <w:r w:rsidR="00707B6C">
              <w:rPr>
                <w:noProof/>
                <w:webHidden/>
              </w:rPr>
              <w:fldChar w:fldCharType="separate"/>
            </w:r>
            <w:r w:rsidR="00707B6C">
              <w:rPr>
                <w:noProof/>
                <w:webHidden/>
              </w:rPr>
              <w:t>98</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74" w:history="1">
            <w:r w:rsidR="00707B6C" w:rsidRPr="00232DEC">
              <w:rPr>
                <w:rStyle w:val="Lienhypertexte"/>
                <w:noProof/>
                <w:lang w:val="en-GB"/>
              </w:rPr>
              <w:t>ВОПРОСЫ О РАБОТЕ И ЭКОНОМИЧЕСКОМ ПОЛОЖЕНИИ ПСИХОЛОГОВ</w:t>
            </w:r>
            <w:r w:rsidR="00707B6C">
              <w:rPr>
                <w:noProof/>
                <w:webHidden/>
              </w:rPr>
              <w:tab/>
            </w:r>
            <w:r w:rsidR="00707B6C">
              <w:rPr>
                <w:noProof/>
                <w:webHidden/>
              </w:rPr>
              <w:fldChar w:fldCharType="begin"/>
            </w:r>
            <w:r w:rsidR="00707B6C">
              <w:rPr>
                <w:noProof/>
                <w:webHidden/>
              </w:rPr>
              <w:instrText xml:space="preserve"> PAGEREF _Toc132381574 \h </w:instrText>
            </w:r>
            <w:r w:rsidR="00707B6C">
              <w:rPr>
                <w:noProof/>
                <w:webHidden/>
              </w:rPr>
            </w:r>
            <w:r w:rsidR="00707B6C">
              <w:rPr>
                <w:noProof/>
                <w:webHidden/>
              </w:rPr>
              <w:fldChar w:fldCharType="separate"/>
            </w:r>
            <w:r w:rsidR="00707B6C">
              <w:rPr>
                <w:noProof/>
                <w:webHidden/>
              </w:rPr>
              <w:t>99</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75" w:history="1">
            <w:r w:rsidR="00707B6C" w:rsidRPr="00232DEC">
              <w:rPr>
                <w:rStyle w:val="Lienhypertexte"/>
                <w:noProof/>
                <w:lang w:val="en-GB"/>
              </w:rPr>
              <w:t>РАЗРЫВ МЕЖДУ ПОТРЕБНОСТЯМИ И УДОВЛЕТВОРЕНИЕМ</w:t>
            </w:r>
            <w:r w:rsidR="00707B6C">
              <w:rPr>
                <w:noProof/>
                <w:webHidden/>
              </w:rPr>
              <w:tab/>
            </w:r>
            <w:r w:rsidR="00707B6C">
              <w:rPr>
                <w:noProof/>
                <w:webHidden/>
              </w:rPr>
              <w:fldChar w:fldCharType="begin"/>
            </w:r>
            <w:r w:rsidR="00707B6C">
              <w:rPr>
                <w:noProof/>
                <w:webHidden/>
              </w:rPr>
              <w:instrText xml:space="preserve"> PAGEREF _Toc132381575 \h </w:instrText>
            </w:r>
            <w:r w:rsidR="00707B6C">
              <w:rPr>
                <w:noProof/>
                <w:webHidden/>
              </w:rPr>
            </w:r>
            <w:r w:rsidR="00707B6C">
              <w:rPr>
                <w:noProof/>
                <w:webHidden/>
              </w:rPr>
              <w:fldChar w:fldCharType="separate"/>
            </w:r>
            <w:r w:rsidR="00707B6C">
              <w:rPr>
                <w:noProof/>
                <w:webHidden/>
              </w:rPr>
              <w:t>100</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76" w:history="1">
            <w:r w:rsidR="00707B6C" w:rsidRPr="00232DEC">
              <w:rPr>
                <w:rStyle w:val="Lienhypertexte"/>
                <w:noProof/>
                <w:lang w:val="en-GB"/>
              </w:rPr>
              <w:t>УБЕЖДЕНИЯ И МНЕНИЯ</w:t>
            </w:r>
            <w:r w:rsidR="00707B6C">
              <w:rPr>
                <w:noProof/>
                <w:webHidden/>
              </w:rPr>
              <w:tab/>
            </w:r>
            <w:r w:rsidR="00707B6C">
              <w:rPr>
                <w:noProof/>
                <w:webHidden/>
              </w:rPr>
              <w:fldChar w:fldCharType="begin"/>
            </w:r>
            <w:r w:rsidR="00707B6C">
              <w:rPr>
                <w:noProof/>
                <w:webHidden/>
              </w:rPr>
              <w:instrText xml:space="preserve"> PAGEREF _Toc132381576 \h </w:instrText>
            </w:r>
            <w:r w:rsidR="00707B6C">
              <w:rPr>
                <w:noProof/>
                <w:webHidden/>
              </w:rPr>
            </w:r>
            <w:r w:rsidR="00707B6C">
              <w:rPr>
                <w:noProof/>
                <w:webHidden/>
              </w:rPr>
              <w:fldChar w:fldCharType="separate"/>
            </w:r>
            <w:r w:rsidR="00707B6C">
              <w:rPr>
                <w:noProof/>
                <w:webHidden/>
              </w:rPr>
              <w:t>101</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77" w:history="1">
            <w:r w:rsidR="00707B6C" w:rsidRPr="00232DEC">
              <w:rPr>
                <w:rStyle w:val="Lienhypertexte"/>
                <w:noProof/>
                <w:lang w:val="en-GB"/>
              </w:rPr>
              <w:t>ГЕНДЕРНЫЕ РАЗЛИЧИЯ</w:t>
            </w:r>
            <w:r w:rsidR="00707B6C">
              <w:rPr>
                <w:noProof/>
                <w:webHidden/>
              </w:rPr>
              <w:tab/>
            </w:r>
            <w:r w:rsidR="00707B6C">
              <w:rPr>
                <w:noProof/>
                <w:webHidden/>
              </w:rPr>
              <w:fldChar w:fldCharType="begin"/>
            </w:r>
            <w:r w:rsidR="00707B6C">
              <w:rPr>
                <w:noProof/>
                <w:webHidden/>
              </w:rPr>
              <w:instrText xml:space="preserve"> PAGEREF _Toc132381577 \h </w:instrText>
            </w:r>
            <w:r w:rsidR="00707B6C">
              <w:rPr>
                <w:noProof/>
                <w:webHidden/>
              </w:rPr>
            </w:r>
            <w:r w:rsidR="00707B6C">
              <w:rPr>
                <w:noProof/>
                <w:webHidden/>
              </w:rPr>
              <w:fldChar w:fldCharType="separate"/>
            </w:r>
            <w:r w:rsidR="00707B6C">
              <w:rPr>
                <w:noProof/>
                <w:webHidden/>
              </w:rPr>
              <w:t>102</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78" w:history="1">
            <w:r w:rsidR="00707B6C" w:rsidRPr="00232DEC">
              <w:rPr>
                <w:rStyle w:val="Lienhypertexte"/>
                <w:noProof/>
                <w:lang w:val="en-GB"/>
              </w:rPr>
              <w:t>РАЗЛИЧИЯ ОТНОСИТЕЛЬНО ОБРАЗОВАТЕЛЬНОГО УРОВНЯ ШКОЛЫ</w:t>
            </w:r>
            <w:r w:rsidR="00707B6C">
              <w:rPr>
                <w:noProof/>
                <w:webHidden/>
              </w:rPr>
              <w:tab/>
            </w:r>
            <w:r w:rsidR="00707B6C">
              <w:rPr>
                <w:noProof/>
                <w:webHidden/>
              </w:rPr>
              <w:fldChar w:fldCharType="begin"/>
            </w:r>
            <w:r w:rsidR="00707B6C">
              <w:rPr>
                <w:noProof/>
                <w:webHidden/>
              </w:rPr>
              <w:instrText xml:space="preserve"> PAGEREF _Toc132381578 \h </w:instrText>
            </w:r>
            <w:r w:rsidR="00707B6C">
              <w:rPr>
                <w:noProof/>
                <w:webHidden/>
              </w:rPr>
            </w:r>
            <w:r w:rsidR="00707B6C">
              <w:rPr>
                <w:noProof/>
                <w:webHidden/>
              </w:rPr>
              <w:fldChar w:fldCharType="separate"/>
            </w:r>
            <w:r w:rsidR="00707B6C">
              <w:rPr>
                <w:noProof/>
                <w:webHidden/>
              </w:rPr>
              <w:t>104</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79" w:history="1">
            <w:r w:rsidR="00707B6C" w:rsidRPr="00232DEC">
              <w:rPr>
                <w:rStyle w:val="Lienhypertexte"/>
                <w:noProof/>
                <w:lang w:val="en-GB"/>
              </w:rPr>
              <w:t>ТРАНСНАЦИОНАЛЬНЫЕ СРАВНЕНИЯ</w:t>
            </w:r>
            <w:r w:rsidR="00707B6C">
              <w:rPr>
                <w:noProof/>
                <w:webHidden/>
              </w:rPr>
              <w:tab/>
            </w:r>
            <w:r w:rsidR="00707B6C">
              <w:rPr>
                <w:noProof/>
                <w:webHidden/>
              </w:rPr>
              <w:fldChar w:fldCharType="begin"/>
            </w:r>
            <w:r w:rsidR="00707B6C">
              <w:rPr>
                <w:noProof/>
                <w:webHidden/>
              </w:rPr>
              <w:instrText xml:space="preserve"> PAGEREF _Toc132381579 \h </w:instrText>
            </w:r>
            <w:r w:rsidR="00707B6C">
              <w:rPr>
                <w:noProof/>
                <w:webHidden/>
              </w:rPr>
            </w:r>
            <w:r w:rsidR="00707B6C">
              <w:rPr>
                <w:noProof/>
                <w:webHidden/>
              </w:rPr>
              <w:fldChar w:fldCharType="separate"/>
            </w:r>
            <w:r w:rsidR="00707B6C">
              <w:rPr>
                <w:noProof/>
                <w:webHidden/>
              </w:rPr>
              <w:t>108</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80" w:history="1">
            <w:r w:rsidR="00707B6C" w:rsidRPr="00232DEC">
              <w:rPr>
                <w:rStyle w:val="Lienhypertexte"/>
                <w:noProof/>
                <w:lang w:val="en-GB"/>
              </w:rPr>
              <w:t>ПРОЦЕСС ПРИНЯТИЯ РЕШЕНИЙ</w:t>
            </w:r>
            <w:r w:rsidR="00707B6C">
              <w:rPr>
                <w:noProof/>
                <w:webHidden/>
              </w:rPr>
              <w:tab/>
            </w:r>
            <w:r w:rsidR="00707B6C">
              <w:rPr>
                <w:noProof/>
                <w:webHidden/>
              </w:rPr>
              <w:fldChar w:fldCharType="begin"/>
            </w:r>
            <w:r w:rsidR="00707B6C">
              <w:rPr>
                <w:noProof/>
                <w:webHidden/>
              </w:rPr>
              <w:instrText xml:space="preserve"> PAGEREF _Toc132381580 \h </w:instrText>
            </w:r>
            <w:r w:rsidR="00707B6C">
              <w:rPr>
                <w:noProof/>
                <w:webHidden/>
              </w:rPr>
            </w:r>
            <w:r w:rsidR="00707B6C">
              <w:rPr>
                <w:noProof/>
                <w:webHidden/>
              </w:rPr>
              <w:fldChar w:fldCharType="separate"/>
            </w:r>
            <w:r w:rsidR="00707B6C">
              <w:rPr>
                <w:noProof/>
                <w:webHidden/>
              </w:rPr>
              <w:t>115</w:t>
            </w:r>
            <w:r w:rsidR="00707B6C">
              <w:rPr>
                <w:noProof/>
                <w:webHidden/>
              </w:rPr>
              <w:fldChar w:fldCharType="end"/>
            </w:r>
          </w:hyperlink>
        </w:p>
        <w:p w:rsidR="00707B6C" w:rsidRDefault="00000000">
          <w:pPr>
            <w:pStyle w:val="TM1"/>
            <w:tabs>
              <w:tab w:val="right" w:leader="dot" w:pos="9062"/>
            </w:tabs>
            <w:rPr>
              <w:rFonts w:asciiTheme="minorHAnsi" w:eastAsiaTheme="minorEastAsia" w:hAnsiTheme="minorHAnsi"/>
              <w:noProof/>
              <w:kern w:val="0"/>
              <w:lang w:eastAsia="fr-FR"/>
              <w14:ligatures w14:val="none"/>
            </w:rPr>
          </w:pPr>
          <w:hyperlink w:anchor="_Toc132381581" w:history="1">
            <w:r w:rsidR="00707B6C" w:rsidRPr="00232DEC">
              <w:rPr>
                <w:rStyle w:val="Lienhypertexte"/>
                <w:noProof/>
                <w:lang w:val="en-GB"/>
              </w:rPr>
              <w:t>ИСПОЛЬЗОВАННАЯ ЛИТЕРАТУРА</w:t>
            </w:r>
            <w:r w:rsidR="00707B6C">
              <w:rPr>
                <w:noProof/>
                <w:webHidden/>
              </w:rPr>
              <w:tab/>
            </w:r>
            <w:r w:rsidR="00707B6C">
              <w:rPr>
                <w:noProof/>
                <w:webHidden/>
              </w:rPr>
              <w:fldChar w:fldCharType="begin"/>
            </w:r>
            <w:r w:rsidR="00707B6C">
              <w:rPr>
                <w:noProof/>
                <w:webHidden/>
              </w:rPr>
              <w:instrText xml:space="preserve"> PAGEREF _Toc132381581 \h </w:instrText>
            </w:r>
            <w:r w:rsidR="00707B6C">
              <w:rPr>
                <w:noProof/>
                <w:webHidden/>
              </w:rPr>
            </w:r>
            <w:r w:rsidR="00707B6C">
              <w:rPr>
                <w:noProof/>
                <w:webHidden/>
              </w:rPr>
              <w:fldChar w:fldCharType="separate"/>
            </w:r>
            <w:r w:rsidR="00707B6C">
              <w:rPr>
                <w:noProof/>
                <w:webHidden/>
              </w:rPr>
              <w:t>118</w:t>
            </w:r>
            <w:r w:rsidR="00707B6C">
              <w:rPr>
                <w:noProof/>
                <w:webHidden/>
              </w:rPr>
              <w:fldChar w:fldCharType="end"/>
            </w:r>
          </w:hyperlink>
        </w:p>
        <w:p w:rsidR="007C6DF6" w:rsidRPr="007A242C" w:rsidRDefault="007C6DF6">
          <w:pPr>
            <w:rPr>
              <w:lang w:val="en-GB"/>
            </w:rPr>
          </w:pPr>
          <w:r w:rsidRPr="007A242C">
            <w:rPr>
              <w:b/>
              <w:bCs/>
              <w:lang w:val="en-GB"/>
            </w:rPr>
            <w:fldChar w:fldCharType="end"/>
          </w:r>
        </w:p>
      </w:sdtContent>
    </w:sdt>
    <w:p w:rsidR="00477C72" w:rsidRPr="007A242C" w:rsidRDefault="00477C72">
      <w:pPr>
        <w:rPr>
          <w:lang w:val="en-GB"/>
        </w:rPr>
      </w:pPr>
    </w:p>
    <w:p w:rsidR="008D6F53" w:rsidRPr="007A242C" w:rsidRDefault="008D6F53">
      <w:pPr>
        <w:rPr>
          <w:lang w:val="en-GB"/>
        </w:rPr>
      </w:pPr>
    </w:p>
    <w:p w:rsidR="008D6F53" w:rsidRPr="007A242C" w:rsidRDefault="008D6F53">
      <w:pPr>
        <w:rPr>
          <w:lang w:val="en-GB"/>
        </w:rPr>
      </w:pPr>
    </w:p>
    <w:p w:rsidR="008D6F53" w:rsidRPr="007A242C" w:rsidRDefault="008D6F53">
      <w:pPr>
        <w:jc w:val="left"/>
        <w:rPr>
          <w:lang w:val="en-GB"/>
        </w:rPr>
      </w:pPr>
      <w:r w:rsidRPr="007A242C">
        <w:rPr>
          <w:lang w:val="en-GB"/>
        </w:rPr>
        <w:br w:type="page"/>
      </w:r>
    </w:p>
    <w:p w:rsidR="008D6F53" w:rsidRPr="007A242C" w:rsidRDefault="007A242C" w:rsidP="007A242C">
      <w:pPr>
        <w:pStyle w:val="Titre1"/>
        <w:rPr>
          <w:lang w:val="en-GB"/>
        </w:rPr>
      </w:pPr>
      <w:bookmarkStart w:id="0" w:name="_Toc132381519"/>
      <w:r w:rsidRPr="007A242C">
        <w:rPr>
          <w:lang w:val="en-GB"/>
        </w:rPr>
        <w:lastRenderedPageBreak/>
        <w:t>ВВЕДЕНИЕ</w:t>
      </w:r>
      <w:bookmarkEnd w:id="0"/>
    </w:p>
    <w:p w:rsidR="007A242C" w:rsidRPr="007A242C" w:rsidRDefault="007A242C" w:rsidP="007A242C">
      <w:pPr>
        <w:rPr>
          <w:lang w:val="en-GB"/>
        </w:rPr>
      </w:pPr>
    </w:p>
    <w:p w:rsidR="00242283" w:rsidRPr="00242283" w:rsidRDefault="00242283" w:rsidP="00242283">
      <w:pPr>
        <w:rPr>
          <w:lang w:val="en-GB"/>
        </w:rPr>
      </w:pPr>
      <w:r>
        <w:rPr>
          <w:lang w:val="en-GB"/>
        </w:rPr>
        <w:t>Этот заключительный документ первого интеллектуального результата проекта WSPS направлен на создание Европейской модели компетенций для школьных психологов в соответствии с Европейской рамкой квалификаций (EQF) в соответствии с терминологией ECVET. Документ был переведен на восемь языков партнерства WSPS (EN, IT, RO, FR, MT, GR, TR, RU).</w:t>
      </w:r>
    </w:p>
    <w:p w:rsidR="00242283" w:rsidRPr="00242283" w:rsidRDefault="00242283" w:rsidP="00242283">
      <w:pPr>
        <w:rPr>
          <w:lang w:val="en-GB"/>
        </w:rPr>
      </w:pPr>
      <w:r w:rsidRPr="00242283">
        <w:rPr>
          <w:lang w:val="en-GB"/>
        </w:rPr>
        <w:t>Результат основан на всестороннем анализе потребностей, который был проведен для выявления проблем и пробелов в области школьной психологии в Европе. Анализ показал, что нет единого мнения о роли психологов в школах, а в некоторых странах отсутствует психологическая поддержка в школах. Кроме того, учебные программы университетов в странах-участницах редко предлагают курсы и экзамены в области школьной психологии, а также отсутствует ясность в задачах и методиках отчетности и оценки влияния психологов в школе.</w:t>
      </w:r>
    </w:p>
    <w:p w:rsidR="00242283" w:rsidRPr="00242283" w:rsidRDefault="00242283" w:rsidP="00242283">
      <w:pPr>
        <w:rPr>
          <w:lang w:val="en-GB"/>
        </w:rPr>
      </w:pPr>
      <w:r w:rsidRPr="00242283">
        <w:rPr>
          <w:lang w:val="en-GB"/>
        </w:rPr>
        <w:t>Для решения этих проблем IO1 представляет модель компетенций для школьных психологов, которая включает четкое определение их ролей, обязанностей и деятельности. В документе также представлены методики мониторинга и оценки психологической деятельности в школах, а также инструкции по оказанию психологических услуг онлайн. Анализ потребностей был дополнительно усилен за счет анализа 80 школ на европейском уровне с использованием качественных и количественных показателей.</w:t>
      </w:r>
    </w:p>
    <w:p w:rsidR="00242283" w:rsidRPr="00242283" w:rsidRDefault="00242283" w:rsidP="00242283">
      <w:pPr>
        <w:rPr>
          <w:lang w:val="en-GB"/>
        </w:rPr>
      </w:pPr>
      <w:r w:rsidRPr="00242283">
        <w:rPr>
          <w:lang w:val="en-GB"/>
        </w:rPr>
        <w:t>Модель компетенций ЕС также основана на транснациональных сравнениях и SWOT-анализе школьных психологов и предлагает основу для института школьного психолога на уровне ЕС. Интеллектуальные результаты предоставляют инструменты, стратегии и методы измерения для оценки школьных психологов и их работы, чтобы определить влияние их действий и мотивировать политиков к разработке политики и рекомендаций в этой области.</w:t>
      </w:r>
    </w:p>
    <w:p w:rsidR="00242283" w:rsidRPr="00242283" w:rsidRDefault="00242283" w:rsidP="00242283">
      <w:pPr>
        <w:rPr>
          <w:lang w:val="en-GB"/>
        </w:rPr>
      </w:pPr>
      <w:r w:rsidRPr="00242283">
        <w:rPr>
          <w:lang w:val="en-GB"/>
        </w:rPr>
        <w:t>Внедрение этой стандартизированной системы психологических услуг на международном уровне обеспечит четкую основу для реализации мероприятий по охране психологического здоровья учащихся, преподавателей и их семей. Это также поможет улучшить работу психологов и повысить категорию психолога на профессиональном уровне. Документ «Модели компетенций школьного психолога ЕС» предназначен для психологов, школьных учителей, директоров, студентов, политиков и руководителей системы школьного образования.</w:t>
      </w:r>
    </w:p>
    <w:p w:rsidR="00242283" w:rsidRPr="00242283" w:rsidRDefault="00242283" w:rsidP="00242283">
      <w:pPr>
        <w:rPr>
          <w:lang w:val="en-GB"/>
        </w:rPr>
      </w:pPr>
      <w:r w:rsidRPr="00242283">
        <w:rPr>
          <w:lang w:val="en-GB"/>
        </w:rPr>
        <w:t>Модель компетенций школьного психолога IO1-EU предназначена для продвижения европейского регулирования функций, ролей и измерения влияния школьных психологов. Результат предназначен для повышения стандартов школьных психологических услуг в Европе, а включенные предложения могут быть реализованы также на национальном уровне через Национальные психологические ассоциации и Ордены.</w:t>
      </w:r>
    </w:p>
    <w:p w:rsidR="007A242C" w:rsidRDefault="000B095C" w:rsidP="00242283">
      <w:pPr>
        <w:rPr>
          <w:lang w:val="en-GB"/>
        </w:rPr>
      </w:pPr>
      <w:r>
        <w:rPr>
          <w:lang w:val="en-GB"/>
        </w:rPr>
        <w:t>Партнерство WSPS надеется, что этот интеллектуальный продукт станет ценным ресурсом для всех, кто занимается школьной психологией, и внесет свой вклад в улучшение психологической поддержки в школах по всей Европе.</w:t>
      </w:r>
    </w:p>
    <w:p w:rsidR="000B095C" w:rsidRDefault="000B095C">
      <w:pPr>
        <w:jc w:val="left"/>
        <w:rPr>
          <w:lang w:val="en-GB"/>
        </w:rPr>
      </w:pPr>
      <w:r>
        <w:rPr>
          <w:lang w:val="en-GB"/>
        </w:rPr>
        <w:br w:type="page"/>
      </w:r>
    </w:p>
    <w:p w:rsidR="000B095C" w:rsidRPr="007A242C" w:rsidRDefault="000B095C" w:rsidP="00242283">
      <w:pPr>
        <w:rPr>
          <w:lang w:val="en-GB"/>
        </w:rPr>
      </w:pPr>
    </w:p>
    <w:p w:rsidR="007A242C" w:rsidRPr="007A242C" w:rsidRDefault="007A242C" w:rsidP="007A242C">
      <w:pPr>
        <w:rPr>
          <w:lang w:val="en-GB"/>
        </w:rPr>
      </w:pPr>
    </w:p>
    <w:p w:rsidR="007A242C" w:rsidRDefault="00E02274" w:rsidP="007A242C">
      <w:pPr>
        <w:pStyle w:val="Titre1"/>
        <w:rPr>
          <w:lang w:val="en-GB"/>
        </w:rPr>
      </w:pPr>
      <w:bookmarkStart w:id="1" w:name="_Toc132381520"/>
      <w:r>
        <w:rPr>
          <w:lang w:val="en-GB"/>
        </w:rPr>
        <w:t>МЕТОДОЛОГИЯ АНАЛИЗА ПОТРЕБНОСТЕЙ</w:t>
      </w:r>
      <w:bookmarkEnd w:id="1"/>
    </w:p>
    <w:p w:rsidR="00E02274" w:rsidRPr="00E02274" w:rsidRDefault="00E02274" w:rsidP="00E02274">
      <w:pPr>
        <w:rPr>
          <w:lang w:val="en-GB"/>
        </w:rPr>
      </w:pPr>
    </w:p>
    <w:p w:rsidR="00ED4028" w:rsidRPr="00ED4028" w:rsidRDefault="00ED4028" w:rsidP="00ED4028">
      <w:pPr>
        <w:rPr>
          <w:lang w:val="en-GB"/>
        </w:rPr>
      </w:pPr>
      <w:r w:rsidRPr="00ED4028">
        <w:rPr>
          <w:lang w:val="en-GB"/>
        </w:rPr>
        <w:t>Методология этого анализа потребностей представляет собой подход смешанных методов, сочетающий обзор существующих законов и правил, анализ учебных программ университетского образования и опрос 200 представителей системы школьного образования (учителей, директоров, политиков и школьных психологов). ) по странам-участницам.</w:t>
      </w:r>
    </w:p>
    <w:p w:rsidR="00ED4028" w:rsidRPr="00ED4028" w:rsidRDefault="00ED4028" w:rsidP="00ED4028">
      <w:pPr>
        <w:rPr>
          <w:lang w:val="en-GB"/>
        </w:rPr>
      </w:pPr>
      <w:r w:rsidRPr="00ED4028">
        <w:rPr>
          <w:lang w:val="en-GB"/>
        </w:rPr>
        <w:t>Обзор существующих законов и правил в этой области включает сбор и анализ документов из каждой участвующей страны для определения текущего состояния правил, касающихся роли психологов в школах. Затем следует анализ учебных программ университетских дипломов в странах-участницах для выявления пробелов в образовании психологов, связанных со школьной психологией.</w:t>
      </w:r>
    </w:p>
    <w:p w:rsidR="00ED4028" w:rsidRPr="00ED4028" w:rsidRDefault="00ED4028" w:rsidP="00ED4028">
      <w:pPr>
        <w:rPr>
          <w:lang w:val="en-GB"/>
        </w:rPr>
      </w:pPr>
      <w:r w:rsidRPr="00ED4028">
        <w:rPr>
          <w:lang w:val="en-GB"/>
        </w:rPr>
        <w:t>Для определения современного состояния школьного психологического обеспечения в школах был проведен опрос 200 представителей системы школьного образования. Опрос предназначен для сбора информации о текущем состоянии психологической поддержки в школах, в том числе о роли психологов, ясности задач, отчетности и оценке психологических служб. Опрос также направлен на выявление областей, в которых отсутствуют учебные программы психологов по сравнению с задачами школы.</w:t>
      </w:r>
    </w:p>
    <w:p w:rsidR="00ED4028" w:rsidRPr="00ED4028" w:rsidRDefault="00ED4028" w:rsidP="00ED4028">
      <w:pPr>
        <w:rPr>
          <w:lang w:val="en-GB"/>
        </w:rPr>
      </w:pPr>
      <w:r w:rsidRPr="00ED4028">
        <w:rPr>
          <w:lang w:val="en-GB"/>
        </w:rPr>
        <w:t>Были собраны и проанализированы транснациональные статистические данные для выявления тенденций и закономерностей в роли и требованиях школьных психологов по всей Европе.</w:t>
      </w:r>
    </w:p>
    <w:p w:rsidR="00ED4028" w:rsidRDefault="00ED4028" w:rsidP="00ED4028">
      <w:pPr>
        <w:rPr>
          <w:lang w:val="en-GB"/>
        </w:rPr>
      </w:pPr>
      <w:r w:rsidRPr="00ED4028">
        <w:rPr>
          <w:lang w:val="en-GB"/>
        </w:rPr>
        <w:t>Данные, собранные с помощью этих методов, были проанализированы с использованием как качественных, так и количественных методов для выявления общих тем и тенденций в странах-участницах. Результаты анализа потребностей будут использованы для разработки Политических рекомендаций для школьной психологии с предложением о признании и подтверждении компетенций и функций школьного психолога.</w:t>
      </w:r>
    </w:p>
    <w:p w:rsidR="007E03A0" w:rsidRPr="007E03A0" w:rsidRDefault="007E03A0" w:rsidP="007E03A0">
      <w:pPr>
        <w:rPr>
          <w:lang w:val="en-GB"/>
        </w:rPr>
      </w:pPr>
      <w:r w:rsidRPr="007E03A0">
        <w:rPr>
          <w:lang w:val="en-GB"/>
        </w:rPr>
        <w:t>Анализ потребностей школ имеет первостепенное значение. Было бы абсурдно утверждать, что все школы имеют одинаковые потребности. Мы можем попытаться сгруппировать наиболее распространенные макрообласти, но полностью стандартизировать процедуру сложно.</w:t>
      </w:r>
    </w:p>
    <w:p w:rsidR="007E03A0" w:rsidRPr="007E03A0" w:rsidRDefault="007E03A0" w:rsidP="007E03A0">
      <w:pPr>
        <w:rPr>
          <w:lang w:val="en-GB"/>
        </w:rPr>
      </w:pPr>
      <w:r w:rsidRPr="007E03A0">
        <w:rPr>
          <w:lang w:val="en-GB"/>
        </w:rPr>
        <w:t>Этот проект Erasmus + также имеет эту цель. Мы разработали инструмент анализа потребностей, одобренный в 8 странах: Италии, Франции, Румынии, Кипре, Мальте, Греции, России и Турции.</w:t>
      </w:r>
    </w:p>
    <w:p w:rsidR="007E03A0" w:rsidRPr="007E03A0" w:rsidRDefault="007E03A0" w:rsidP="007E03A0">
      <w:pPr>
        <w:rPr>
          <w:lang w:val="en-GB"/>
        </w:rPr>
      </w:pPr>
      <w:r w:rsidRPr="007E03A0">
        <w:rPr>
          <w:lang w:val="en-GB"/>
        </w:rPr>
        <w:t>Созданный инструмент может быть переведен на 9 языков, национальные языки стран-участниц и английский язык. Наше предложение для всех тех, кто приезжает из стран, где говорят на другом языке, состоит в том, чтобы перевести его на дополнительные языки и проверить его на новых выборках участников в других школах, чтобы дополнительно подтвердить достоверность вопросника.</w:t>
      </w:r>
    </w:p>
    <w:p w:rsidR="007E03A0" w:rsidRPr="007E03A0" w:rsidRDefault="007E03A0" w:rsidP="007E03A0">
      <w:pPr>
        <w:rPr>
          <w:lang w:val="en-GB"/>
        </w:rPr>
      </w:pPr>
      <w:r w:rsidRPr="007E03A0">
        <w:rPr>
          <w:lang w:val="en-GB"/>
        </w:rPr>
        <w:t>Мы готовы к добровольному сотрудничеству в этом отношении.</w:t>
      </w:r>
    </w:p>
    <w:p w:rsidR="007E03A0" w:rsidRPr="007E03A0" w:rsidRDefault="007E03A0" w:rsidP="007E03A0">
      <w:pPr>
        <w:rPr>
          <w:lang w:val="en-GB"/>
        </w:rPr>
      </w:pPr>
      <w:r w:rsidRPr="007E03A0">
        <w:rPr>
          <w:lang w:val="en-GB"/>
        </w:rPr>
        <w:t>Психологическое вмешательство может быть значимым только в том случае, если создана эффективная система анализа потребностей, в которой задействована каждая часть.</w:t>
      </w:r>
    </w:p>
    <w:p w:rsidR="007E03A0" w:rsidRPr="007E03A0" w:rsidRDefault="007E03A0" w:rsidP="007E03A0">
      <w:pPr>
        <w:rPr>
          <w:lang w:val="en-GB"/>
        </w:rPr>
      </w:pPr>
      <w:r w:rsidRPr="007E03A0">
        <w:rPr>
          <w:lang w:val="en-GB"/>
        </w:rPr>
        <w:lastRenderedPageBreak/>
        <w:t>В противном случае риск осуществить лишь частичное вмешательство, решив проблему на индивидуальном уровне, а не на системном, будет слишком высок.</w:t>
      </w:r>
    </w:p>
    <w:p w:rsidR="007E03A0" w:rsidRPr="007E03A0" w:rsidRDefault="007E03A0" w:rsidP="007E03A0">
      <w:pPr>
        <w:rPr>
          <w:lang w:val="en-GB"/>
        </w:rPr>
      </w:pPr>
      <w:r w:rsidRPr="007E03A0">
        <w:rPr>
          <w:lang w:val="en-GB"/>
        </w:rPr>
        <w:t>Есть много разных вопросов, которые нужно решить. В качестве примера рассмотрим сложность управления конфликтами между сотрудниками (учителями, ассистентами, техниками и т. д.). Или подумайте о конфликтах между персоналом и руководством. Если системно не рассматривать этот вопрос, сложно эффективно работать.</w:t>
      </w:r>
    </w:p>
    <w:p w:rsidR="007E03A0" w:rsidRPr="007E03A0" w:rsidRDefault="007E03A0" w:rsidP="007E03A0">
      <w:pPr>
        <w:rPr>
          <w:lang w:val="en-GB"/>
        </w:rPr>
      </w:pPr>
      <w:r w:rsidRPr="007E03A0">
        <w:rPr>
          <w:lang w:val="en-GB"/>
        </w:rPr>
        <w:t>Другие школы, с другой стороны, могут иметь проблемы, связанные с мультикультурной интеграцией. Та же проблема могла полностью отсутствовать в других случаях, поэтому неактуальна. Эти факторы также могут помочь школам определить специалистов, наиболее подходящих для их индивидуальных потребностей, и, почему бы и нет, определить межпрофессиональное сотрудничество как решение конкретной потребности.</w:t>
      </w:r>
    </w:p>
    <w:p w:rsidR="007E03A0" w:rsidRPr="007E03A0" w:rsidRDefault="007E03A0" w:rsidP="007E03A0">
      <w:pPr>
        <w:rPr>
          <w:lang w:val="en-GB"/>
        </w:rPr>
      </w:pPr>
      <w:r w:rsidRPr="007E03A0">
        <w:rPr>
          <w:lang w:val="en-GB"/>
        </w:rPr>
        <w:t>Процесс анализа потребностей должен быть максимально нейтральным. Те, кто формулирует этот анализ, могут и должны быть максимально беспристрастными, имея в виду следующую возможную альтернативу: необходимое вмешательство в школу не может носить психологического характера, или его лучше решать путем сотрудничества с профессионалами разного происхождения.</w:t>
      </w:r>
    </w:p>
    <w:p w:rsidR="007E03A0" w:rsidRPr="007E03A0" w:rsidRDefault="007E03A0" w:rsidP="007E03A0">
      <w:pPr>
        <w:rPr>
          <w:lang w:val="en-GB"/>
        </w:rPr>
      </w:pPr>
      <w:r w:rsidRPr="007E03A0">
        <w:rPr>
          <w:lang w:val="en-GB"/>
        </w:rPr>
        <w:t>Если у вас нет такой непредубежденности, вам будет сложно работать со службой анализа потребностей.</w:t>
      </w:r>
    </w:p>
    <w:p w:rsidR="007E03A0" w:rsidRPr="007E03A0" w:rsidRDefault="007E03A0" w:rsidP="007E03A0">
      <w:pPr>
        <w:rPr>
          <w:lang w:val="en-GB"/>
        </w:rPr>
      </w:pPr>
      <w:r w:rsidRPr="007E03A0">
        <w:rPr>
          <w:lang w:val="en-GB"/>
        </w:rPr>
        <w:t>Этому шагу часто мешает множество факторов:</w:t>
      </w:r>
    </w:p>
    <w:p w:rsidR="007E03A0" w:rsidRPr="007E03A0" w:rsidRDefault="007E03A0" w:rsidP="007E03A0">
      <w:pPr>
        <w:rPr>
          <w:lang w:val="en-GB"/>
        </w:rPr>
      </w:pPr>
      <w:r w:rsidRPr="007E03A0">
        <w:rPr>
          <w:lang w:val="en-GB"/>
        </w:rPr>
        <w:t>•</w:t>
      </w:r>
      <w:r w:rsidRPr="007E03A0">
        <w:rPr>
          <w:lang w:val="en-GB"/>
        </w:rPr>
        <w:tab/>
        <w:t>Хорошо сформулированная служба анализа потребностей имеет свою стоимость. Он должен касаться нескольких уровней учебного заведения. В этом, как и в других секторах, возникает искушение взять интервью только у лиц, принимающих окончательные решения (следовательно, директора, педагогического совета), однако организация часто бывает крупнее, и стоит потратить время и деньги на хорошую оценку, поскольку она позволяет чтобы удовлетворить потребности каждого</w:t>
      </w:r>
    </w:p>
    <w:p w:rsidR="007E03A0" w:rsidRPr="007E03A0" w:rsidRDefault="007E03A0" w:rsidP="007E03A0">
      <w:pPr>
        <w:rPr>
          <w:lang w:val="en-GB"/>
        </w:rPr>
      </w:pPr>
      <w:r w:rsidRPr="007E03A0">
        <w:rPr>
          <w:lang w:val="en-GB"/>
        </w:rPr>
        <w:t>•</w:t>
      </w:r>
      <w:r w:rsidRPr="007E03A0">
        <w:rPr>
          <w:lang w:val="en-GB"/>
        </w:rPr>
        <w:tab/>
        <w:t>Руководство часто считает, что прекрасно осведомлено о потребностях школы, на самом деле, в любом контексте, если мы не соберем данные от всех, у нас будут неточные данные, вернее, единая точка зрения, которая может быть точной, а может и нет.</w:t>
      </w:r>
    </w:p>
    <w:p w:rsidR="007E03A0" w:rsidRPr="007E03A0" w:rsidRDefault="007E03A0" w:rsidP="007E03A0">
      <w:pPr>
        <w:rPr>
          <w:lang w:val="en-GB"/>
        </w:rPr>
      </w:pPr>
      <w:r w:rsidRPr="007E03A0">
        <w:rPr>
          <w:lang w:val="en-GB"/>
        </w:rPr>
        <w:t>•</w:t>
      </w:r>
      <w:r w:rsidRPr="007E03A0">
        <w:rPr>
          <w:lang w:val="en-GB"/>
        </w:rPr>
        <w:tab/>
        <w:t>Профессионалы могут быть более заинтересованы в выявлении потребностей в соответствии с услугами, которые они предлагают. С нашей точки зрения, эффективный анализ потребностей должен также держать двери открытыми для других специалистов, если это необходимо, и это работа более высокого качества, если она также учитывает анализ различных типов потребностей. Школьная система настолько сложна и разнообразна, что одному профессионалу трудно удовлетворить любую потребность.</w:t>
      </w:r>
    </w:p>
    <w:p w:rsidR="007E03A0" w:rsidRDefault="007E03A0" w:rsidP="007E03A0">
      <w:pPr>
        <w:rPr>
          <w:lang w:val="en-GB"/>
        </w:rPr>
      </w:pPr>
      <w:r w:rsidRPr="007E03A0">
        <w:rPr>
          <w:lang w:val="en-GB"/>
        </w:rPr>
        <w:t>Основываясь на этих часто забываемых принципах, мы создали оценочный онлайн-опросник, стандартизированный в 8 странах, который вы можете свободно использовать в своей школе. Благодаря автоматизированному отчету и онлайн-администрированию он позволит вам дать быстрый, экологичный, научно обоснованный и особенно нейтральный ответ, что значительно оптимизирует затраты на внедрение.</w:t>
      </w:r>
    </w:p>
    <w:p w:rsidR="007E03A0" w:rsidRPr="007E03A0" w:rsidRDefault="007E03A0" w:rsidP="007E03A0">
      <w:pPr>
        <w:rPr>
          <w:lang w:val="en-GB"/>
        </w:rPr>
      </w:pPr>
      <w:r w:rsidRPr="007E03A0">
        <w:rPr>
          <w:lang w:val="en-GB"/>
        </w:rPr>
        <w:t xml:space="preserve">Подростковый возраст является одним из самых напряженных периодов в жизни человека, учитывая огромные и множественные изменения, с которыми мы сталкиваемся на нескольких уровнях. Многие из наших детей сталкиваются с проблемами психического здоровья, которые, </w:t>
      </w:r>
      <w:r w:rsidRPr="007E03A0">
        <w:rPr>
          <w:lang w:val="en-GB"/>
        </w:rPr>
        <w:lastRenderedPageBreak/>
        <w:t>если их не решить, становятся реальными препятствиями на пути к благополучию и успеху в школе, дома и в жизни. Школьная среда родилась как пространство, посвященное обучению, но на самом деле она представляет собой настоящую тренировочную площадку для жизни, в которой дети и подростки часто передвигаются с неуверенностью.</w:t>
      </w:r>
    </w:p>
    <w:p w:rsidR="007E03A0" w:rsidRPr="007E03A0" w:rsidRDefault="007E03A0" w:rsidP="007E03A0">
      <w:pPr>
        <w:rPr>
          <w:lang w:val="en-GB"/>
        </w:rPr>
      </w:pPr>
      <w:r w:rsidRPr="007E03A0">
        <w:rPr>
          <w:lang w:val="en-GB"/>
        </w:rPr>
        <w:t>Обширные исследования в этой области показали, что среди нашей молодежи растет уровень издевательств, депрессии, суицидальных мыслей, злоупотребления алкоголем и наркотиками.</w:t>
      </w:r>
    </w:p>
    <w:p w:rsidR="007E03A0" w:rsidRPr="007E03A0" w:rsidRDefault="007E03A0" w:rsidP="007E03A0">
      <w:pPr>
        <w:rPr>
          <w:lang w:val="en-GB"/>
        </w:rPr>
      </w:pPr>
      <w:r w:rsidRPr="007E03A0">
        <w:rPr>
          <w:lang w:val="en-GB"/>
        </w:rPr>
        <w:t>Психологи играют решающую роль в образовательных учреждениях, пытаясь остановить и предотвратить эти проблемы.</w:t>
      </w:r>
    </w:p>
    <w:p w:rsidR="007E03A0" w:rsidRDefault="007E03A0" w:rsidP="007E03A0">
      <w:pPr>
        <w:rPr>
          <w:lang w:val="en-GB"/>
        </w:rPr>
      </w:pPr>
      <w:r w:rsidRPr="007E03A0">
        <w:rPr>
          <w:lang w:val="en-GB"/>
        </w:rPr>
        <w:t>Парни необычайно устойчивы, когда получают необходимую им помощь, и преуспевают во всех аспектах, когда чувствуют себя в безопасности и получают поддержку. Таким образом, школа превращается в естественный контекст для психологической профилактики и вмешательства, призванного способствовать общению между домом и школой и, прежде всего, создавать позитивную и благоприятную среду для каждого молодого человека. Школьный период переживается как трехсотшестидесятиступенчатый период обучения, направленный не только на приобретение понятий (так называемых академических знаний), но и превращенный в существенное пространство, в котором учатся мыслить. В этом пространстве отношения с другим становятся незаменимым ресурсом и инструментом построения индивидуальной и социальной личности.</w:t>
      </w:r>
    </w:p>
    <w:p w:rsidR="002B6AF4" w:rsidRDefault="002B6AF4" w:rsidP="002B6AF4">
      <w:pPr>
        <w:rPr>
          <w:lang w:val="en-GB"/>
        </w:rPr>
      </w:pPr>
    </w:p>
    <w:p w:rsidR="00E02274" w:rsidRPr="00E02274" w:rsidRDefault="00E02274" w:rsidP="00E02274">
      <w:pPr>
        <w:pStyle w:val="Titre1"/>
        <w:rPr>
          <w:lang w:val="en-GB"/>
        </w:rPr>
      </w:pPr>
      <w:bookmarkStart w:id="2" w:name="_Toc132381521"/>
      <w:r>
        <w:rPr>
          <w:lang w:val="en-GB"/>
        </w:rPr>
        <w:t>АНАЛИЗ ПОТРЕБНОСТЕЙ</w:t>
      </w:r>
      <w:bookmarkEnd w:id="2"/>
    </w:p>
    <w:p w:rsidR="00E02274" w:rsidRDefault="00E02274" w:rsidP="00E02274">
      <w:pPr>
        <w:rPr>
          <w:lang w:val="en-GB"/>
        </w:rPr>
      </w:pPr>
    </w:p>
    <w:p w:rsidR="003C3C71" w:rsidRDefault="003C3C71" w:rsidP="00E02274">
      <w:pPr>
        <w:rPr>
          <w:lang w:val="en-GB"/>
        </w:rPr>
      </w:pPr>
      <w:r w:rsidRPr="003C3C71">
        <w:rPr>
          <w:lang w:val="en-GB"/>
        </w:rPr>
        <w:t>Анализ потребностей включает в себя обзор существующих законов и нормативных актов в этой области, включает сбор и анализ документов из каждой участвующей страны для определения текущего состояния нормативных положений, касающихся роли психологов в школах, с последующим анализом учебных программ университетского образования в участвующих странах. выявление пробелов в подготовке психологов, связанных со школьной психологией, в том числе транснациональной статистикой.</w:t>
      </w:r>
    </w:p>
    <w:p w:rsidR="002D7415" w:rsidRDefault="002D7415" w:rsidP="00E02274">
      <w:pPr>
        <w:rPr>
          <w:lang w:val="en-GB"/>
        </w:rPr>
      </w:pPr>
    </w:p>
    <w:p w:rsidR="003C3C71" w:rsidRDefault="003C3C71" w:rsidP="003C3C71">
      <w:pPr>
        <w:pStyle w:val="Titre2"/>
        <w:rPr>
          <w:lang w:val="en-GB"/>
        </w:rPr>
      </w:pPr>
      <w:bookmarkStart w:id="3" w:name="_Toc132381522"/>
      <w:r>
        <w:rPr>
          <w:lang w:val="en-GB"/>
        </w:rPr>
        <w:t>ОБЗОР СУЩЕСТВУЮЩИХ ЗАКОНОВ И ПРАВИЛ В СТРАНАХ-УЧАСТНИКАХ</w:t>
      </w:r>
      <w:bookmarkEnd w:id="3"/>
    </w:p>
    <w:p w:rsidR="002D7415" w:rsidRDefault="002D7415" w:rsidP="002D7415">
      <w:pPr>
        <w:rPr>
          <w:lang w:val="en-GB"/>
        </w:rPr>
      </w:pPr>
    </w:p>
    <w:p w:rsidR="002D7415" w:rsidRDefault="002D7415" w:rsidP="002D7415">
      <w:pPr>
        <w:rPr>
          <w:lang w:val="en-GB"/>
        </w:rPr>
      </w:pPr>
      <w:r w:rsidRPr="002D7415">
        <w:rPr>
          <w:lang w:val="en-GB"/>
        </w:rPr>
        <w:t>Роль психологов в школах является важнейшим аспектом системы образования, который требует тщательного регулирования для обеспечения того, чтобы дети получали необходимую поддержку для их академического, социального и эмоционального развития. Однако существующие законы и правила, касающиеся школьных психологов, различаются по всей Европе, что приводит к отсутствию ясности в отношении их ролей и обязанностей. Поэтому в этом обзоре мы соберем и проанализируем соответствующие документы из каждой страны-участницы, чтобы определить текущее состояние правил, касающихся роли психологов в школах. Это послужит важной основой для нашего анализа потребностей, что позволит нам определить области, в которых необходимы улучшения, чтобы гарантировать, что дети получают адекватную психологическую поддержку в школах.</w:t>
      </w:r>
    </w:p>
    <w:p w:rsidR="002D7415" w:rsidRDefault="002D7415" w:rsidP="002D7415">
      <w:pPr>
        <w:pStyle w:val="Titre3"/>
        <w:rPr>
          <w:lang w:val="en-GB"/>
        </w:rPr>
      </w:pPr>
      <w:bookmarkStart w:id="4" w:name="_Toc132381523"/>
      <w:r>
        <w:rPr>
          <w:lang w:val="en-GB"/>
        </w:rPr>
        <w:lastRenderedPageBreak/>
        <w:t>ШКОЛЬНАЯ ПСИХОЛОГИЯ В ИТАЛИИ</w:t>
      </w:r>
      <w:bookmarkEnd w:id="4"/>
    </w:p>
    <w:p w:rsidR="002D7415" w:rsidRDefault="002D7415" w:rsidP="002D7415">
      <w:pPr>
        <w:rPr>
          <w:lang w:val="en-GB"/>
        </w:rPr>
      </w:pPr>
    </w:p>
    <w:p w:rsidR="002D7415" w:rsidRPr="002D7415" w:rsidRDefault="002D7415" w:rsidP="002D7415">
      <w:pPr>
        <w:rPr>
          <w:lang w:val="en-GB"/>
        </w:rPr>
      </w:pPr>
      <w:r w:rsidRPr="002D7415">
        <w:rPr>
          <w:lang w:val="en-GB"/>
        </w:rPr>
        <w:t>Профессия психолога появилась в Италии относительно недавно, она родилась в 1989 году по закону доктора Адриано Оссичини, психиатра и автора закона № 56 от 1989 года.</w:t>
      </w:r>
    </w:p>
    <w:p w:rsidR="002D7415" w:rsidRPr="002D7415" w:rsidRDefault="002D7415" w:rsidP="002D7415">
      <w:pPr>
        <w:rPr>
          <w:lang w:val="en-GB"/>
        </w:rPr>
      </w:pPr>
      <w:r w:rsidRPr="002D7415">
        <w:rPr>
          <w:lang w:val="en-GB"/>
        </w:rPr>
        <w:t>Недавно были открыты первые факультеты психологии в Италии. Самые первые из них были открыты в 1986 году в Падуе и Риме, сегодня они являются одними из самых важных университетов в этой области в Италии.</w:t>
      </w:r>
    </w:p>
    <w:p w:rsidR="002D7415" w:rsidRPr="002D7415" w:rsidRDefault="002D7415" w:rsidP="002D7415">
      <w:pPr>
        <w:rPr>
          <w:lang w:val="en-GB"/>
        </w:rPr>
      </w:pPr>
      <w:r w:rsidRPr="002D7415">
        <w:rPr>
          <w:lang w:val="en-GB"/>
        </w:rPr>
        <w:t>Первоначально, поскольку выпускников психологии было немного, доступ к профессии мог существовать и среди выпускников других факультетов (например, философии). В настоящее время требуется доступ к профессии психолога для всех выпускников факультета психологии, имеющих трехгодичное обучение и степень магистра или степень по старой системе психологии.</w:t>
      </w:r>
    </w:p>
    <w:p w:rsidR="002D7415" w:rsidRPr="002D7415" w:rsidRDefault="002D7415" w:rsidP="002D7415">
      <w:pPr>
        <w:rPr>
          <w:lang w:val="en-GB"/>
        </w:rPr>
      </w:pPr>
      <w:r w:rsidRPr="002D7415">
        <w:rPr>
          <w:lang w:val="en-GB"/>
        </w:rPr>
        <w:t>Для получения профессии психолога необходимо было сдать Государственный экзамен, состоящий из четырех тестов, и пройти ежегодную стажировку в объеме 1000 часов. Сдавшие Государственный экзамен и зачисленные в Орден Психологов могут определить себя как Психологов (зачислены в Реестр А).</w:t>
      </w:r>
    </w:p>
    <w:p w:rsidR="002D7415" w:rsidRPr="002D7415" w:rsidRDefault="002D7415" w:rsidP="002D7415">
      <w:pPr>
        <w:rPr>
          <w:lang w:val="en-GB"/>
        </w:rPr>
      </w:pPr>
      <w:r w:rsidRPr="002D7415">
        <w:rPr>
          <w:lang w:val="en-GB"/>
        </w:rPr>
        <w:t>При более коротком курсе обучения также можно было получить аккредитацию по профессии доктора психологических технологий, зачисленную в регистр Б, через трехлетний курс обучения, шестимесячную стажировку в общей сложности 500 часов.</w:t>
      </w:r>
    </w:p>
    <w:p w:rsidR="002D7415" w:rsidRPr="002D7415" w:rsidRDefault="002D7415" w:rsidP="002D7415">
      <w:pPr>
        <w:rPr>
          <w:lang w:val="en-GB"/>
        </w:rPr>
      </w:pPr>
      <w:r w:rsidRPr="002D7415">
        <w:rPr>
          <w:lang w:val="en-GB"/>
        </w:rPr>
        <w:t>Наконец, есть возможность специализироваться на психотерапии через четырехлетний курс в частных школах, уполномоченных Министерством образования и исследований, или через пятилетний курс, если он проводится в университетской среде.</w:t>
      </w:r>
    </w:p>
    <w:p w:rsidR="002D7415" w:rsidRDefault="002D7415" w:rsidP="002D7415">
      <w:pPr>
        <w:rPr>
          <w:lang w:val="en-GB"/>
        </w:rPr>
      </w:pPr>
      <w:r w:rsidRPr="002D7415">
        <w:rPr>
          <w:lang w:val="en-GB"/>
        </w:rPr>
        <w:t>Текущая структура доступа к профессии и регистрации в реестрах пересматривается с помощью первого законопроекта, внесенного 23 июня 2021 года, направленного на создание квалификационных курсов на получение степени: стоматология и зубные протезы, фармация и промышленная фармация, ветеринария и психология.</w:t>
      </w:r>
    </w:p>
    <w:p w:rsidR="002D7415" w:rsidRPr="002D7415" w:rsidRDefault="002D7415" w:rsidP="002D7415">
      <w:pPr>
        <w:rPr>
          <w:lang w:val="en-GB"/>
        </w:rPr>
      </w:pPr>
      <w:r w:rsidRPr="002D7415">
        <w:rPr>
          <w:lang w:val="en-GB"/>
        </w:rPr>
        <w:t>Таким образом, эта реформа упростит доступ к профессии, включая государственный экзамен и связанную с ним стажировку в ходе обучения, и может привести к одному или нескольким из следующих эффектов:</w:t>
      </w:r>
    </w:p>
    <w:p w:rsidR="002D7415" w:rsidRPr="002D7415" w:rsidRDefault="002D7415" w:rsidP="002D7415">
      <w:pPr>
        <w:rPr>
          <w:lang w:val="en-GB"/>
        </w:rPr>
      </w:pPr>
      <w:r w:rsidRPr="002D7415">
        <w:rPr>
          <w:lang w:val="en-GB"/>
        </w:rPr>
        <w:t>•</w:t>
      </w:r>
      <w:r w:rsidRPr="002D7415">
        <w:rPr>
          <w:lang w:val="en-GB"/>
        </w:rPr>
        <w:tab/>
        <w:t>Доля неработающих по истечении 1 года после окончания вуза может уменьшиться, так как они уже не занимаются профессиональным обучением и подготовкой к ЕГЭ.</w:t>
      </w:r>
    </w:p>
    <w:p w:rsidR="002B6AF4" w:rsidRDefault="002D7415" w:rsidP="002D7415">
      <w:pPr>
        <w:rPr>
          <w:lang w:val="en-GB"/>
        </w:rPr>
      </w:pPr>
      <w:r w:rsidRPr="002D7415">
        <w:rPr>
          <w:lang w:val="en-GB"/>
        </w:rPr>
        <w:t>•</w:t>
      </w:r>
      <w:r w:rsidRPr="002D7415">
        <w:rPr>
          <w:lang w:val="en-GB"/>
        </w:rPr>
        <w:tab/>
        <w:t>Количество психологов может значительно увеличиться, так как путь квалификации будет включен в путь обучения.</w:t>
      </w:r>
    </w:p>
    <w:p w:rsidR="002D7415" w:rsidRPr="002D7415" w:rsidRDefault="002D7415" w:rsidP="002D7415">
      <w:pPr>
        <w:rPr>
          <w:lang w:val="en-GB"/>
        </w:rPr>
      </w:pPr>
      <w:r w:rsidRPr="002D7415">
        <w:rPr>
          <w:lang w:val="en-GB"/>
        </w:rPr>
        <w:t>Наиболее распространенным курсом бакалавриата в Италии является степень бакалавра психологических наук и методов, которая включает в себя наиболее распространенные предметы психологии, такие как общая, социальная, клиническая, профессиональная психология, психология развития, методология и психометрия.</w:t>
      </w:r>
    </w:p>
    <w:p w:rsidR="002D7415" w:rsidRPr="002D7415" w:rsidRDefault="002D7415" w:rsidP="002D7415">
      <w:pPr>
        <w:rPr>
          <w:lang w:val="en-GB"/>
        </w:rPr>
      </w:pPr>
      <w:r w:rsidRPr="002D7415">
        <w:rPr>
          <w:lang w:val="en-GB"/>
        </w:rPr>
        <w:t>Также часто есть дополнительные модули по социологии, антропологии и философии для завершения курса обучения. Согласно Skuola.net (загружено онлайн 16 июля 2021 г.), существует 27 курсов по психологическим наукам и техникам.</w:t>
      </w:r>
    </w:p>
    <w:p w:rsidR="002D7415" w:rsidRPr="002D7415" w:rsidRDefault="002D7415" w:rsidP="002D7415">
      <w:pPr>
        <w:rPr>
          <w:lang w:val="en-GB"/>
        </w:rPr>
      </w:pPr>
      <w:r w:rsidRPr="002D7415">
        <w:rPr>
          <w:lang w:val="en-GB"/>
        </w:rPr>
        <w:lastRenderedPageBreak/>
        <w:t>Судя по всему, бакалавриата по школьной психологии нет. Впоследствии многие из трехгодичных студентов также получают степень магистра.</w:t>
      </w:r>
    </w:p>
    <w:p w:rsidR="002D7415" w:rsidRPr="002D7415" w:rsidRDefault="002D7415" w:rsidP="002D7415">
      <w:pPr>
        <w:rPr>
          <w:lang w:val="en-GB"/>
        </w:rPr>
      </w:pPr>
      <w:r w:rsidRPr="002D7415">
        <w:rPr>
          <w:lang w:val="en-GB"/>
        </w:rPr>
        <w:t>С другой стороны, курсы магистратуры в Италии очень разнообразны и включают экзамены, сосредоточенные в одной или нескольких отраслевых областях психологии и прикладных программ. Хотя они редки, некоторые магистры обычно занимаются образованием и развитием, и очень немногие полностью посвящены школьному сектору.</w:t>
      </w:r>
    </w:p>
    <w:p w:rsidR="002D7415" w:rsidRPr="002D7415" w:rsidRDefault="002D7415" w:rsidP="002D7415">
      <w:pPr>
        <w:rPr>
          <w:lang w:val="en-GB"/>
        </w:rPr>
      </w:pPr>
      <w:r w:rsidRPr="002D7415">
        <w:rPr>
          <w:lang w:val="en-GB"/>
        </w:rPr>
        <w:t>По данным Центра ориентационных исследований (документ загружен в Интернете 16 июля 2021 г.), в настоящее время в Италии существует 59 магистерских курсов, но только 2 явно связаны со школьным контекстом (3,34%) или магистерские курсы в:</w:t>
      </w:r>
    </w:p>
    <w:p w:rsidR="002D7415" w:rsidRPr="002D7415" w:rsidRDefault="002D7415" w:rsidP="002D7415">
      <w:pPr>
        <w:rPr>
          <w:lang w:val="en-GB"/>
        </w:rPr>
      </w:pPr>
      <w:r w:rsidRPr="002D7415">
        <w:rPr>
          <w:lang w:val="en-GB"/>
        </w:rPr>
        <w:t>•</w:t>
      </w:r>
      <w:r w:rsidRPr="002D7415">
        <w:rPr>
          <w:lang w:val="en-GB"/>
        </w:rPr>
        <w:tab/>
        <w:t>Психология развития и вмешательства в школе Падуанского университета</w:t>
      </w:r>
    </w:p>
    <w:p w:rsidR="002D7415" w:rsidRPr="002D7415" w:rsidRDefault="002D7415" w:rsidP="002D7415">
      <w:pPr>
        <w:rPr>
          <w:lang w:val="en-GB"/>
        </w:rPr>
      </w:pPr>
      <w:r w:rsidRPr="002D7415">
        <w:rPr>
          <w:lang w:val="en-GB"/>
        </w:rPr>
        <w:t>•</w:t>
      </w:r>
      <w:r w:rsidRPr="002D7415">
        <w:rPr>
          <w:lang w:val="en-GB"/>
        </w:rPr>
        <w:tab/>
        <w:t>Школьная и педагогическая психология в Миланском университете Бикокка</w:t>
      </w:r>
    </w:p>
    <w:p w:rsidR="002D7415" w:rsidRPr="002D7415" w:rsidRDefault="002D7415" w:rsidP="002D7415">
      <w:pPr>
        <w:rPr>
          <w:lang w:val="en-GB"/>
        </w:rPr>
      </w:pPr>
    </w:p>
    <w:p w:rsidR="002D7415" w:rsidRDefault="002D7415" w:rsidP="002D7415">
      <w:pPr>
        <w:rPr>
          <w:lang w:val="en-GB"/>
        </w:rPr>
      </w:pPr>
      <w:r w:rsidRPr="002D7415">
        <w:rPr>
          <w:lang w:val="en-GB"/>
        </w:rPr>
        <w:t>6 Магистерские курсы, с другой стороны, имеют более широкую направленность, касаясь вопросов развития, иногда более связанных с клинической и нейропсихологией, а именно:</w:t>
      </w:r>
    </w:p>
    <w:p w:rsidR="002D7415" w:rsidRPr="002D7415" w:rsidRDefault="002D7415" w:rsidP="002D7415">
      <w:pPr>
        <w:rPr>
          <w:lang w:val="en-GB"/>
        </w:rPr>
      </w:pPr>
      <w:r w:rsidRPr="002D7415">
        <w:rPr>
          <w:lang w:val="en-GB"/>
        </w:rPr>
        <w:t>•</w:t>
      </w:r>
      <w:r w:rsidRPr="002D7415">
        <w:rPr>
          <w:lang w:val="en-GB"/>
        </w:rPr>
        <w:tab/>
        <w:t>Магистерский курс по клинической психологии ребенка в Университете Урбино;</w:t>
      </w:r>
    </w:p>
    <w:p w:rsidR="002D7415" w:rsidRPr="002D7415" w:rsidRDefault="002D7415" w:rsidP="002D7415">
      <w:pPr>
        <w:rPr>
          <w:lang w:val="en-GB"/>
        </w:rPr>
      </w:pPr>
      <w:r w:rsidRPr="002D7415">
        <w:rPr>
          <w:lang w:val="en-GB"/>
        </w:rPr>
        <w:t>•</w:t>
      </w:r>
      <w:r w:rsidRPr="002D7415">
        <w:rPr>
          <w:lang w:val="en-GB"/>
        </w:rPr>
        <w:tab/>
        <w:t>Клиническая психология развития и нейропсихология в Милане;</w:t>
      </w:r>
    </w:p>
    <w:p w:rsidR="002D7415" w:rsidRPr="002D7415" w:rsidRDefault="002D7415" w:rsidP="002D7415">
      <w:pPr>
        <w:rPr>
          <w:lang w:val="en-GB"/>
        </w:rPr>
      </w:pPr>
      <w:r w:rsidRPr="002D7415">
        <w:rPr>
          <w:lang w:val="en-GB"/>
        </w:rPr>
        <w:t>•</w:t>
      </w:r>
      <w:r w:rsidRPr="002D7415">
        <w:rPr>
          <w:lang w:val="en-GB"/>
        </w:rPr>
        <w:tab/>
        <w:t>Психология развития, воспитания и благополучия в Риме «La Sapienza»;</w:t>
      </w:r>
    </w:p>
    <w:p w:rsidR="002D7415" w:rsidRPr="002D7415" w:rsidRDefault="002D7415" w:rsidP="002D7415">
      <w:pPr>
        <w:rPr>
          <w:lang w:val="en-GB"/>
        </w:rPr>
      </w:pPr>
      <w:r w:rsidRPr="002D7415">
        <w:rPr>
          <w:lang w:val="en-GB"/>
        </w:rPr>
        <w:t>•</w:t>
      </w:r>
      <w:r w:rsidRPr="002D7415">
        <w:rPr>
          <w:lang w:val="en-GB"/>
        </w:rPr>
        <w:tab/>
        <w:t>Психология развития и образования в Турине;</w:t>
      </w:r>
    </w:p>
    <w:p w:rsidR="002D7415" w:rsidRPr="002D7415" w:rsidRDefault="002D7415" w:rsidP="002D7415">
      <w:pPr>
        <w:rPr>
          <w:lang w:val="en-GB"/>
        </w:rPr>
      </w:pPr>
      <w:r w:rsidRPr="002D7415">
        <w:rPr>
          <w:lang w:val="en-GB"/>
        </w:rPr>
        <w:t>•</w:t>
      </w:r>
      <w:r w:rsidRPr="002D7415">
        <w:rPr>
          <w:lang w:val="en-GB"/>
        </w:rPr>
        <w:tab/>
        <w:t>Психология развития и образовательных процессов;</w:t>
      </w:r>
    </w:p>
    <w:p w:rsidR="002D7415" w:rsidRDefault="002D7415" w:rsidP="002D7415">
      <w:pPr>
        <w:rPr>
          <w:lang w:val="en-GB"/>
        </w:rPr>
      </w:pPr>
      <w:r w:rsidRPr="002D7415">
        <w:rPr>
          <w:lang w:val="en-GB"/>
        </w:rPr>
        <w:t>•</w:t>
      </w:r>
      <w:r w:rsidRPr="002D7415">
        <w:rPr>
          <w:lang w:val="en-GB"/>
        </w:rPr>
        <w:tab/>
        <w:t>Динамическая клиническая психология детства, юности и семьи.</w:t>
      </w:r>
    </w:p>
    <w:p w:rsidR="002D7415" w:rsidRPr="002D7415" w:rsidRDefault="002D7415" w:rsidP="002D7415">
      <w:pPr>
        <w:rPr>
          <w:lang w:val="en-GB"/>
        </w:rPr>
      </w:pPr>
      <w:r w:rsidRPr="002D7415">
        <w:rPr>
          <w:lang w:val="en-GB"/>
        </w:rPr>
        <w:t>Поэтому выпускники факультетов психологии редко выбирают определенный путь школьной психологии, поскольку он часто не включен в курсы психологических наук и методов и является предметом только 3,34% магистерских курсов.</w:t>
      </w:r>
    </w:p>
    <w:p w:rsidR="002D7415" w:rsidRPr="002D7415" w:rsidRDefault="002D7415" w:rsidP="002D7415">
      <w:pPr>
        <w:rPr>
          <w:lang w:val="en-GB"/>
        </w:rPr>
      </w:pPr>
    </w:p>
    <w:p w:rsidR="002D7415" w:rsidRPr="002D7415" w:rsidRDefault="002D7415" w:rsidP="002D7415">
      <w:pPr>
        <w:rPr>
          <w:lang w:val="en-GB"/>
        </w:rPr>
      </w:pPr>
      <w:r w:rsidRPr="002D7415">
        <w:rPr>
          <w:lang w:val="en-GB"/>
        </w:rPr>
        <w:t>Поэтому обучение школьной психологии иногда объединяется с магистерскими программами университетов I и II уровней, специальными курсами, предоставляемыми университетами после трехлетнего обучения для первого уровня и получения степени магистра для второго уровня, соответственно, и которые высвобождают 60 КОЕ.</w:t>
      </w:r>
    </w:p>
    <w:p w:rsidR="002D7415" w:rsidRPr="002D7415" w:rsidRDefault="002D7415" w:rsidP="002D7415">
      <w:pPr>
        <w:rPr>
          <w:lang w:val="en-GB"/>
        </w:rPr>
      </w:pPr>
      <w:r w:rsidRPr="002D7415">
        <w:rPr>
          <w:lang w:val="en-GB"/>
        </w:rPr>
        <w:t>В других случаях это обучение осуществляется неформальным образом посредством семинаров и интенсивных курсов. Термин «магистр» иногда сбивает с толку в Италии также неуниверситетскими организациями, которые используют это слово для обозначения общих учебных курсов продолжительностью один год, но которые не представляют собой степень, в отличие от университетского магистра.</w:t>
      </w:r>
    </w:p>
    <w:p w:rsidR="002D7415" w:rsidRPr="002D7415" w:rsidRDefault="002D7415" w:rsidP="002D7415">
      <w:pPr>
        <w:rPr>
          <w:lang w:val="en-GB"/>
        </w:rPr>
      </w:pPr>
      <w:r w:rsidRPr="002D7415">
        <w:rPr>
          <w:lang w:val="en-GB"/>
        </w:rPr>
        <w:t>Хотя курсы на получение степени в Италии многочисленны и разнообразны, зачисление в Орден психологов позволяет заниматься любой профессиональной деятельностью, не ограничивая профессионала какой-либо одной областью деятельности. Например, психолог со степенью в области психологии труда может проводить психодиагностику, может проводить школьные или возрастные психологические вмешательства. Точно так же выпускник клинической психологии может работать в компаниях или школах.</w:t>
      </w:r>
    </w:p>
    <w:p w:rsidR="002D7415" w:rsidRPr="002D7415" w:rsidRDefault="002D7415" w:rsidP="002D7415">
      <w:pPr>
        <w:rPr>
          <w:lang w:val="en-GB"/>
        </w:rPr>
      </w:pPr>
      <w:r w:rsidRPr="002D7415">
        <w:rPr>
          <w:lang w:val="en-GB"/>
        </w:rPr>
        <w:lastRenderedPageBreak/>
        <w:t>Хотя число студентов, зачисленных на трехлетние курсы по психологии, велико, очень немногие решили записаться в реестр «В». Согласно веб-сайту Ордена итальянских психологов (www.psy.it, документ загружен 16 июля 2021 г.), в 2018 г. только 299 человек были зачислены в реестр B, а 109 524 человека были зачислены в реестр A в качестве психологов. Таким образом, в регистре Б было зарегистрировано только 0,27%.</w:t>
      </w:r>
    </w:p>
    <w:p w:rsidR="002D7415" w:rsidRPr="002D7415" w:rsidRDefault="002D7415" w:rsidP="002D7415">
      <w:pPr>
        <w:rPr>
          <w:lang w:val="en-GB"/>
        </w:rPr>
      </w:pPr>
      <w:r w:rsidRPr="002D7415">
        <w:rPr>
          <w:lang w:val="en-GB"/>
        </w:rPr>
        <w:t>Из них около половины (55 499) являются психотерапевтами и, следовательно, имеют дополнительную специализацию.</w:t>
      </w:r>
    </w:p>
    <w:p w:rsidR="002D7415" w:rsidRPr="002D7415" w:rsidRDefault="002D7415" w:rsidP="002D7415">
      <w:pPr>
        <w:rPr>
          <w:lang w:val="en-GB"/>
        </w:rPr>
      </w:pPr>
      <w:r w:rsidRPr="002D7415">
        <w:rPr>
          <w:lang w:val="en-GB"/>
        </w:rPr>
        <w:t>Европейский отчет «Взаимная оценка регулируемых профессий. Обзор нормативно-правовой базы в сфере здравоохранения – психолог и смежные профессии» (GRO/E5) от 29 апреля 2016 года уже выявил более высокий процент психологов по сравнению с населением страны по сравнению с другими европейскими странами.</w:t>
      </w:r>
    </w:p>
    <w:p w:rsidR="002D7415" w:rsidRPr="002D7415" w:rsidRDefault="002D7415" w:rsidP="002D7415">
      <w:pPr>
        <w:rPr>
          <w:lang w:val="en-GB"/>
        </w:rPr>
      </w:pPr>
      <w:r w:rsidRPr="002D7415">
        <w:rPr>
          <w:lang w:val="en-GB"/>
        </w:rPr>
        <w:t>Хотя эти данные не полностью сопоставимы, так как они поступают из разных источников и часто используют разные категории и законодательство (психологи, выпускники психологии и другие квалификации с конкретными правилами, действующими на национальном уровне), можно легко увидеть заметную разницу между государствами для Преобладание психологов.</w:t>
      </w:r>
    </w:p>
    <w:p w:rsidR="002D7415" w:rsidRPr="002D7415" w:rsidRDefault="002D7415" w:rsidP="002D7415">
      <w:pPr>
        <w:rPr>
          <w:lang w:val="en-GB"/>
        </w:rPr>
      </w:pPr>
      <w:r w:rsidRPr="002D7415">
        <w:rPr>
          <w:lang w:val="en-GB"/>
        </w:rPr>
        <w:t>Национальный совет Ордена итальянских психологов зафиксировал в 2014 году 93 151 психолога, 151 на 100 000 жителей, что также фиксирует ежегодный рост на 8%. Таким образом, на каждые 662 человека приходился один психолог. Это самая высокая плотность психологов в Европе. В Чехии на 100 000 жителей приходится всего 8 психологов, в Болгарии 20, в Литве 43, в Венгрии 14. Если сравнить цифры, например, с Литвой, то на 2281 человека приходится один психолог, в Венгрии на 7257 жителей приходится один психолог.</w:t>
      </w:r>
    </w:p>
    <w:p w:rsidR="002D7415" w:rsidRPr="002D7415" w:rsidRDefault="002D7415" w:rsidP="002D7415">
      <w:pPr>
        <w:rPr>
          <w:lang w:val="en-GB"/>
        </w:rPr>
      </w:pPr>
      <w:r w:rsidRPr="002D7415">
        <w:rPr>
          <w:lang w:val="en-GB"/>
        </w:rPr>
        <w:t>Распространенность психологов, работающих в системе общественного здравоохранения, среди различных европейских стран также, по-видимому, различна. В Испании в этом секторе занято 36% психологов, а в Дании 55% психологов работают в государственном секторе.</w:t>
      </w:r>
    </w:p>
    <w:p w:rsidR="002D7415" w:rsidRPr="002D7415" w:rsidRDefault="002D7415" w:rsidP="002D7415">
      <w:pPr>
        <w:rPr>
          <w:lang w:val="en-GB"/>
        </w:rPr>
      </w:pPr>
      <w:r w:rsidRPr="002D7415">
        <w:rPr>
          <w:lang w:val="en-GB"/>
        </w:rPr>
        <w:t>Однако, согласно документу «Демография, доходы и тенденции итальянских психологов» Национального страхования и помощи психологам, опубликованному в июле 2019 г. (www.enpap.it, документ загружен 16 июля 2021 г. и который мы предлагаем вам скачать здесь для полного понимания предмета) психологи зарегистрированы в порядке социального обеспечения, поэтому активных членов, фрилансеров, которые фактически осуществляют деятельность и приносят доход, по состоянию на 31.12.2017 было всего 55 239 человек.</w:t>
      </w:r>
    </w:p>
    <w:p w:rsidR="002D7415" w:rsidRPr="002D7415" w:rsidRDefault="002D7415" w:rsidP="002D7415">
      <w:pPr>
        <w:rPr>
          <w:lang w:val="en-GB"/>
        </w:rPr>
      </w:pPr>
      <w:r w:rsidRPr="002D7415">
        <w:rPr>
          <w:lang w:val="en-GB"/>
        </w:rPr>
        <w:t>В том же отчете показано, что к возрастным группам с самым низким доходом относятся лица в возрасте 25–30 лет, средний годовой доход которых в 2014 г. составлял 5 576,46 евро, и лица старше 90 лет со средним годовым доходом 4 595,75 евро. Вместо этого группа с самым высоким средним доходом была в возрасте от 55 до 60 лет с 20 968,37 евро.</w:t>
      </w:r>
    </w:p>
    <w:p w:rsidR="002D7415" w:rsidRPr="002D7415" w:rsidRDefault="002D7415" w:rsidP="002D7415">
      <w:pPr>
        <w:rPr>
          <w:lang w:val="en-GB"/>
        </w:rPr>
      </w:pPr>
      <w:r w:rsidRPr="002D7415">
        <w:rPr>
          <w:lang w:val="en-GB"/>
        </w:rPr>
        <w:t>Количество психологов в Италии постоянно увеличивается. В 1996 году нас было 9 423 человека, а в 2018 году — 71 983 человека.</w:t>
      </w:r>
    </w:p>
    <w:p w:rsidR="002D7415" w:rsidRPr="002D7415" w:rsidRDefault="002D7415" w:rsidP="002D7415">
      <w:pPr>
        <w:rPr>
          <w:lang w:val="en-GB"/>
        </w:rPr>
      </w:pPr>
      <w:r w:rsidRPr="002D7415">
        <w:rPr>
          <w:lang w:val="en-GB"/>
        </w:rPr>
        <w:t>Средний доход психологов составляет 13 767,10 евро, что намного ниже, чем текущий средний показатель по стране (21 660 евро, согласно этому документу Il Sole 24 Ore) и намного ниже, чем средний доход самозанятых работников, которые, согласно тому же документ, равен 46 240 евро.</w:t>
      </w:r>
    </w:p>
    <w:p w:rsidR="002D7415" w:rsidRPr="002D7415" w:rsidRDefault="002D7415" w:rsidP="002D7415">
      <w:pPr>
        <w:rPr>
          <w:lang w:val="en-GB"/>
        </w:rPr>
      </w:pPr>
      <w:r w:rsidRPr="002D7415">
        <w:rPr>
          <w:lang w:val="en-GB"/>
        </w:rPr>
        <w:t>Согласно тому же отчету, 34,47% активных психологов имеют чистый доход в евро, равный или менее 4999 евро в год, а 52% активных психологов имеют доход менее 9999 евро.</w:t>
      </w:r>
    </w:p>
    <w:p w:rsidR="002D7415" w:rsidRPr="002D7415" w:rsidRDefault="002D7415" w:rsidP="002D7415">
      <w:pPr>
        <w:rPr>
          <w:lang w:val="en-GB"/>
        </w:rPr>
      </w:pPr>
      <w:r w:rsidRPr="002D7415">
        <w:rPr>
          <w:lang w:val="en-GB"/>
        </w:rPr>
        <w:lastRenderedPageBreak/>
        <w:t>Межуниверситетский консорциум AlmaLaurea не находит более обнадеживающих данных об экономических результатах и ​​результатах трудоустройства выпускников факультета психологии. AlmaLaurea ежегодно готовит подробный отчет о профиле и профессиональном состоянии выпускников, представленный в 2021 году в Университете Бергамо, краткое изложение которого опубликовано по этой ссылке, а конкретные данные для курсов на получение степени можно посмотреть здесь.</w:t>
      </w:r>
    </w:p>
    <w:p w:rsidR="003C3C71" w:rsidRDefault="002D7415" w:rsidP="002D7415">
      <w:pPr>
        <w:rPr>
          <w:lang w:val="en-GB"/>
        </w:rPr>
      </w:pPr>
      <w:r w:rsidRPr="002D7415">
        <w:rPr>
          <w:lang w:val="en-GB"/>
        </w:rPr>
        <w:t>В издание Отчета 2020 года также включены условия трудоустройства выпускников через 1, 3 и 5 лет после выпуска.</w:t>
      </w:r>
    </w:p>
    <w:p w:rsidR="007E03A0" w:rsidRDefault="007E03A0" w:rsidP="002D7415">
      <w:pPr>
        <w:rPr>
          <w:lang w:val="en-GB"/>
        </w:rPr>
      </w:pPr>
    </w:p>
    <w:p w:rsidR="007E03A0" w:rsidRPr="007E03A0" w:rsidRDefault="007E03A0" w:rsidP="007E03A0">
      <w:pPr>
        <w:rPr>
          <w:lang w:val="en-GB"/>
        </w:rPr>
      </w:pPr>
      <w:r w:rsidRPr="007E03A0">
        <w:rPr>
          <w:lang w:val="en-GB"/>
        </w:rPr>
        <w:t>По данным AlmaLaurea, среднемесячный доход психологов составляет:</w:t>
      </w:r>
    </w:p>
    <w:p w:rsidR="007E03A0" w:rsidRPr="007E03A0" w:rsidRDefault="007E03A0" w:rsidP="007E03A0">
      <w:pPr>
        <w:rPr>
          <w:lang w:val="en-GB"/>
        </w:rPr>
      </w:pPr>
      <w:r w:rsidRPr="007E03A0">
        <w:rPr>
          <w:lang w:val="en-GB"/>
        </w:rPr>
        <w:t>•</w:t>
      </w:r>
      <w:r w:rsidRPr="007E03A0">
        <w:rPr>
          <w:lang w:val="en-GB"/>
        </w:rPr>
        <w:tab/>
        <w:t>€ 783 через 1 год после выпуска</w:t>
      </w:r>
    </w:p>
    <w:p w:rsidR="007E03A0" w:rsidRPr="007E03A0" w:rsidRDefault="007E03A0" w:rsidP="007E03A0">
      <w:pPr>
        <w:rPr>
          <w:lang w:val="en-GB"/>
        </w:rPr>
      </w:pPr>
      <w:r w:rsidRPr="007E03A0">
        <w:rPr>
          <w:lang w:val="en-GB"/>
        </w:rPr>
        <w:t>•</w:t>
      </w:r>
      <w:r w:rsidRPr="007E03A0">
        <w:rPr>
          <w:lang w:val="en-GB"/>
        </w:rPr>
        <w:tab/>
        <w:t>€ 1034 через 3 года после выпуска</w:t>
      </w:r>
    </w:p>
    <w:p w:rsidR="007E03A0" w:rsidRDefault="007E03A0" w:rsidP="007E03A0">
      <w:pPr>
        <w:rPr>
          <w:lang w:val="en-GB"/>
        </w:rPr>
      </w:pPr>
      <w:r w:rsidRPr="007E03A0">
        <w:rPr>
          <w:lang w:val="en-GB"/>
        </w:rPr>
        <w:t>•</w:t>
      </w:r>
      <w:r w:rsidRPr="007E03A0">
        <w:rPr>
          <w:lang w:val="en-GB"/>
        </w:rPr>
        <w:tab/>
        <w:t>€ 1159 5 лет после выпуска</w:t>
      </w:r>
    </w:p>
    <w:p w:rsidR="007E03A0" w:rsidRPr="007E03A0" w:rsidRDefault="007E03A0" w:rsidP="007E03A0">
      <w:pPr>
        <w:rPr>
          <w:lang w:val="en-GB"/>
        </w:rPr>
      </w:pPr>
    </w:p>
    <w:p w:rsidR="007E03A0" w:rsidRPr="007E03A0" w:rsidRDefault="007E03A0" w:rsidP="007E03A0">
      <w:pPr>
        <w:rPr>
          <w:lang w:val="en-GB"/>
        </w:rPr>
      </w:pPr>
      <w:r w:rsidRPr="007E03A0">
        <w:rPr>
          <w:lang w:val="en-GB"/>
        </w:rPr>
        <w:t>Уровень безработицы среди выпускников психологических вузов</w:t>
      </w:r>
    </w:p>
    <w:p w:rsidR="007E03A0" w:rsidRPr="007E03A0" w:rsidRDefault="007E03A0" w:rsidP="007E03A0">
      <w:pPr>
        <w:rPr>
          <w:lang w:val="en-GB"/>
        </w:rPr>
      </w:pPr>
      <w:r w:rsidRPr="007E03A0">
        <w:rPr>
          <w:lang w:val="en-GB"/>
        </w:rPr>
        <w:t>•</w:t>
      </w:r>
      <w:r w:rsidRPr="007E03A0">
        <w:rPr>
          <w:lang w:val="en-GB"/>
        </w:rPr>
        <w:tab/>
        <w:t>32,3% через 1 год</w:t>
      </w:r>
    </w:p>
    <w:p w:rsidR="007E03A0" w:rsidRPr="007E03A0" w:rsidRDefault="007E03A0" w:rsidP="007E03A0">
      <w:pPr>
        <w:rPr>
          <w:lang w:val="en-GB"/>
        </w:rPr>
      </w:pPr>
      <w:r w:rsidRPr="007E03A0">
        <w:rPr>
          <w:lang w:val="en-GB"/>
        </w:rPr>
        <w:t>•</w:t>
      </w:r>
      <w:r w:rsidRPr="007E03A0">
        <w:rPr>
          <w:lang w:val="en-GB"/>
        </w:rPr>
        <w:tab/>
        <w:t>16,3% через 3 года</w:t>
      </w:r>
    </w:p>
    <w:p w:rsidR="007E03A0" w:rsidRPr="007E03A0" w:rsidRDefault="007E03A0" w:rsidP="007E03A0">
      <w:pPr>
        <w:rPr>
          <w:lang w:val="en-GB"/>
        </w:rPr>
      </w:pPr>
      <w:r w:rsidRPr="007E03A0">
        <w:rPr>
          <w:lang w:val="en-GB"/>
        </w:rPr>
        <w:t>•</w:t>
      </w:r>
      <w:r w:rsidRPr="007E03A0">
        <w:rPr>
          <w:lang w:val="en-GB"/>
        </w:rPr>
        <w:tab/>
        <w:t>7,9% через 5 лет</w:t>
      </w:r>
    </w:p>
    <w:p w:rsidR="007E03A0" w:rsidRPr="007E03A0" w:rsidRDefault="007E03A0" w:rsidP="007E03A0">
      <w:pPr>
        <w:rPr>
          <w:lang w:val="en-GB"/>
        </w:rPr>
      </w:pPr>
    </w:p>
    <w:p w:rsidR="007E03A0" w:rsidRDefault="007E03A0" w:rsidP="007E03A0">
      <w:pPr>
        <w:rPr>
          <w:lang w:val="en-GB"/>
        </w:rPr>
      </w:pPr>
      <w:r w:rsidRPr="007E03A0">
        <w:rPr>
          <w:lang w:val="en-GB"/>
        </w:rPr>
        <w:t>Всего через 5 лет после выпуска средний уровень безработицы среди выпускников психологических факультетов ниже, чем в среднем по стране, включая людей со всеми уровнями образования. Согласно пресс-релизу Итальянского национального статистического института (Istat, источник загружен 16 июля 2021 г.), уровень безработицы в мае 2021 г. составлял 10,5%. Следует помнить, что эти данные касаются не психологов, а выпускников факультетов психологии, которые могли решить работать в другом секторе и не вступать в Орден. Реформа, которая позволит выпускникам получить квалификацию, вероятно, повлияет на эти показатели, поскольку все выпускники психологии будут непосредственно психологами.</w:t>
      </w:r>
    </w:p>
    <w:p w:rsidR="007E03A0" w:rsidRPr="007E03A0" w:rsidRDefault="007E03A0" w:rsidP="007E03A0">
      <w:pPr>
        <w:rPr>
          <w:lang w:val="en-GB"/>
        </w:rPr>
      </w:pPr>
    </w:p>
    <w:p w:rsidR="007E03A0" w:rsidRPr="007E03A0" w:rsidRDefault="007E03A0" w:rsidP="007E03A0">
      <w:pPr>
        <w:rPr>
          <w:lang w:val="en-GB"/>
        </w:rPr>
      </w:pPr>
      <w:r w:rsidRPr="007E03A0">
        <w:rPr>
          <w:lang w:val="en-GB"/>
        </w:rPr>
        <w:t>Также высок процент выпускников, не трудоустроенных и не ищущих работу. По данным опрошенных выпускников, безработными и не ищущими работу являются:</w:t>
      </w:r>
    </w:p>
    <w:p w:rsidR="007E03A0" w:rsidRPr="007E03A0" w:rsidRDefault="007E03A0" w:rsidP="007E03A0">
      <w:pPr>
        <w:rPr>
          <w:lang w:val="en-GB"/>
        </w:rPr>
      </w:pPr>
      <w:r w:rsidRPr="007E03A0">
        <w:rPr>
          <w:lang w:val="en-GB"/>
        </w:rPr>
        <w:t>•</w:t>
      </w:r>
      <w:r w:rsidRPr="007E03A0">
        <w:rPr>
          <w:lang w:val="en-GB"/>
        </w:rPr>
        <w:tab/>
        <w:t>1376 из 3616 опрошенных за 1 год (38,05%)</w:t>
      </w:r>
    </w:p>
    <w:p w:rsidR="007E03A0" w:rsidRPr="007E03A0" w:rsidRDefault="007E03A0" w:rsidP="007E03A0">
      <w:pPr>
        <w:rPr>
          <w:lang w:val="en-GB"/>
        </w:rPr>
      </w:pPr>
      <w:r w:rsidRPr="007E03A0">
        <w:rPr>
          <w:lang w:val="en-GB"/>
        </w:rPr>
        <w:t>•</w:t>
      </w:r>
      <w:r w:rsidRPr="007E03A0">
        <w:rPr>
          <w:lang w:val="en-GB"/>
        </w:rPr>
        <w:tab/>
        <w:t>468 из 3771 опрошенных за 3 года (12,41%)</w:t>
      </w:r>
    </w:p>
    <w:p w:rsidR="007E03A0" w:rsidRPr="007E03A0" w:rsidRDefault="007E03A0" w:rsidP="007E03A0">
      <w:pPr>
        <w:rPr>
          <w:lang w:val="en-GB"/>
        </w:rPr>
      </w:pPr>
      <w:r w:rsidRPr="007E03A0">
        <w:rPr>
          <w:lang w:val="en-GB"/>
        </w:rPr>
        <w:t>•</w:t>
      </w:r>
      <w:r w:rsidRPr="007E03A0">
        <w:rPr>
          <w:lang w:val="en-GB"/>
        </w:rPr>
        <w:tab/>
        <w:t>350 из 3624 респондентов в возрасте 5 лет (9,65%)</w:t>
      </w:r>
    </w:p>
    <w:p w:rsidR="007E03A0" w:rsidRPr="007E03A0" w:rsidRDefault="007E03A0" w:rsidP="007E03A0">
      <w:pPr>
        <w:rPr>
          <w:lang w:val="en-GB"/>
        </w:rPr>
      </w:pPr>
    </w:p>
    <w:p w:rsidR="007E03A0" w:rsidRDefault="007E03A0" w:rsidP="007E03A0">
      <w:pPr>
        <w:rPr>
          <w:lang w:val="en-GB"/>
        </w:rPr>
      </w:pPr>
      <w:r w:rsidRPr="007E03A0">
        <w:rPr>
          <w:lang w:val="en-GB"/>
        </w:rPr>
        <w:t>Поэтому уместно провести сравнение между выпускниками психологии и общими средними показателями среди итальянских выпускников, чтобы предложить сравнительную картину:</w:t>
      </w:r>
    </w:p>
    <w:p w:rsidR="00861EBE" w:rsidRDefault="00861EBE" w:rsidP="007E03A0">
      <w:pPr>
        <w:rPr>
          <w:lang w:val="en-GB"/>
        </w:rPr>
      </w:pPr>
    </w:p>
    <w:tbl>
      <w:tblPr>
        <w:tblStyle w:val="TableNormal"/>
        <w:tblW w:w="9032" w:type="dxa"/>
        <w:tblCellSpacing w:w="4" w:type="dxa"/>
        <w:tblInd w:w="139" w:type="dxa"/>
        <w:tblLayout w:type="fixed"/>
        <w:tblLook w:val="01E0" w:firstRow="1" w:lastRow="1" w:firstColumn="1" w:lastColumn="1" w:noHBand="0" w:noVBand="0"/>
      </w:tblPr>
      <w:tblGrid>
        <w:gridCol w:w="1419"/>
        <w:gridCol w:w="3265"/>
        <w:gridCol w:w="4348"/>
      </w:tblGrid>
      <w:tr w:rsidR="007E03A0" w:rsidTr="007E03A0">
        <w:trPr>
          <w:trHeight w:val="650"/>
          <w:tblCellSpacing w:w="4" w:type="dxa"/>
        </w:trPr>
        <w:tc>
          <w:tcPr>
            <w:tcW w:w="9016" w:type="dxa"/>
            <w:gridSpan w:val="3"/>
            <w:tcBorders>
              <w:top w:val="nil"/>
              <w:left w:val="nil"/>
              <w:bottom w:val="nil"/>
              <w:right w:val="nil"/>
            </w:tcBorders>
            <w:shd w:val="clear" w:color="auto" w:fill="4471C4"/>
          </w:tcPr>
          <w:p w:rsidR="007E03A0" w:rsidRDefault="007E03A0" w:rsidP="000D052F">
            <w:pPr>
              <w:pStyle w:val="TableParagraph"/>
              <w:spacing w:before="163"/>
              <w:ind w:left="3073" w:right="3074"/>
              <w:jc w:val="center"/>
              <w:rPr>
                <w:rFonts w:ascii="Arial Rounded MT Bold"/>
                <w:b/>
                <w:sz w:val="28"/>
              </w:rPr>
            </w:pPr>
            <w:r>
              <w:rPr>
                <w:rFonts w:ascii="Arial Rounded MT Bold"/>
                <w:b/>
                <w:color w:val="FFFFFF"/>
                <w:sz w:val="28"/>
              </w:rPr>
              <w:lastRenderedPageBreak/>
              <w:t>Уровень</w:t>
            </w:r>
            <w:r>
              <w:rPr>
                <w:rFonts w:ascii="Arial Rounded MT Bold"/>
                <w:b/>
                <w:color w:val="FFFFFF"/>
                <w:sz w:val="28"/>
              </w:rPr>
              <w:t xml:space="preserve"> </w:t>
            </w:r>
            <w:r>
              <w:rPr>
                <w:rFonts w:ascii="Arial Rounded MT Bold"/>
                <w:b/>
                <w:color w:val="FFFFFF"/>
                <w:sz w:val="28"/>
              </w:rPr>
              <w:t>безработицы</w:t>
            </w:r>
          </w:p>
        </w:tc>
      </w:tr>
      <w:tr w:rsidR="007E03A0" w:rsidTr="007E03A0">
        <w:trPr>
          <w:trHeight w:val="870"/>
          <w:tblCellSpacing w:w="4" w:type="dxa"/>
        </w:trPr>
        <w:tc>
          <w:tcPr>
            <w:tcW w:w="1407" w:type="dxa"/>
            <w:tcBorders>
              <w:top w:val="nil"/>
              <w:left w:val="nil"/>
            </w:tcBorders>
            <w:shd w:val="clear" w:color="auto" w:fill="4471C4"/>
          </w:tcPr>
          <w:p w:rsidR="007E03A0" w:rsidRDefault="007E03A0" w:rsidP="000D052F">
            <w:pPr>
              <w:pStyle w:val="TableParagraph"/>
              <w:rPr>
                <w:rFonts w:ascii="Times New Roman"/>
                <w:sz w:val="24"/>
              </w:rPr>
            </w:pPr>
          </w:p>
        </w:tc>
        <w:tc>
          <w:tcPr>
            <w:tcW w:w="3257" w:type="dxa"/>
            <w:tcBorders>
              <w:top w:val="nil"/>
            </w:tcBorders>
            <w:shd w:val="clear" w:color="auto" w:fill="B4C5E7"/>
          </w:tcPr>
          <w:p w:rsidR="007E03A0" w:rsidRDefault="007E03A0" w:rsidP="000D052F">
            <w:pPr>
              <w:pStyle w:val="TableParagraph"/>
              <w:rPr>
                <w:sz w:val="26"/>
              </w:rPr>
            </w:pPr>
          </w:p>
          <w:p w:rsidR="007E03A0" w:rsidRDefault="007E03A0" w:rsidP="000D052F">
            <w:pPr>
              <w:pStyle w:val="TableParagraph"/>
              <w:ind w:left="168" w:right="170"/>
              <w:jc w:val="center"/>
              <w:rPr>
                <w:b/>
                <w:sz w:val="24"/>
              </w:rPr>
            </w:pPr>
            <w:r>
              <w:rPr>
                <w:b/>
                <w:sz w:val="24"/>
              </w:rPr>
              <w:t>Выпускники психологии</w:t>
            </w:r>
          </w:p>
        </w:tc>
        <w:tc>
          <w:tcPr>
            <w:tcW w:w="4336" w:type="dxa"/>
            <w:tcBorders>
              <w:top w:val="nil"/>
              <w:right w:val="nil"/>
            </w:tcBorders>
            <w:shd w:val="clear" w:color="auto" w:fill="B4C5E7"/>
          </w:tcPr>
          <w:p w:rsidR="007E03A0" w:rsidRDefault="007E03A0" w:rsidP="000D052F">
            <w:pPr>
              <w:pStyle w:val="TableParagraph"/>
              <w:spacing w:before="160"/>
              <w:ind w:left="259" w:right="246" w:firstLine="900"/>
              <w:rPr>
                <w:b/>
                <w:sz w:val="24"/>
              </w:rPr>
            </w:pPr>
            <w:r>
              <w:rPr>
                <w:b/>
                <w:sz w:val="24"/>
              </w:rPr>
              <w:t>Выпускники в Италии (среднее значение по всем курсам обучения)</w:t>
            </w:r>
          </w:p>
        </w:tc>
      </w:tr>
      <w:tr w:rsidR="007E03A0" w:rsidTr="007E03A0">
        <w:trPr>
          <w:trHeight w:val="650"/>
          <w:tblCellSpacing w:w="4" w:type="dxa"/>
        </w:trPr>
        <w:tc>
          <w:tcPr>
            <w:tcW w:w="1407" w:type="dxa"/>
            <w:tcBorders>
              <w:left w:val="nil"/>
            </w:tcBorders>
            <w:shd w:val="clear" w:color="auto" w:fill="4471C4"/>
          </w:tcPr>
          <w:p w:rsidR="007E03A0" w:rsidRDefault="007E03A0" w:rsidP="000D052F">
            <w:pPr>
              <w:pStyle w:val="TableParagraph"/>
              <w:spacing w:before="188"/>
              <w:ind w:left="271" w:right="270"/>
              <w:jc w:val="center"/>
              <w:rPr>
                <w:b/>
                <w:sz w:val="24"/>
              </w:rPr>
            </w:pPr>
            <w:r>
              <w:rPr>
                <w:b/>
                <w:color w:val="FFFFFF"/>
                <w:sz w:val="24"/>
              </w:rPr>
              <w:t>1 год</w:t>
            </w:r>
          </w:p>
        </w:tc>
        <w:tc>
          <w:tcPr>
            <w:tcW w:w="3257" w:type="dxa"/>
            <w:shd w:val="clear" w:color="auto" w:fill="D9E1F3"/>
          </w:tcPr>
          <w:p w:rsidR="007E03A0" w:rsidRDefault="007E03A0" w:rsidP="000D052F">
            <w:pPr>
              <w:pStyle w:val="TableParagraph"/>
              <w:spacing w:before="188"/>
              <w:ind w:left="168" w:right="166"/>
              <w:jc w:val="center"/>
              <w:rPr>
                <w:sz w:val="24"/>
              </w:rPr>
            </w:pPr>
            <w:r>
              <w:rPr>
                <w:sz w:val="24"/>
              </w:rPr>
              <w:t>32,3%</w:t>
            </w:r>
          </w:p>
        </w:tc>
        <w:tc>
          <w:tcPr>
            <w:tcW w:w="4336" w:type="dxa"/>
            <w:tcBorders>
              <w:right w:val="nil"/>
            </w:tcBorders>
            <w:shd w:val="clear" w:color="auto" w:fill="D9E1F3"/>
          </w:tcPr>
          <w:p w:rsidR="007E03A0" w:rsidRDefault="007E03A0" w:rsidP="000D052F">
            <w:pPr>
              <w:pStyle w:val="TableParagraph"/>
              <w:spacing w:before="188"/>
              <w:ind w:right="1823"/>
              <w:jc w:val="right"/>
              <w:rPr>
                <w:sz w:val="24"/>
              </w:rPr>
            </w:pPr>
            <w:r>
              <w:rPr>
                <w:sz w:val="24"/>
              </w:rPr>
              <w:t>18,2%</w:t>
            </w:r>
          </w:p>
        </w:tc>
      </w:tr>
      <w:tr w:rsidR="007E03A0" w:rsidTr="007E03A0">
        <w:trPr>
          <w:trHeight w:val="650"/>
          <w:tblCellSpacing w:w="4" w:type="dxa"/>
        </w:trPr>
        <w:tc>
          <w:tcPr>
            <w:tcW w:w="1407" w:type="dxa"/>
            <w:tcBorders>
              <w:left w:val="nil"/>
            </w:tcBorders>
            <w:shd w:val="clear" w:color="auto" w:fill="4471C4"/>
          </w:tcPr>
          <w:p w:rsidR="007E03A0" w:rsidRDefault="007E03A0" w:rsidP="000D052F">
            <w:pPr>
              <w:pStyle w:val="TableParagraph"/>
              <w:spacing w:before="188"/>
              <w:ind w:left="271" w:right="270"/>
              <w:jc w:val="center"/>
              <w:rPr>
                <w:b/>
                <w:sz w:val="24"/>
              </w:rPr>
            </w:pPr>
            <w:r>
              <w:rPr>
                <w:b/>
                <w:color w:val="FFFFFF"/>
                <w:sz w:val="24"/>
              </w:rPr>
              <w:t>3 года</w:t>
            </w:r>
          </w:p>
        </w:tc>
        <w:tc>
          <w:tcPr>
            <w:tcW w:w="3257" w:type="dxa"/>
            <w:shd w:val="clear" w:color="auto" w:fill="B4C5E7"/>
          </w:tcPr>
          <w:p w:rsidR="007E03A0" w:rsidRDefault="007E03A0" w:rsidP="000D052F">
            <w:pPr>
              <w:pStyle w:val="TableParagraph"/>
              <w:spacing w:before="188"/>
              <w:ind w:left="168" w:right="166"/>
              <w:jc w:val="center"/>
              <w:rPr>
                <w:sz w:val="24"/>
              </w:rPr>
            </w:pPr>
            <w:r>
              <w:rPr>
                <w:sz w:val="24"/>
              </w:rPr>
              <w:t>16,3%</w:t>
            </w:r>
          </w:p>
        </w:tc>
        <w:tc>
          <w:tcPr>
            <w:tcW w:w="4336" w:type="dxa"/>
            <w:tcBorders>
              <w:right w:val="nil"/>
            </w:tcBorders>
            <w:shd w:val="clear" w:color="auto" w:fill="B4C5E7"/>
          </w:tcPr>
          <w:p w:rsidR="007E03A0" w:rsidRDefault="007E03A0" w:rsidP="000D052F">
            <w:pPr>
              <w:pStyle w:val="TableParagraph"/>
              <w:spacing w:before="188"/>
              <w:ind w:right="1890"/>
              <w:jc w:val="right"/>
              <w:rPr>
                <w:sz w:val="24"/>
              </w:rPr>
            </w:pPr>
            <w:r>
              <w:rPr>
                <w:sz w:val="24"/>
              </w:rPr>
              <w:t>7,9%</w:t>
            </w:r>
          </w:p>
        </w:tc>
      </w:tr>
      <w:tr w:rsidR="007E03A0" w:rsidTr="007E03A0">
        <w:trPr>
          <w:trHeight w:val="650"/>
          <w:tblCellSpacing w:w="4" w:type="dxa"/>
        </w:trPr>
        <w:tc>
          <w:tcPr>
            <w:tcW w:w="1407" w:type="dxa"/>
            <w:tcBorders>
              <w:left w:val="nil"/>
              <w:bottom w:val="nil"/>
            </w:tcBorders>
            <w:shd w:val="clear" w:color="auto" w:fill="4471C4"/>
          </w:tcPr>
          <w:p w:rsidR="007E03A0" w:rsidRDefault="007E03A0" w:rsidP="000D052F">
            <w:pPr>
              <w:pStyle w:val="TableParagraph"/>
              <w:spacing w:before="188"/>
              <w:ind w:left="271" w:right="270"/>
              <w:jc w:val="center"/>
              <w:rPr>
                <w:b/>
                <w:sz w:val="24"/>
              </w:rPr>
            </w:pPr>
            <w:r>
              <w:rPr>
                <w:b/>
                <w:color w:val="FFFFFF"/>
                <w:sz w:val="24"/>
              </w:rPr>
              <w:t>5 лет</w:t>
            </w:r>
          </w:p>
        </w:tc>
        <w:tc>
          <w:tcPr>
            <w:tcW w:w="3257" w:type="dxa"/>
            <w:tcBorders>
              <w:bottom w:val="nil"/>
            </w:tcBorders>
            <w:shd w:val="clear" w:color="auto" w:fill="D9E1F3"/>
          </w:tcPr>
          <w:p w:rsidR="007E03A0" w:rsidRDefault="007E03A0" w:rsidP="000D052F">
            <w:pPr>
              <w:pStyle w:val="TableParagraph"/>
              <w:spacing w:before="188"/>
              <w:ind w:left="168" w:right="166"/>
              <w:jc w:val="center"/>
              <w:rPr>
                <w:sz w:val="24"/>
              </w:rPr>
            </w:pPr>
            <w:r>
              <w:rPr>
                <w:sz w:val="24"/>
              </w:rPr>
              <w:t>7,9%</w:t>
            </w:r>
          </w:p>
        </w:tc>
        <w:tc>
          <w:tcPr>
            <w:tcW w:w="4336" w:type="dxa"/>
            <w:tcBorders>
              <w:bottom w:val="nil"/>
              <w:right w:val="nil"/>
            </w:tcBorders>
            <w:shd w:val="clear" w:color="auto" w:fill="D9E1F3"/>
          </w:tcPr>
          <w:p w:rsidR="007E03A0" w:rsidRDefault="007E03A0" w:rsidP="000D052F">
            <w:pPr>
              <w:pStyle w:val="TableParagraph"/>
              <w:spacing w:before="188"/>
              <w:ind w:right="1890"/>
              <w:jc w:val="right"/>
              <w:rPr>
                <w:sz w:val="24"/>
              </w:rPr>
            </w:pPr>
            <w:r>
              <w:rPr>
                <w:sz w:val="24"/>
              </w:rPr>
              <w:t>6,3%</w:t>
            </w:r>
          </w:p>
        </w:tc>
      </w:tr>
    </w:tbl>
    <w:p w:rsidR="007E03A0" w:rsidRDefault="007E03A0" w:rsidP="007E03A0">
      <w:pPr>
        <w:rPr>
          <w:lang w:val="en-GB"/>
        </w:rPr>
      </w:pPr>
    </w:p>
    <w:p w:rsidR="00861EBE" w:rsidRDefault="00861EBE" w:rsidP="007E03A0">
      <w:pPr>
        <w:rPr>
          <w:lang w:val="en-GB"/>
        </w:rPr>
      </w:pPr>
    </w:p>
    <w:tbl>
      <w:tblPr>
        <w:tblStyle w:val="TableNormal"/>
        <w:tblW w:w="0" w:type="auto"/>
        <w:tblCellSpacing w:w="4" w:type="dxa"/>
        <w:tblInd w:w="130" w:type="dxa"/>
        <w:tblLayout w:type="fixed"/>
        <w:tblLook w:val="01E0" w:firstRow="1" w:lastRow="1" w:firstColumn="1" w:lastColumn="1" w:noHBand="0" w:noVBand="0"/>
      </w:tblPr>
      <w:tblGrid>
        <w:gridCol w:w="1421"/>
        <w:gridCol w:w="3268"/>
        <w:gridCol w:w="4352"/>
      </w:tblGrid>
      <w:tr w:rsidR="007E03A0" w:rsidTr="000D052F">
        <w:trPr>
          <w:trHeight w:val="650"/>
          <w:tblCellSpacing w:w="4" w:type="dxa"/>
        </w:trPr>
        <w:tc>
          <w:tcPr>
            <w:tcW w:w="9009" w:type="dxa"/>
            <w:gridSpan w:val="3"/>
            <w:tcBorders>
              <w:top w:val="nil"/>
              <w:left w:val="nil"/>
              <w:right w:val="nil"/>
            </w:tcBorders>
            <w:shd w:val="clear" w:color="auto" w:fill="4471C4"/>
          </w:tcPr>
          <w:p w:rsidR="007E03A0" w:rsidRDefault="007E03A0" w:rsidP="000D052F">
            <w:pPr>
              <w:pStyle w:val="TableParagraph"/>
              <w:spacing w:before="172"/>
              <w:ind w:left="2818"/>
              <w:rPr>
                <w:rFonts w:ascii="Arial Rounded MT Bold"/>
                <w:b/>
                <w:sz w:val="28"/>
              </w:rPr>
            </w:pPr>
            <w:r>
              <w:rPr>
                <w:rFonts w:ascii="Arial Rounded MT Bold"/>
                <w:b/>
                <w:color w:val="FFFFFF"/>
                <w:sz w:val="28"/>
              </w:rPr>
              <w:t>Среднемесячный</w:t>
            </w:r>
            <w:r>
              <w:rPr>
                <w:rFonts w:ascii="Arial Rounded MT Bold"/>
                <w:b/>
                <w:color w:val="FFFFFF"/>
                <w:sz w:val="28"/>
              </w:rPr>
              <w:t xml:space="preserve"> </w:t>
            </w:r>
            <w:r>
              <w:rPr>
                <w:rFonts w:ascii="Arial Rounded MT Bold"/>
                <w:b/>
                <w:color w:val="FFFFFF"/>
                <w:sz w:val="28"/>
              </w:rPr>
              <w:t>доход</w:t>
            </w:r>
          </w:p>
        </w:tc>
      </w:tr>
      <w:tr w:rsidR="007E03A0" w:rsidTr="000D052F">
        <w:trPr>
          <w:trHeight w:val="870"/>
          <w:tblCellSpacing w:w="4" w:type="dxa"/>
        </w:trPr>
        <w:tc>
          <w:tcPr>
            <w:tcW w:w="1409" w:type="dxa"/>
            <w:tcBorders>
              <w:left w:val="nil"/>
            </w:tcBorders>
            <w:shd w:val="clear" w:color="auto" w:fill="4471C4"/>
          </w:tcPr>
          <w:p w:rsidR="007E03A0" w:rsidRDefault="007E03A0" w:rsidP="000D052F">
            <w:pPr>
              <w:pStyle w:val="TableParagraph"/>
              <w:rPr>
                <w:rFonts w:ascii="Times New Roman"/>
                <w:sz w:val="24"/>
              </w:rPr>
            </w:pPr>
          </w:p>
        </w:tc>
        <w:tc>
          <w:tcPr>
            <w:tcW w:w="3260" w:type="dxa"/>
            <w:shd w:val="clear" w:color="auto" w:fill="B4C5E7"/>
          </w:tcPr>
          <w:p w:rsidR="007E03A0" w:rsidRDefault="007E03A0" w:rsidP="000D052F">
            <w:pPr>
              <w:pStyle w:val="TableParagraph"/>
              <w:spacing w:before="3"/>
              <w:rPr>
                <w:sz w:val="26"/>
              </w:rPr>
            </w:pPr>
          </w:p>
          <w:p w:rsidR="007E03A0" w:rsidRDefault="007E03A0" w:rsidP="000D052F">
            <w:pPr>
              <w:pStyle w:val="TableParagraph"/>
              <w:ind w:left="102"/>
              <w:rPr>
                <w:b/>
                <w:sz w:val="24"/>
              </w:rPr>
            </w:pPr>
            <w:r>
              <w:rPr>
                <w:b/>
                <w:sz w:val="24"/>
              </w:rPr>
              <w:t>Выпускники психологии</w:t>
            </w:r>
          </w:p>
        </w:tc>
        <w:tc>
          <w:tcPr>
            <w:tcW w:w="4340" w:type="dxa"/>
            <w:tcBorders>
              <w:right w:val="nil"/>
            </w:tcBorders>
            <w:shd w:val="clear" w:color="auto" w:fill="B4C5E7"/>
          </w:tcPr>
          <w:p w:rsidR="007E03A0" w:rsidRDefault="007E03A0" w:rsidP="000D052F">
            <w:pPr>
              <w:pStyle w:val="TableParagraph"/>
              <w:spacing w:before="173"/>
              <w:ind w:left="259" w:right="246" w:firstLine="900"/>
              <w:rPr>
                <w:b/>
                <w:sz w:val="24"/>
              </w:rPr>
            </w:pPr>
            <w:r>
              <w:rPr>
                <w:b/>
                <w:sz w:val="24"/>
              </w:rPr>
              <w:t>Выпускники в Италии (среднее значение по всем курсам обучения)</w:t>
            </w:r>
          </w:p>
        </w:tc>
      </w:tr>
      <w:tr w:rsidR="007E03A0" w:rsidTr="000D052F">
        <w:trPr>
          <w:trHeight w:val="650"/>
          <w:tblCellSpacing w:w="4" w:type="dxa"/>
        </w:trPr>
        <w:tc>
          <w:tcPr>
            <w:tcW w:w="1409" w:type="dxa"/>
            <w:tcBorders>
              <w:left w:val="nil"/>
              <w:bottom w:val="nil"/>
            </w:tcBorders>
            <w:shd w:val="clear" w:color="auto" w:fill="4471C4"/>
          </w:tcPr>
          <w:p w:rsidR="007E03A0" w:rsidRDefault="007E03A0" w:rsidP="000D052F">
            <w:pPr>
              <w:pStyle w:val="TableParagraph"/>
              <w:spacing w:before="197"/>
              <w:ind w:left="271" w:right="270"/>
              <w:jc w:val="center"/>
              <w:rPr>
                <w:b/>
                <w:sz w:val="24"/>
              </w:rPr>
            </w:pPr>
            <w:r>
              <w:rPr>
                <w:b/>
                <w:color w:val="FFFFFF"/>
                <w:sz w:val="24"/>
              </w:rPr>
              <w:t>1 год</w:t>
            </w:r>
          </w:p>
        </w:tc>
        <w:tc>
          <w:tcPr>
            <w:tcW w:w="3260" w:type="dxa"/>
            <w:tcBorders>
              <w:bottom w:val="nil"/>
            </w:tcBorders>
            <w:shd w:val="clear" w:color="auto" w:fill="D9E1F3"/>
          </w:tcPr>
          <w:p w:rsidR="007E03A0" w:rsidRDefault="007E03A0" w:rsidP="000D052F">
            <w:pPr>
              <w:pStyle w:val="TableParagraph"/>
              <w:spacing w:before="197"/>
              <w:ind w:left="168" w:right="167"/>
              <w:jc w:val="center"/>
              <w:rPr>
                <w:sz w:val="24"/>
              </w:rPr>
            </w:pPr>
            <w:r>
              <w:rPr>
                <w:sz w:val="24"/>
              </w:rPr>
              <w:t>783€</w:t>
            </w:r>
          </w:p>
        </w:tc>
        <w:tc>
          <w:tcPr>
            <w:tcW w:w="4340" w:type="dxa"/>
            <w:tcBorders>
              <w:bottom w:val="nil"/>
              <w:right w:val="nil"/>
            </w:tcBorders>
            <w:shd w:val="clear" w:color="auto" w:fill="D9E1F3"/>
          </w:tcPr>
          <w:p w:rsidR="007E03A0" w:rsidRDefault="007E03A0" w:rsidP="000D052F">
            <w:pPr>
              <w:pStyle w:val="TableParagraph"/>
              <w:spacing w:before="197"/>
              <w:ind w:left="1816" w:right="1816"/>
              <w:jc w:val="center"/>
              <w:rPr>
                <w:sz w:val="24"/>
              </w:rPr>
            </w:pPr>
            <w:r>
              <w:rPr>
                <w:sz w:val="24"/>
              </w:rPr>
              <w:t>1285€</w:t>
            </w:r>
          </w:p>
        </w:tc>
      </w:tr>
      <w:tr w:rsidR="007E03A0" w:rsidTr="000D052F">
        <w:trPr>
          <w:trHeight w:val="650"/>
          <w:tblCellSpacing w:w="4" w:type="dxa"/>
        </w:trPr>
        <w:tc>
          <w:tcPr>
            <w:tcW w:w="1409" w:type="dxa"/>
            <w:tcBorders>
              <w:top w:val="nil"/>
              <w:left w:val="nil"/>
            </w:tcBorders>
            <w:shd w:val="clear" w:color="auto" w:fill="4471C4"/>
          </w:tcPr>
          <w:p w:rsidR="007E03A0" w:rsidRDefault="007E03A0" w:rsidP="000D052F">
            <w:pPr>
              <w:pStyle w:val="TableParagraph"/>
              <w:spacing w:before="195"/>
              <w:ind w:left="271" w:right="270"/>
              <w:jc w:val="center"/>
              <w:rPr>
                <w:b/>
                <w:sz w:val="24"/>
              </w:rPr>
            </w:pPr>
            <w:r>
              <w:rPr>
                <w:b/>
                <w:color w:val="FFFFFF"/>
                <w:sz w:val="24"/>
              </w:rPr>
              <w:t>3 года</w:t>
            </w:r>
          </w:p>
        </w:tc>
        <w:tc>
          <w:tcPr>
            <w:tcW w:w="3260" w:type="dxa"/>
            <w:tcBorders>
              <w:top w:val="nil"/>
            </w:tcBorders>
            <w:shd w:val="clear" w:color="auto" w:fill="B4C5E7"/>
          </w:tcPr>
          <w:p w:rsidR="007E03A0" w:rsidRDefault="007E03A0" w:rsidP="000D052F">
            <w:pPr>
              <w:pStyle w:val="TableParagraph"/>
              <w:spacing w:before="195"/>
              <w:ind w:left="168" w:right="167"/>
              <w:jc w:val="center"/>
              <w:rPr>
                <w:sz w:val="24"/>
              </w:rPr>
            </w:pPr>
            <w:r>
              <w:rPr>
                <w:sz w:val="24"/>
              </w:rPr>
              <w:t>1034€</w:t>
            </w:r>
          </w:p>
        </w:tc>
        <w:tc>
          <w:tcPr>
            <w:tcW w:w="4340" w:type="dxa"/>
            <w:tcBorders>
              <w:top w:val="nil"/>
              <w:right w:val="nil"/>
            </w:tcBorders>
            <w:shd w:val="clear" w:color="auto" w:fill="B4C5E7"/>
          </w:tcPr>
          <w:p w:rsidR="007E03A0" w:rsidRDefault="007E03A0" w:rsidP="000D052F">
            <w:pPr>
              <w:pStyle w:val="TableParagraph"/>
              <w:spacing w:before="195"/>
              <w:ind w:left="1816" w:right="1816"/>
              <w:jc w:val="center"/>
              <w:rPr>
                <w:sz w:val="24"/>
              </w:rPr>
            </w:pPr>
            <w:r>
              <w:rPr>
                <w:sz w:val="24"/>
              </w:rPr>
              <w:t>1414€</w:t>
            </w:r>
          </w:p>
        </w:tc>
      </w:tr>
      <w:tr w:rsidR="007E03A0" w:rsidTr="000D052F">
        <w:trPr>
          <w:trHeight w:val="650"/>
          <w:tblCellSpacing w:w="4" w:type="dxa"/>
        </w:trPr>
        <w:tc>
          <w:tcPr>
            <w:tcW w:w="1409" w:type="dxa"/>
            <w:tcBorders>
              <w:left w:val="nil"/>
              <w:bottom w:val="nil"/>
            </w:tcBorders>
            <w:shd w:val="clear" w:color="auto" w:fill="4471C4"/>
          </w:tcPr>
          <w:p w:rsidR="007E03A0" w:rsidRDefault="007E03A0" w:rsidP="000D052F">
            <w:pPr>
              <w:pStyle w:val="TableParagraph"/>
              <w:spacing w:before="197"/>
              <w:ind w:left="271" w:right="270"/>
              <w:jc w:val="center"/>
              <w:rPr>
                <w:b/>
                <w:sz w:val="24"/>
              </w:rPr>
            </w:pPr>
            <w:r>
              <w:rPr>
                <w:b/>
                <w:color w:val="FFFFFF"/>
                <w:sz w:val="24"/>
              </w:rPr>
              <w:t>5 лет</w:t>
            </w:r>
          </w:p>
        </w:tc>
        <w:tc>
          <w:tcPr>
            <w:tcW w:w="3260" w:type="dxa"/>
            <w:tcBorders>
              <w:bottom w:val="nil"/>
            </w:tcBorders>
            <w:shd w:val="clear" w:color="auto" w:fill="D9E1F3"/>
          </w:tcPr>
          <w:p w:rsidR="007E03A0" w:rsidRDefault="007E03A0" w:rsidP="000D052F">
            <w:pPr>
              <w:pStyle w:val="TableParagraph"/>
              <w:spacing w:before="197"/>
              <w:ind w:left="168" w:right="167"/>
              <w:jc w:val="center"/>
              <w:rPr>
                <w:sz w:val="24"/>
              </w:rPr>
            </w:pPr>
            <w:r>
              <w:rPr>
                <w:sz w:val="24"/>
              </w:rPr>
              <w:t>1159€</w:t>
            </w:r>
          </w:p>
        </w:tc>
        <w:tc>
          <w:tcPr>
            <w:tcW w:w="4340" w:type="dxa"/>
            <w:tcBorders>
              <w:bottom w:val="nil"/>
              <w:right w:val="nil"/>
            </w:tcBorders>
            <w:shd w:val="clear" w:color="auto" w:fill="D9E1F3"/>
          </w:tcPr>
          <w:p w:rsidR="007E03A0" w:rsidRDefault="007E03A0" w:rsidP="000D052F">
            <w:pPr>
              <w:pStyle w:val="TableParagraph"/>
              <w:spacing w:before="197"/>
              <w:ind w:left="1816" w:right="1816"/>
              <w:jc w:val="center"/>
              <w:rPr>
                <w:sz w:val="24"/>
              </w:rPr>
            </w:pPr>
            <w:r>
              <w:rPr>
                <w:sz w:val="24"/>
              </w:rPr>
              <w:t>1532€</w:t>
            </w:r>
          </w:p>
        </w:tc>
      </w:tr>
    </w:tbl>
    <w:p w:rsidR="007E03A0" w:rsidRDefault="007E03A0" w:rsidP="007E03A0">
      <w:pPr>
        <w:rPr>
          <w:lang w:val="en-GB"/>
        </w:rPr>
      </w:pPr>
    </w:p>
    <w:p w:rsidR="007E03A0" w:rsidRDefault="007E03A0" w:rsidP="007E03A0">
      <w:pPr>
        <w:rPr>
          <w:lang w:val="en-GB"/>
        </w:rPr>
      </w:pPr>
    </w:p>
    <w:p w:rsidR="007E03A0" w:rsidRDefault="007E03A0" w:rsidP="007E03A0">
      <w:pPr>
        <w:rPr>
          <w:lang w:val="en-GB"/>
        </w:rPr>
      </w:pPr>
    </w:p>
    <w:p w:rsidR="007E03A0" w:rsidRDefault="007E03A0" w:rsidP="007E03A0">
      <w:pPr>
        <w:rPr>
          <w:lang w:val="en-GB"/>
        </w:rPr>
      </w:pPr>
    </w:p>
    <w:tbl>
      <w:tblPr>
        <w:tblStyle w:val="TableNormal"/>
        <w:tblW w:w="0" w:type="auto"/>
        <w:tblCellSpacing w:w="4" w:type="dxa"/>
        <w:tblInd w:w="130" w:type="dxa"/>
        <w:tblLayout w:type="fixed"/>
        <w:tblLook w:val="01E0" w:firstRow="1" w:lastRow="1" w:firstColumn="1" w:lastColumn="1" w:noHBand="0" w:noVBand="0"/>
      </w:tblPr>
      <w:tblGrid>
        <w:gridCol w:w="1136"/>
        <w:gridCol w:w="3410"/>
        <w:gridCol w:w="4494"/>
      </w:tblGrid>
      <w:tr w:rsidR="007E03A0" w:rsidTr="000D052F">
        <w:trPr>
          <w:trHeight w:val="650"/>
          <w:tblCellSpacing w:w="4" w:type="dxa"/>
        </w:trPr>
        <w:tc>
          <w:tcPr>
            <w:tcW w:w="9009" w:type="dxa"/>
            <w:gridSpan w:val="3"/>
            <w:tcBorders>
              <w:bottom w:val="nil"/>
            </w:tcBorders>
            <w:shd w:val="clear" w:color="auto" w:fill="4471C4"/>
          </w:tcPr>
          <w:p w:rsidR="007E03A0" w:rsidRDefault="007E03A0" w:rsidP="000D052F">
            <w:pPr>
              <w:pStyle w:val="TableParagraph"/>
              <w:spacing w:before="172"/>
              <w:ind w:left="1283"/>
              <w:rPr>
                <w:rFonts w:ascii="Arial Rounded MT Bold"/>
                <w:b/>
                <w:sz w:val="28"/>
              </w:rPr>
            </w:pPr>
            <w:r>
              <w:rPr>
                <w:rFonts w:ascii="Arial Rounded MT Bold"/>
                <w:b/>
                <w:color w:val="FFFFFF"/>
                <w:sz w:val="28"/>
              </w:rPr>
              <w:t>Процент</w:t>
            </w:r>
            <w:r>
              <w:rPr>
                <w:rFonts w:ascii="Arial Rounded MT Bold"/>
                <w:b/>
                <w:color w:val="FFFFFF"/>
                <w:sz w:val="28"/>
              </w:rPr>
              <w:t xml:space="preserve"> </w:t>
            </w:r>
            <w:r>
              <w:rPr>
                <w:rFonts w:ascii="Arial Rounded MT Bold"/>
                <w:b/>
                <w:color w:val="FFFFFF"/>
                <w:sz w:val="28"/>
              </w:rPr>
              <w:t>безработных</w:t>
            </w:r>
            <w:r>
              <w:rPr>
                <w:rFonts w:ascii="Arial Rounded MT Bold"/>
                <w:b/>
                <w:color w:val="FFFFFF"/>
                <w:sz w:val="28"/>
              </w:rPr>
              <w:t xml:space="preserve">, </w:t>
            </w:r>
            <w:r>
              <w:rPr>
                <w:rFonts w:ascii="Arial Rounded MT Bold"/>
                <w:b/>
                <w:color w:val="FFFFFF"/>
                <w:sz w:val="28"/>
              </w:rPr>
              <w:t>не</w:t>
            </w:r>
            <w:r>
              <w:rPr>
                <w:rFonts w:ascii="Arial Rounded MT Bold"/>
                <w:b/>
                <w:color w:val="FFFFFF"/>
                <w:sz w:val="28"/>
              </w:rPr>
              <w:t xml:space="preserve"> </w:t>
            </w:r>
            <w:r>
              <w:rPr>
                <w:rFonts w:ascii="Arial Rounded MT Bold"/>
                <w:b/>
                <w:color w:val="FFFFFF"/>
                <w:sz w:val="28"/>
              </w:rPr>
              <w:t>ищущих</w:t>
            </w:r>
            <w:r>
              <w:rPr>
                <w:rFonts w:ascii="Arial Rounded MT Bold"/>
                <w:b/>
                <w:color w:val="FFFFFF"/>
                <w:sz w:val="28"/>
              </w:rPr>
              <w:t xml:space="preserve"> </w:t>
            </w:r>
            <w:r>
              <w:rPr>
                <w:rFonts w:ascii="Arial Rounded MT Bold"/>
                <w:b/>
                <w:color w:val="FFFFFF"/>
                <w:sz w:val="28"/>
              </w:rPr>
              <w:t>работу</w:t>
            </w:r>
          </w:p>
        </w:tc>
      </w:tr>
      <w:tr w:rsidR="007E03A0" w:rsidTr="000D052F">
        <w:trPr>
          <w:trHeight w:val="870"/>
          <w:tblCellSpacing w:w="4" w:type="dxa"/>
        </w:trPr>
        <w:tc>
          <w:tcPr>
            <w:tcW w:w="1124" w:type="dxa"/>
            <w:tcBorders>
              <w:top w:val="nil"/>
              <w:bottom w:val="nil"/>
            </w:tcBorders>
            <w:shd w:val="clear" w:color="auto" w:fill="4471C4"/>
          </w:tcPr>
          <w:p w:rsidR="007E03A0" w:rsidRDefault="007E03A0" w:rsidP="000D052F">
            <w:pPr>
              <w:pStyle w:val="TableParagraph"/>
              <w:rPr>
                <w:rFonts w:ascii="Times New Roman"/>
                <w:sz w:val="24"/>
              </w:rPr>
            </w:pPr>
          </w:p>
        </w:tc>
        <w:tc>
          <w:tcPr>
            <w:tcW w:w="3402" w:type="dxa"/>
            <w:tcBorders>
              <w:top w:val="nil"/>
              <w:bottom w:val="nil"/>
              <w:right w:val="nil"/>
            </w:tcBorders>
            <w:shd w:val="clear" w:color="auto" w:fill="B4C5E7"/>
          </w:tcPr>
          <w:p w:rsidR="007E03A0" w:rsidRDefault="007E03A0" w:rsidP="000D052F">
            <w:pPr>
              <w:pStyle w:val="TableParagraph"/>
              <w:spacing w:before="1"/>
              <w:rPr>
                <w:sz w:val="27"/>
              </w:rPr>
            </w:pPr>
          </w:p>
          <w:p w:rsidR="007E03A0" w:rsidRDefault="007E03A0" w:rsidP="000D052F">
            <w:pPr>
              <w:pStyle w:val="TableParagraph"/>
              <w:spacing w:before="1"/>
              <w:ind w:left="237" w:right="243"/>
              <w:jc w:val="center"/>
              <w:rPr>
                <w:b/>
                <w:sz w:val="24"/>
              </w:rPr>
            </w:pPr>
            <w:r>
              <w:rPr>
                <w:b/>
                <w:sz w:val="24"/>
              </w:rPr>
              <w:t>Выпускники психологии</w:t>
            </w:r>
          </w:p>
        </w:tc>
        <w:tc>
          <w:tcPr>
            <w:tcW w:w="4482" w:type="dxa"/>
            <w:tcBorders>
              <w:top w:val="nil"/>
              <w:left w:val="nil"/>
              <w:bottom w:val="nil"/>
            </w:tcBorders>
            <w:shd w:val="clear" w:color="auto" w:fill="B4C5E7"/>
          </w:tcPr>
          <w:p w:rsidR="007E03A0" w:rsidRDefault="007E03A0" w:rsidP="000D052F">
            <w:pPr>
              <w:pStyle w:val="TableParagraph"/>
              <w:spacing w:before="173"/>
              <w:ind w:left="329" w:right="318" w:firstLine="902"/>
              <w:rPr>
                <w:b/>
                <w:sz w:val="24"/>
              </w:rPr>
            </w:pPr>
            <w:r>
              <w:rPr>
                <w:b/>
                <w:sz w:val="24"/>
              </w:rPr>
              <w:t>Выпускники в Италии (среднее значение по всем курсам обучения)</w:t>
            </w:r>
          </w:p>
        </w:tc>
      </w:tr>
      <w:tr w:rsidR="007E03A0" w:rsidTr="000D052F">
        <w:trPr>
          <w:trHeight w:val="650"/>
          <w:tblCellSpacing w:w="4" w:type="dxa"/>
        </w:trPr>
        <w:tc>
          <w:tcPr>
            <w:tcW w:w="1124" w:type="dxa"/>
            <w:tcBorders>
              <w:top w:val="nil"/>
            </w:tcBorders>
            <w:shd w:val="clear" w:color="auto" w:fill="4471C4"/>
          </w:tcPr>
          <w:p w:rsidR="007E03A0" w:rsidRDefault="007E03A0" w:rsidP="000D052F">
            <w:pPr>
              <w:pStyle w:val="TableParagraph"/>
              <w:spacing w:before="197"/>
              <w:ind w:left="128" w:right="128"/>
              <w:jc w:val="center"/>
              <w:rPr>
                <w:b/>
                <w:sz w:val="24"/>
              </w:rPr>
            </w:pPr>
            <w:r>
              <w:rPr>
                <w:b/>
                <w:color w:val="FFFFFF"/>
                <w:sz w:val="24"/>
              </w:rPr>
              <w:t>1 год</w:t>
            </w:r>
          </w:p>
        </w:tc>
        <w:tc>
          <w:tcPr>
            <w:tcW w:w="3402" w:type="dxa"/>
            <w:tcBorders>
              <w:top w:val="nil"/>
              <w:right w:val="nil"/>
            </w:tcBorders>
            <w:shd w:val="clear" w:color="auto" w:fill="D9E1F3"/>
          </w:tcPr>
          <w:p w:rsidR="007E03A0" w:rsidRDefault="007E03A0" w:rsidP="000D052F">
            <w:pPr>
              <w:pStyle w:val="TableParagraph"/>
              <w:spacing w:before="197"/>
              <w:ind w:left="237" w:right="240"/>
              <w:jc w:val="center"/>
              <w:rPr>
                <w:sz w:val="24"/>
              </w:rPr>
            </w:pPr>
            <w:r>
              <w:rPr>
                <w:sz w:val="24"/>
              </w:rPr>
              <w:t>38,05%</w:t>
            </w:r>
          </w:p>
        </w:tc>
        <w:tc>
          <w:tcPr>
            <w:tcW w:w="4482" w:type="dxa"/>
            <w:tcBorders>
              <w:top w:val="nil"/>
              <w:left w:val="nil"/>
            </w:tcBorders>
            <w:shd w:val="clear" w:color="auto" w:fill="D9E1F3"/>
          </w:tcPr>
          <w:p w:rsidR="007E03A0" w:rsidRDefault="007E03A0" w:rsidP="000D052F">
            <w:pPr>
              <w:pStyle w:val="TableParagraph"/>
              <w:spacing w:before="197"/>
              <w:ind w:left="1831"/>
              <w:rPr>
                <w:sz w:val="24"/>
              </w:rPr>
            </w:pPr>
            <w:r>
              <w:rPr>
                <w:sz w:val="24"/>
              </w:rPr>
              <w:t>11,59%</w:t>
            </w:r>
          </w:p>
        </w:tc>
      </w:tr>
      <w:tr w:rsidR="007E03A0" w:rsidTr="000D052F">
        <w:trPr>
          <w:trHeight w:val="650"/>
          <w:tblCellSpacing w:w="4" w:type="dxa"/>
        </w:trPr>
        <w:tc>
          <w:tcPr>
            <w:tcW w:w="1124" w:type="dxa"/>
            <w:tcBorders>
              <w:bottom w:val="nil"/>
            </w:tcBorders>
            <w:shd w:val="clear" w:color="auto" w:fill="4471C4"/>
          </w:tcPr>
          <w:p w:rsidR="007E03A0" w:rsidRDefault="007E03A0" w:rsidP="000D052F">
            <w:pPr>
              <w:pStyle w:val="TableParagraph"/>
              <w:spacing w:before="195"/>
              <w:ind w:left="128" w:right="128"/>
              <w:jc w:val="center"/>
              <w:rPr>
                <w:b/>
                <w:sz w:val="24"/>
              </w:rPr>
            </w:pPr>
            <w:r>
              <w:rPr>
                <w:b/>
                <w:color w:val="FFFFFF"/>
                <w:sz w:val="24"/>
              </w:rPr>
              <w:t>3 года</w:t>
            </w:r>
          </w:p>
        </w:tc>
        <w:tc>
          <w:tcPr>
            <w:tcW w:w="3402" w:type="dxa"/>
            <w:tcBorders>
              <w:bottom w:val="nil"/>
              <w:right w:val="nil"/>
            </w:tcBorders>
            <w:shd w:val="clear" w:color="auto" w:fill="B4C5E7"/>
          </w:tcPr>
          <w:p w:rsidR="007E03A0" w:rsidRDefault="007E03A0" w:rsidP="000D052F">
            <w:pPr>
              <w:pStyle w:val="TableParagraph"/>
              <w:spacing w:before="195"/>
              <w:ind w:left="237" w:right="240"/>
              <w:jc w:val="center"/>
              <w:rPr>
                <w:sz w:val="24"/>
              </w:rPr>
            </w:pPr>
            <w:r>
              <w:rPr>
                <w:sz w:val="24"/>
              </w:rPr>
              <w:t>12,41%</w:t>
            </w:r>
          </w:p>
        </w:tc>
        <w:tc>
          <w:tcPr>
            <w:tcW w:w="4482" w:type="dxa"/>
            <w:tcBorders>
              <w:left w:val="nil"/>
              <w:bottom w:val="nil"/>
            </w:tcBorders>
            <w:shd w:val="clear" w:color="auto" w:fill="B4C5E7"/>
          </w:tcPr>
          <w:p w:rsidR="007E03A0" w:rsidRDefault="007E03A0" w:rsidP="000D052F">
            <w:pPr>
              <w:pStyle w:val="TableParagraph"/>
              <w:spacing w:before="195"/>
              <w:ind w:left="1896"/>
              <w:rPr>
                <w:sz w:val="24"/>
              </w:rPr>
            </w:pPr>
            <w:r>
              <w:rPr>
                <w:sz w:val="24"/>
              </w:rPr>
              <w:t>7,67%</w:t>
            </w:r>
          </w:p>
        </w:tc>
      </w:tr>
      <w:tr w:rsidR="007E03A0" w:rsidTr="000D052F">
        <w:trPr>
          <w:trHeight w:val="650"/>
          <w:tblCellSpacing w:w="4" w:type="dxa"/>
        </w:trPr>
        <w:tc>
          <w:tcPr>
            <w:tcW w:w="1124" w:type="dxa"/>
            <w:tcBorders>
              <w:top w:val="nil"/>
            </w:tcBorders>
            <w:shd w:val="clear" w:color="auto" w:fill="4471C4"/>
          </w:tcPr>
          <w:p w:rsidR="007E03A0" w:rsidRDefault="007E03A0" w:rsidP="000D052F">
            <w:pPr>
              <w:pStyle w:val="TableParagraph"/>
              <w:spacing w:before="197"/>
              <w:ind w:left="128" w:right="128"/>
              <w:jc w:val="center"/>
              <w:rPr>
                <w:b/>
                <w:sz w:val="24"/>
              </w:rPr>
            </w:pPr>
            <w:r>
              <w:rPr>
                <w:b/>
                <w:color w:val="FFFFFF"/>
                <w:sz w:val="24"/>
              </w:rPr>
              <w:t>5 лет</w:t>
            </w:r>
          </w:p>
        </w:tc>
        <w:tc>
          <w:tcPr>
            <w:tcW w:w="3402" w:type="dxa"/>
            <w:tcBorders>
              <w:top w:val="nil"/>
              <w:right w:val="nil"/>
            </w:tcBorders>
            <w:shd w:val="clear" w:color="auto" w:fill="D9E1F3"/>
          </w:tcPr>
          <w:p w:rsidR="007E03A0" w:rsidRDefault="007E03A0" w:rsidP="000D052F">
            <w:pPr>
              <w:pStyle w:val="TableParagraph"/>
              <w:spacing w:before="197"/>
              <w:ind w:left="237" w:right="238"/>
              <w:jc w:val="center"/>
              <w:rPr>
                <w:sz w:val="24"/>
              </w:rPr>
            </w:pPr>
            <w:r>
              <w:rPr>
                <w:sz w:val="24"/>
              </w:rPr>
              <w:t>9,65%</w:t>
            </w:r>
          </w:p>
        </w:tc>
        <w:tc>
          <w:tcPr>
            <w:tcW w:w="4482" w:type="dxa"/>
            <w:tcBorders>
              <w:top w:val="nil"/>
              <w:left w:val="nil"/>
            </w:tcBorders>
            <w:shd w:val="clear" w:color="auto" w:fill="D9E1F3"/>
          </w:tcPr>
          <w:p w:rsidR="007E03A0" w:rsidRDefault="007E03A0" w:rsidP="000D052F">
            <w:pPr>
              <w:pStyle w:val="TableParagraph"/>
              <w:spacing w:before="197"/>
              <w:ind w:left="1896"/>
              <w:rPr>
                <w:sz w:val="24"/>
              </w:rPr>
            </w:pPr>
            <w:r>
              <w:rPr>
                <w:sz w:val="24"/>
              </w:rPr>
              <w:t>4,99%</w:t>
            </w:r>
          </w:p>
        </w:tc>
      </w:tr>
    </w:tbl>
    <w:p w:rsidR="007E03A0" w:rsidRDefault="007E03A0" w:rsidP="007E03A0">
      <w:pPr>
        <w:rPr>
          <w:lang w:val="en-GB"/>
        </w:rPr>
      </w:pPr>
    </w:p>
    <w:p w:rsidR="007E03A0" w:rsidRDefault="007E03A0" w:rsidP="007E03A0">
      <w:pPr>
        <w:pStyle w:val="Corpsdetexte"/>
        <w:spacing w:before="82" w:line="360" w:lineRule="auto"/>
        <w:ind w:left="120" w:right="116"/>
        <w:jc w:val="both"/>
      </w:pPr>
      <w:r>
        <w:lastRenderedPageBreak/>
        <w:t>Уровень безработицы в первый год намного выше, чем для всех других курсов на получение степени, но мы должны помнить, что выпускник психологии в Италии, чтобы стать психологом, нуждался в годе стажировки и государственном экзамене, который мог позволить только неполный рабочий день. рабочие места. Следует также учитывать, что другие курсы на получение степени, нацеленные на профессию, имеют аналогичные пути. Как мы уже говорили, в течение следующих нескольких лет будет применяться реформа некоторых курсов на получение степени, которая будет автоматически профессионализироваться, интегрируя стажировку в программу на получение степени. Таким образом, это уменьшит количество лет, посвященных обучению, но, по-видимому, увеличит процент выпускников-психологов, принятых на работу через год после окончания учебы.</w:t>
      </w:r>
    </w:p>
    <w:p w:rsidR="007E03A0" w:rsidRDefault="007E03A0" w:rsidP="007E03A0">
      <w:pPr>
        <w:rPr>
          <w:lang w:val="en-GB"/>
        </w:rPr>
      </w:pPr>
    </w:p>
    <w:p w:rsidR="007E03A0" w:rsidRDefault="007E03A0" w:rsidP="007E03A0">
      <w:pPr>
        <w:shd w:val="clear" w:color="auto" w:fill="D9E2F3" w:themeFill="accent1" w:themeFillTint="33"/>
        <w:rPr>
          <w:b/>
          <w:bCs/>
          <w:lang w:val="en-GB"/>
        </w:rPr>
      </w:pPr>
      <w:r>
        <w:rPr>
          <w:b/>
          <w:bCs/>
          <w:lang w:val="en-GB"/>
        </w:rPr>
        <w:t>КРАТКОЕ СОДЕРЖАНИЕ</w:t>
      </w:r>
    </w:p>
    <w:p w:rsidR="007E03A0" w:rsidRPr="005C2E6E" w:rsidRDefault="007E03A0" w:rsidP="007E03A0">
      <w:pPr>
        <w:shd w:val="clear" w:color="auto" w:fill="D9E2F3" w:themeFill="accent1" w:themeFillTint="33"/>
        <w:rPr>
          <w:lang w:val="en-GB"/>
        </w:rPr>
      </w:pPr>
      <w:r w:rsidRPr="005C2E6E">
        <w:rPr>
          <w:rFonts w:ascii="Segoe UI Symbol" w:hAnsi="Segoe UI Symbol" w:cs="Segoe UI Symbol"/>
          <w:lang w:val="en-GB"/>
        </w:rPr>
        <w:t>✓</w:t>
      </w:r>
      <w:r w:rsidRPr="005C2E6E">
        <w:rPr>
          <w:lang w:val="en-GB"/>
        </w:rPr>
        <w:tab/>
        <w:t>Количество психологов в Италии велико и приближается к 100 000 единиц.</w:t>
      </w:r>
    </w:p>
    <w:p w:rsidR="007E03A0" w:rsidRPr="005C2E6E" w:rsidRDefault="007E03A0" w:rsidP="007E03A0">
      <w:pPr>
        <w:shd w:val="clear" w:color="auto" w:fill="D9E2F3" w:themeFill="accent1" w:themeFillTint="33"/>
        <w:rPr>
          <w:lang w:val="en-GB"/>
        </w:rPr>
      </w:pPr>
      <w:r w:rsidRPr="005C2E6E">
        <w:rPr>
          <w:rFonts w:ascii="Segoe UI Symbol" w:hAnsi="Segoe UI Symbol" w:cs="Segoe UI Symbol"/>
          <w:lang w:val="en-GB"/>
        </w:rPr>
        <w:t>✓</w:t>
      </w:r>
      <w:r w:rsidRPr="005C2E6E">
        <w:rPr>
          <w:lang w:val="en-GB"/>
        </w:rPr>
        <w:tab/>
        <w:t>Чуть менее половины членов Ордена психологов являются</w:t>
      </w:r>
    </w:p>
    <w:p w:rsidR="007E03A0" w:rsidRPr="005C2E6E" w:rsidRDefault="007E03A0" w:rsidP="007E03A0">
      <w:pPr>
        <w:shd w:val="clear" w:color="auto" w:fill="D9E2F3" w:themeFill="accent1" w:themeFillTint="33"/>
        <w:rPr>
          <w:lang w:val="en-GB"/>
        </w:rPr>
      </w:pPr>
      <w:r w:rsidRPr="005C2E6E">
        <w:rPr>
          <w:lang w:val="en-GB"/>
        </w:rPr>
        <w:t>не зарегистрированы в Агентстве социального обеспечения, поэтому не являются активными с точки зрения доходов</w:t>
      </w:r>
    </w:p>
    <w:p w:rsidR="007E03A0" w:rsidRPr="005C2E6E" w:rsidRDefault="007E03A0" w:rsidP="007E03A0">
      <w:pPr>
        <w:shd w:val="clear" w:color="auto" w:fill="D9E2F3" w:themeFill="accent1" w:themeFillTint="33"/>
        <w:rPr>
          <w:lang w:val="en-GB"/>
        </w:rPr>
      </w:pPr>
      <w:r w:rsidRPr="005C2E6E">
        <w:rPr>
          <w:rFonts w:ascii="Segoe UI Symbol" w:hAnsi="Segoe UI Symbol" w:cs="Segoe UI Symbol"/>
          <w:lang w:val="en-GB"/>
        </w:rPr>
        <w:t>✓</w:t>
      </w:r>
      <w:r w:rsidRPr="005C2E6E">
        <w:rPr>
          <w:lang w:val="en-GB"/>
        </w:rPr>
        <w:tab/>
        <w:t>Из тех, кто зачислен, около трети имеют годовой доход</w:t>
      </w:r>
      <w:r>
        <w:rPr>
          <w:lang w:val="en-GB"/>
        </w:rPr>
        <w:t>менее 5000 евро, более половины имеют доход менее 10 000 евро. Эти значения намного ниже, чем средние показатели профессионалов в Италии, средний годовой доход которых составляет 46 240 евро.</w:t>
      </w:r>
    </w:p>
    <w:p w:rsidR="007E03A0" w:rsidRPr="005C2E6E" w:rsidRDefault="007E03A0" w:rsidP="007E03A0">
      <w:pPr>
        <w:shd w:val="clear" w:color="auto" w:fill="D9E2F3" w:themeFill="accent1" w:themeFillTint="33"/>
        <w:rPr>
          <w:lang w:val="en-GB"/>
        </w:rPr>
      </w:pPr>
      <w:r w:rsidRPr="005C2E6E">
        <w:rPr>
          <w:rFonts w:ascii="Segoe UI Symbol" w:hAnsi="Segoe UI Symbol" w:cs="Segoe UI Symbol"/>
          <w:lang w:val="en-GB"/>
        </w:rPr>
        <w:t>✓</w:t>
      </w:r>
      <w:r w:rsidRPr="005C2E6E">
        <w:rPr>
          <w:lang w:val="en-GB"/>
        </w:rPr>
        <w:tab/>
        <w:t>Только 3,34% магистерских курсов напрямую связаны со школой.</w:t>
      </w:r>
      <w:r>
        <w:rPr>
          <w:lang w:val="en-GB"/>
        </w:rPr>
        <w:t>Психология</w:t>
      </w:r>
    </w:p>
    <w:p w:rsidR="007E03A0" w:rsidRPr="005C2E6E" w:rsidRDefault="007E03A0" w:rsidP="007E03A0">
      <w:pPr>
        <w:shd w:val="clear" w:color="auto" w:fill="D9E2F3" w:themeFill="accent1" w:themeFillTint="33"/>
        <w:rPr>
          <w:lang w:val="en-GB"/>
        </w:rPr>
      </w:pPr>
      <w:r w:rsidRPr="005C2E6E">
        <w:rPr>
          <w:rFonts w:ascii="Segoe UI Symbol" w:hAnsi="Segoe UI Symbol" w:cs="Segoe UI Symbol"/>
          <w:lang w:val="en-GB"/>
        </w:rPr>
        <w:t>✓</w:t>
      </w:r>
      <w:r w:rsidRPr="005C2E6E">
        <w:rPr>
          <w:lang w:val="en-GB"/>
        </w:rPr>
        <w:tab/>
        <w:t>Обучение школьной психологии иногда проводится в магистратуре последипломного образования или в ходе неформальных, а иногда и неструктурированных учебных курсов.</w:t>
      </w:r>
    </w:p>
    <w:p w:rsidR="007E03A0" w:rsidRDefault="007E03A0" w:rsidP="007E03A0">
      <w:pPr>
        <w:shd w:val="clear" w:color="auto" w:fill="D9E2F3" w:themeFill="accent1" w:themeFillTint="33"/>
        <w:rPr>
          <w:lang w:val="en-GB"/>
        </w:rPr>
      </w:pPr>
      <w:r w:rsidRPr="005C2E6E">
        <w:rPr>
          <w:rFonts w:ascii="Segoe UI Symbol" w:hAnsi="Segoe UI Symbol" w:cs="Segoe UI Symbol"/>
          <w:lang w:val="en-GB"/>
        </w:rPr>
        <w:t>✓</w:t>
      </w:r>
      <w:r w:rsidRPr="005C2E6E">
        <w:rPr>
          <w:lang w:val="en-GB"/>
        </w:rPr>
        <w:tab/>
        <w:t>Зачисление в Орден Психологов дает возможность всем типичным</w:t>
      </w:r>
      <w:r>
        <w:rPr>
          <w:lang w:val="en-GB"/>
        </w:rPr>
        <w:t>деятельности психолога, в том числе школьной, курсы повышения квалификации не затрагивают или исключают те виды деятельности, которые могут вести психологи.</w:t>
      </w:r>
    </w:p>
    <w:p w:rsidR="007E03A0" w:rsidRDefault="007E03A0" w:rsidP="007E03A0">
      <w:pPr>
        <w:rPr>
          <w:lang w:val="en-GB"/>
        </w:rPr>
      </w:pPr>
    </w:p>
    <w:p w:rsidR="003C3C71" w:rsidRDefault="007E03A0" w:rsidP="007E03A0">
      <w:pPr>
        <w:pStyle w:val="Titre3"/>
        <w:rPr>
          <w:lang w:val="en-GB"/>
        </w:rPr>
      </w:pPr>
      <w:bookmarkStart w:id="5" w:name="_Toc132381524"/>
      <w:r>
        <w:rPr>
          <w:lang w:val="en-GB"/>
        </w:rPr>
        <w:t>ШКОЛЬНАЯ ПСИХОЛОГИЯ В ТУРЦИИ</w:t>
      </w:r>
      <w:bookmarkEnd w:id="5"/>
    </w:p>
    <w:p w:rsidR="007E03A0" w:rsidRDefault="007E03A0" w:rsidP="007E03A0">
      <w:pPr>
        <w:rPr>
          <w:lang w:val="en-GB"/>
        </w:rPr>
      </w:pPr>
    </w:p>
    <w:p w:rsidR="007E03A0" w:rsidRPr="007E03A0" w:rsidRDefault="007E03A0" w:rsidP="007E03A0">
      <w:pPr>
        <w:rPr>
          <w:lang w:val="en-GB"/>
        </w:rPr>
      </w:pPr>
      <w:r w:rsidRPr="007E03A0">
        <w:rPr>
          <w:lang w:val="en-GB"/>
        </w:rPr>
        <w:t>Согласно сегодняшнему пониманию образования, учитывается и поддерживается не только академическое развитие студента, но и социально-эмоциональное и карьерное развитие. В этом контексте услуги психологического консультирования в системе образования играют важную роль в повышении эффективности и качества образования, а также в содействии развитию учащегося во всех аспектах. Образование понимание</w:t>
      </w:r>
    </w:p>
    <w:p w:rsidR="007E03A0" w:rsidRPr="007E03A0" w:rsidRDefault="007E03A0" w:rsidP="007E03A0">
      <w:pPr>
        <w:rPr>
          <w:lang w:val="en-GB"/>
        </w:rPr>
      </w:pPr>
      <w:r w:rsidRPr="007E03A0">
        <w:rPr>
          <w:lang w:val="en-GB"/>
        </w:rPr>
        <w:lastRenderedPageBreak/>
        <w:t>В системе образования Турции произошли важные изменения в службах руководства и психологического консультирования, зависящие от развития системы образования и ее практики. Можно сказать, что службы психологического консультирования и психологического консультирования имеют долгую историю в нашем обществе и системе образования, хотя и не совсем в форме сегодняшних значений и практик.</w:t>
      </w:r>
    </w:p>
    <w:p w:rsidR="007E03A0" w:rsidRPr="007E03A0" w:rsidRDefault="007E03A0" w:rsidP="007E03A0">
      <w:pPr>
        <w:rPr>
          <w:lang w:val="en-GB"/>
        </w:rPr>
      </w:pPr>
      <w:r w:rsidRPr="007E03A0">
        <w:rPr>
          <w:lang w:val="en-GB"/>
        </w:rPr>
        <w:t>Понимание важности психического здоровья человека и оказания ему психологической помощи - это понимание, которое существовало в турецком обществе и культуре с древних времен. Есть много примеров практики, отражающей это в государствах Сельджуков и Османской империи.</w:t>
      </w:r>
    </w:p>
    <w:p w:rsidR="007E03A0" w:rsidRPr="007E03A0" w:rsidRDefault="007E03A0" w:rsidP="007E03A0">
      <w:pPr>
        <w:rPr>
          <w:lang w:val="en-GB"/>
        </w:rPr>
      </w:pPr>
      <w:r w:rsidRPr="007E03A0">
        <w:rPr>
          <w:lang w:val="en-GB"/>
        </w:rPr>
        <w:t>С первых лет существования Республики принят подход, учитывающий индивидуальные интересы, способности и потребности учащегося, поощряется обращение учащегося к образованию и профессии, наиболее соответствующей его личностным качествам. В Турции, начиная с 1950-х годов, службам руководства и психологического консультирования придавалось большое значение как в учебных заведениях, находящихся в ведении Министерства национального образования, так и в программах университетского уровня и при подготовке учителей.</w:t>
      </w:r>
    </w:p>
    <w:p w:rsidR="007E03A0" w:rsidRDefault="007E03A0" w:rsidP="007E03A0">
      <w:pPr>
        <w:rPr>
          <w:lang w:val="en-GB"/>
        </w:rPr>
      </w:pPr>
      <w:r w:rsidRPr="007E03A0">
        <w:rPr>
          <w:lang w:val="en-GB"/>
        </w:rPr>
        <w:t>По этому вопросу были изданы положения и директивы, приняты решения в национальных советах по образованию, в школах созданы службы психологического консультирования, открыты руководящие и исследовательские центры, произошли изменения в подготовке кадров, которые будут предоставлять эти услуги. В 1983 году был создан «Отдел специального образования» для более скоординированного и систематического оказания услуг специального образования, консультирования и психологического консультирования в учебных заведениях.</w:t>
      </w:r>
    </w:p>
    <w:p w:rsidR="005F0DFD" w:rsidRDefault="007E03A0" w:rsidP="007E03A0">
      <w:pPr>
        <w:rPr>
          <w:lang w:val="en-GB"/>
        </w:rPr>
      </w:pPr>
      <w:r w:rsidRPr="007E03A0">
        <w:rPr>
          <w:lang w:val="en-GB"/>
        </w:rPr>
        <w:t>Главное управление специального образования и консультативных услуг было создано под названием «Управление при президенте Турецкой Республики». Сегодня предоставление услуг по профориентации и психологическому консультированию во всех учебных заведениях, находящихся в ведении Министерства национального образования Турции, находится в ведении Главного управления служб специального образования и профориентации.</w:t>
      </w:r>
    </w:p>
    <w:p w:rsidR="005F0DFD" w:rsidRDefault="005F0DFD" w:rsidP="005F0DFD">
      <w:pPr>
        <w:rPr>
          <w:b/>
          <w:bCs/>
          <w:lang w:val="en-GB"/>
        </w:rPr>
      </w:pPr>
      <w:r w:rsidRPr="005F0DFD">
        <w:rPr>
          <w:b/>
          <w:bCs/>
          <w:lang w:val="en-GB"/>
        </w:rPr>
        <w:t>ЗАКОНЫ, РЕГУЛИРУЮЩИЕ ДОСТУП ПСИХОЛОГОВ В ШКОЛЫ. ВОЗМОЖНЫЕ ДОПОЛНИТЕЛЬНЫЕ ТРЕБОВАНИЯ ДЛЯ РАБОТЫ В ШКОЛАХ</w:t>
      </w:r>
    </w:p>
    <w:p w:rsidR="005F0DFD" w:rsidRPr="005F0DFD" w:rsidRDefault="005F0DFD" w:rsidP="005F0DFD">
      <w:pPr>
        <w:rPr>
          <w:lang w:val="en-GB"/>
        </w:rPr>
      </w:pPr>
      <w:r w:rsidRPr="005F0DFD">
        <w:rPr>
          <w:lang w:val="en-GB"/>
        </w:rPr>
        <w:t>Консультации и психологическое консультирование в Турции осуществляются в соответствии с законами, положениями, директивами и циркулярами. «Закон о начальном образовании и образовании № 222, Закон о государственных служащих № 657, Основной закон о национальном образовании № 1739, Закон о профессиональном образовании № 3308, Закон о защите детей № 5395 и Закон № 6698 о защите персональных данных» составляют правовую основу служб ориентации и психологического консультирования. Национальный № 1739</w:t>
      </w:r>
    </w:p>
    <w:p w:rsidR="005F0DFD" w:rsidRPr="005F0DFD" w:rsidRDefault="005F0DFD" w:rsidP="005F0DFD">
      <w:pPr>
        <w:rPr>
          <w:lang w:val="en-GB"/>
        </w:rPr>
      </w:pPr>
      <w:r w:rsidRPr="005F0DFD">
        <w:rPr>
          <w:lang w:val="en-GB"/>
        </w:rPr>
        <w:t xml:space="preserve">В соответствии с Основным законом об образовании говорится, что в процессе ориентации, который включен в Основные принципы турецкого национального образования, лица будут обучаться, направляясь в различные программы или школы во время их обучения в той степени и в соответствии с их интересы, таланты и способности. Кроме того, подчеркивается, что для направления и измерения успеха будут использоваться услуги руководства и психологического консультирования, а также объективные методы измерения и оценки. Кроме того, указано, что в процессе подготовки студентов к жизни и высшему образованию путем обучения с точки зрения их интересов, талантов и способностей необходимые исследования будут проводиться </w:t>
      </w:r>
      <w:r w:rsidRPr="005F0DFD">
        <w:rPr>
          <w:lang w:val="en-GB"/>
        </w:rPr>
        <w:lastRenderedPageBreak/>
        <w:t>службами ориентации и психологического консультирования для продвижения школа и программа, а также популяризация профессии. Кроме того, в соответствии с Законом о защите детей № 5395, касающимся защиты детей, нуждающихся в защите или доведенных до совершения преступлений, и обеспечения их прав и благополучия, дети, физическое, умственное, нравственное, социальное и эмоциональное развитие и личная безопасность находится под угрозой, кто подвергается пренебрежению или насилию или кто является жертвой преступления. Была дана обязанность и ответственность за предоставление консультационных услуг в рамках консультационных и психологических консультационных услуг в отношении мер, которые должны быть реализованы для лиц, осуществляющих уход.</w:t>
      </w:r>
    </w:p>
    <w:p w:rsidR="005F0DFD" w:rsidRPr="005F0DFD" w:rsidRDefault="005F0DFD" w:rsidP="005F0DFD">
      <w:pPr>
        <w:rPr>
          <w:lang w:val="en-GB"/>
        </w:rPr>
      </w:pPr>
      <w:r w:rsidRPr="005F0DFD">
        <w:rPr>
          <w:lang w:val="en-GB"/>
        </w:rPr>
        <w:t>В соответствии с Положением Министерства национального образования о методах руководства и психологического консультирования, опубликованным в Официальном вестнике от 14 августа 2020 года под номером 31213, подготовленным Министерством национального образования, службами руководства и психологического консультирования на уровне провинций и районов, а также частными и государственными службами руководства и консультирования. образовательные учреждения, а также методические и исследовательские центры, в которых предоставляются эти услуги.</w:t>
      </w:r>
    </w:p>
    <w:p w:rsidR="005F0DFD" w:rsidRPr="005F0DFD" w:rsidRDefault="005F0DFD" w:rsidP="005F0DFD">
      <w:pPr>
        <w:rPr>
          <w:lang w:val="en-GB"/>
        </w:rPr>
      </w:pPr>
      <w:r w:rsidRPr="005F0DFD">
        <w:rPr>
          <w:lang w:val="en-GB"/>
        </w:rPr>
        <w:t>Определено, как будут осуществляться услуги психологического консультирования. Основная цель состоит в том, чтобы воспитать людей, которые знают себя с помощью услуг руководства и психологического консультирования, которые могут оценить образовательные и профессиональные возможности, предлагаемые им, и которые могут взять на себя ответственность, а также поддержать их социальное, эмоциональное, академическое и карьерное развитие, чтобы они может вести здоровый образ жизни в обществе. В соответствии с этим положением было заявлено, что услуги по руководству и психологическому консультированию должны осуществляться с подотчетным подходом при общем понимании и сотрудничестве всех заинтересованных сторон таким образом, чтобы служить целостному развитию учащихся.</w:t>
      </w:r>
    </w:p>
    <w:p w:rsidR="005F0DFD" w:rsidRPr="005F0DFD" w:rsidRDefault="005F0DFD" w:rsidP="005F0DFD">
      <w:pPr>
        <w:rPr>
          <w:lang w:val="en-GB"/>
        </w:rPr>
      </w:pPr>
      <w:r w:rsidRPr="005F0DFD">
        <w:rPr>
          <w:lang w:val="en-GB"/>
        </w:rPr>
        <w:t>Кроме того, было подчеркнуто, что эти услуги должны предоставляться на планомерной, программной, научной основе с развивающим и профилактическим подходом для охвата всех учащихся.</w:t>
      </w:r>
    </w:p>
    <w:p w:rsidR="005F0DFD" w:rsidRDefault="005F0DFD" w:rsidP="005F0DFD">
      <w:pPr>
        <w:rPr>
          <w:lang w:val="en-GB"/>
        </w:rPr>
      </w:pPr>
      <w:r w:rsidRPr="005F0DFD">
        <w:rPr>
          <w:lang w:val="en-GB"/>
        </w:rPr>
        <w:t>Этические принципы, которым должен следовать персонал, осуществляющий руководство и психологическое консультирование в образовательных учреждениях, а также центрах по консультированию и исследованиям, определяются Директивой по этике Министерства национального образования, служб руководства и психологического консультирования. С помощью этой директивы при планировании и выполнении услуг по консультированию и психологическому консультированию; За основу взяты принципы компетентности, честности, конфиденциальности, деликатности, научности и ответственности. В рамках этих принципов подробно объясняются обязанности, полномочия и ответственность в отношении предоставления этих услуг в образовательных учреждениях, руководящих и исследовательских центрах вместе с центральными и провинциальными организациями Министерства.</w:t>
      </w:r>
    </w:p>
    <w:p w:rsidR="005F0DFD" w:rsidRPr="005F0DFD" w:rsidRDefault="005F0DFD" w:rsidP="005F0DFD">
      <w:pPr>
        <w:rPr>
          <w:lang w:val="en-GB"/>
        </w:rPr>
      </w:pPr>
      <w:r w:rsidRPr="005F0DFD">
        <w:rPr>
          <w:lang w:val="en-GB"/>
        </w:rPr>
        <w:t>Службы руководства и консультирования, работающие с целью планирования, предоставления и координации руководства, психологического консультирования и услуг специального образования на провинциальном или районном уровне, мониторинга и оценки предоставляемых услуг.</w:t>
      </w:r>
    </w:p>
    <w:p w:rsidR="005F0DFD" w:rsidRPr="005F0DFD" w:rsidRDefault="005F0DFD" w:rsidP="005F0DFD">
      <w:pPr>
        <w:rPr>
          <w:lang w:val="en-GB"/>
        </w:rPr>
      </w:pPr>
      <w:r w:rsidRPr="005F0DFD">
        <w:rPr>
          <w:lang w:val="en-GB"/>
        </w:rPr>
        <w:t xml:space="preserve">Функционирование и обязанности руководящих и исследовательских центров, а также обязанности, полномочия и ответственность персонала, работающего в этих учреждениях, </w:t>
      </w:r>
      <w:r w:rsidRPr="005F0DFD">
        <w:rPr>
          <w:lang w:val="en-GB"/>
        </w:rPr>
        <w:lastRenderedPageBreak/>
        <w:t>определяются Директивой Министерства национального образования о руководящих и исследовательских центрах. В этой директиве объясняются отделы в руководящих и исследовательских центрах и основные области обслуживания, связанные с этими отделами.</w:t>
      </w:r>
    </w:p>
    <w:p w:rsidR="005F0DFD" w:rsidRPr="005F0DFD" w:rsidRDefault="005F0DFD" w:rsidP="005F0DFD">
      <w:pPr>
        <w:rPr>
          <w:lang w:val="en-GB"/>
        </w:rPr>
      </w:pPr>
      <w:r w:rsidRPr="005F0DFD">
        <w:rPr>
          <w:lang w:val="en-GB"/>
        </w:rPr>
        <w:t>Кроме того, определены обязанности, относящиеся к каждой области обслуживания в этих учреждениях, а также указаны обязанности, полномочия и ответственность персонала, предоставляющего эти услуги.</w:t>
      </w:r>
    </w:p>
    <w:p w:rsidR="005F0DFD" w:rsidRPr="005F0DFD" w:rsidRDefault="005F0DFD" w:rsidP="005F0DFD">
      <w:pPr>
        <w:rPr>
          <w:lang w:val="en-GB"/>
        </w:rPr>
      </w:pPr>
      <w:r w:rsidRPr="005F0DFD">
        <w:rPr>
          <w:lang w:val="en-GB"/>
        </w:rPr>
        <w:t>В рамках услуг по консультированию и психологическому консультированию Департаментом психосоциальной защиты определены принципы предоставления услуг психосоциальной поддержки перед лицом сложных жизненных событий, таких как стихийные бедствия, терроризм, миграция, самоубийство, оплакивание смерти, сексуальное насилие. , Директива об услугах по предупреждению и кризисному вмешательству. В этой директиве подробно объясняются обязанности, полномочия и ответственность в отношении предоставления услуг психосоциальной поддержки в учебных заведениях, методических и исследовательских центрах совместно с центральными и провинциальными организациями министерства.</w:t>
      </w:r>
    </w:p>
    <w:p w:rsidR="005F0DFD" w:rsidRPr="005F0DFD" w:rsidRDefault="005F0DFD" w:rsidP="005F0DFD">
      <w:pPr>
        <w:rPr>
          <w:lang w:val="en-GB"/>
        </w:rPr>
      </w:pPr>
      <w:r w:rsidRPr="005F0DFD">
        <w:rPr>
          <w:lang w:val="en-GB"/>
        </w:rPr>
        <w:t>Кроме того, этой директивой были определены обязанности, полномочия и ответственность групп психосоциальной защиты, профилактики и реагирования на кризисы, созданных в провинциях, районах и школах.</w:t>
      </w:r>
    </w:p>
    <w:p w:rsidR="005F0DFD" w:rsidRPr="005F0DFD" w:rsidRDefault="005F0DFD" w:rsidP="005F0DFD">
      <w:pPr>
        <w:rPr>
          <w:lang w:val="en-GB"/>
        </w:rPr>
      </w:pPr>
      <w:r w:rsidRPr="005F0DFD">
        <w:rPr>
          <w:lang w:val="en-GB"/>
        </w:rPr>
        <w:t>Помимо упомянутых выше законов, постановлений и директив, были подготовлены циркуляры по различным вопросам для обеспечения стандартов в предоставлении услуг по консультированию и психологическому консультированию. Был опубликован «Циркуляр услуг руководства» для обеспечения эффективного предоставления услуг руководства и психологического консультирования в образовательных учреждениях.</w:t>
      </w:r>
    </w:p>
    <w:p w:rsidR="005F0DFD" w:rsidRDefault="005F0DFD" w:rsidP="005F0DFD">
      <w:pPr>
        <w:rPr>
          <w:lang w:val="en-GB"/>
        </w:rPr>
      </w:pPr>
      <w:r w:rsidRPr="005F0DFD">
        <w:rPr>
          <w:lang w:val="en-GB"/>
        </w:rPr>
        <w:t>«Циркуляр о предотвращении и сокращении насилия в образовательной среде» для защиты наших детей и молодежи от актов насилия и вредных веществ и «Циркуляр о предотвращении насилия в школах» для успешного проведения образования и обучения в наших школах / учреждений в безопасной среде, свободной от негативных процессов, таких как насилие, агрессия и травля. «Циркуляр по борьбе с употреблением наркотиков и наркоманией» был опубликован в рамках усилий по защите наших студентов от вредных привычек и борьбе с зависимостью.</w:t>
      </w:r>
    </w:p>
    <w:p w:rsidR="005F0DFD" w:rsidRPr="005F0DFD" w:rsidRDefault="005F0DFD" w:rsidP="005F0DFD">
      <w:pPr>
        <w:shd w:val="clear" w:color="auto" w:fill="FFFFFF" w:themeFill="background1"/>
        <w:rPr>
          <w:b/>
          <w:bCs/>
          <w:lang w:val="en-GB"/>
        </w:rPr>
      </w:pPr>
      <w:r w:rsidRPr="005F0DFD">
        <w:rPr>
          <w:b/>
          <w:bCs/>
          <w:lang w:val="en-GB"/>
        </w:rPr>
        <w:t>Краткое содержание</w:t>
      </w:r>
    </w:p>
    <w:p w:rsidR="005F0DFD" w:rsidRPr="005F0DFD" w:rsidRDefault="005F0DFD" w:rsidP="005F0DFD">
      <w:pPr>
        <w:pStyle w:val="Paragraphedeliste"/>
        <w:numPr>
          <w:ilvl w:val="0"/>
          <w:numId w:val="3"/>
        </w:numPr>
        <w:shd w:val="clear" w:color="auto" w:fill="D9E2F3" w:themeFill="accent1" w:themeFillTint="33"/>
        <w:rPr>
          <w:lang w:val="en-GB"/>
        </w:rPr>
      </w:pPr>
      <w:r w:rsidRPr="005F0DFD">
        <w:rPr>
          <w:lang w:val="en-GB"/>
        </w:rPr>
        <w:t>Службы ориентации и психологического консультирования имеют правовую основу, в первую очередь Национальный закон об образовании № 1739 и Закон о защите детей № 5395. будут оказываться услуги психологического консультирования на провинциальном и районном уровне, а также услуги психологического консультирования в частных и государственных учебных заведениях, а также в научно-исследовательских центрах, где эти услуги предоставляются.</w:t>
      </w:r>
    </w:p>
    <w:p w:rsidR="005F0DFD" w:rsidRPr="005F0DFD" w:rsidRDefault="005F0DFD" w:rsidP="005F0DFD">
      <w:pPr>
        <w:pStyle w:val="Paragraphedeliste"/>
        <w:numPr>
          <w:ilvl w:val="0"/>
          <w:numId w:val="3"/>
        </w:numPr>
        <w:shd w:val="clear" w:color="auto" w:fill="D9E2F3" w:themeFill="accent1" w:themeFillTint="33"/>
        <w:rPr>
          <w:lang w:val="en-GB"/>
        </w:rPr>
      </w:pPr>
      <w:r w:rsidRPr="005F0DFD">
        <w:rPr>
          <w:lang w:val="en-GB"/>
        </w:rPr>
        <w:t>Наряду с Директивой МНЭ об этических услугах по консультированию и психологическому консультированию, Директивой МНЭ о центрах консультирования и исследований, Директивой МНЭ об услугах психосоциальной защиты, профилактики и кризисного вмешательства, циркуляры по различным вопросам, а также принципы и стандарты того, как эти услуги будут предоставляться было определено.</w:t>
      </w:r>
    </w:p>
    <w:p w:rsidR="005F0DFD" w:rsidRPr="005F0DFD" w:rsidRDefault="005F0DFD" w:rsidP="005F0DFD">
      <w:pPr>
        <w:pStyle w:val="Paragraphedeliste"/>
        <w:numPr>
          <w:ilvl w:val="0"/>
          <w:numId w:val="3"/>
        </w:numPr>
        <w:shd w:val="clear" w:color="auto" w:fill="D9E2F3" w:themeFill="accent1" w:themeFillTint="33"/>
        <w:rPr>
          <w:lang w:val="en-GB"/>
        </w:rPr>
      </w:pPr>
      <w:r w:rsidRPr="005F0DFD">
        <w:rPr>
          <w:lang w:val="en-GB"/>
        </w:rPr>
        <w:t>За выполнение этих услуг отвечает Главное управление специального образования и консультативных услуг в рамках центральной организации Министерства национального образования.</w:t>
      </w:r>
    </w:p>
    <w:p w:rsidR="005F0DFD" w:rsidRPr="005F0DFD" w:rsidRDefault="005F0DFD" w:rsidP="005F0DFD">
      <w:pPr>
        <w:pStyle w:val="Paragraphedeliste"/>
        <w:numPr>
          <w:ilvl w:val="0"/>
          <w:numId w:val="3"/>
        </w:numPr>
        <w:shd w:val="clear" w:color="auto" w:fill="D9E2F3" w:themeFill="accent1" w:themeFillTint="33"/>
        <w:rPr>
          <w:lang w:val="en-GB"/>
        </w:rPr>
      </w:pPr>
      <w:r w:rsidRPr="005F0DFD">
        <w:rPr>
          <w:lang w:val="en-GB"/>
        </w:rPr>
        <w:lastRenderedPageBreak/>
        <w:t>Провинциальный исполнительный комитет по оказанию консультационной и психологической помощи создается для планирования работы консультационной и психологической службы на уровне провинции и обеспечения межведомственного сотрудничества. Кроме того, руководящие и исследовательские центры на областном и районном уровне являются учреждениями, которые как предоставляют эти услуги в рамках своей собственной структуры, так и координируют предоставление этих услуг в образовательных учреждениях.</w:t>
      </w:r>
    </w:p>
    <w:p w:rsidR="005F0DFD" w:rsidRDefault="005F0DFD" w:rsidP="005F0DFD">
      <w:pPr>
        <w:pStyle w:val="Paragraphedeliste"/>
        <w:numPr>
          <w:ilvl w:val="0"/>
          <w:numId w:val="3"/>
        </w:numPr>
        <w:shd w:val="clear" w:color="auto" w:fill="D9E2F3" w:themeFill="accent1" w:themeFillTint="33"/>
        <w:rPr>
          <w:lang w:val="en-GB"/>
        </w:rPr>
      </w:pPr>
      <w:r w:rsidRPr="005F0DFD">
        <w:rPr>
          <w:lang w:val="en-GB"/>
        </w:rPr>
        <w:t>Руководящие и исследовательские центры; Он состоит из двух секций, а именно секции консультационных и психологических услуг и секции услуг по специальному обучению. Отделение психологического консультирования и психологического консультирования работает в четырех основных областях: школьное консультирование и психологическое консультирование, психосоциальная поддержка, индивидуальное и групповое психологическое консультирование и консультирование, а также исследования и разработки.</w:t>
      </w:r>
    </w:p>
    <w:p w:rsidR="005F0DFD" w:rsidRDefault="005F0DFD" w:rsidP="005F0DFD">
      <w:pPr>
        <w:pStyle w:val="Paragraphedeliste"/>
        <w:shd w:val="clear" w:color="auto" w:fill="FFFFFF" w:themeFill="background1"/>
        <w:rPr>
          <w:lang w:val="en-GB"/>
        </w:rPr>
      </w:pPr>
    </w:p>
    <w:p w:rsidR="005F0DFD" w:rsidRDefault="005F0DFD">
      <w:pPr>
        <w:jc w:val="left"/>
        <w:rPr>
          <w:lang w:val="en-GB"/>
        </w:rPr>
      </w:pPr>
      <w:r>
        <w:rPr>
          <w:lang w:val="en-GB"/>
        </w:rPr>
        <w:br w:type="page"/>
      </w:r>
    </w:p>
    <w:p w:rsidR="005F0DFD" w:rsidRDefault="005F0DFD" w:rsidP="005F0DFD">
      <w:pPr>
        <w:pStyle w:val="Titre3"/>
        <w:rPr>
          <w:lang w:val="en-GB"/>
        </w:rPr>
      </w:pPr>
      <w:bookmarkStart w:id="6" w:name="_Toc132381525"/>
      <w:r>
        <w:rPr>
          <w:lang w:val="en-GB"/>
        </w:rPr>
        <w:lastRenderedPageBreak/>
        <w:t>ШКОЛЬНАЯ ПСИХОЛОГИЯ НА КИПРЕ</w:t>
      </w:r>
      <w:bookmarkEnd w:id="6"/>
    </w:p>
    <w:p w:rsidR="005F0DFD" w:rsidRDefault="005F0DFD" w:rsidP="005F0DFD">
      <w:pPr>
        <w:rPr>
          <w:lang w:val="en-GB"/>
        </w:rPr>
      </w:pPr>
    </w:p>
    <w:p w:rsidR="005F0DFD" w:rsidRPr="005F0DFD" w:rsidRDefault="005F0DFD" w:rsidP="005F0DFD">
      <w:pPr>
        <w:rPr>
          <w:lang w:val="en-GB"/>
        </w:rPr>
      </w:pPr>
      <w:r w:rsidRPr="005F0DFD">
        <w:rPr>
          <w:lang w:val="en-GB"/>
        </w:rPr>
        <w:t>Психология на Кипре находится в зачаточном состоянии. В начале 1970-х годов первые лица, изучавшие психологию за границей, представили это научное направление в стране (Ционгурос, 2007). Примечательно, однако, что они были профессионалами, специализирующимися в области психиатрии и других профессий в области психического здоровья, и получили дополнительное образование в области психологии. Первые шаги ознаменовались турецким вторжением в 1974 году и оккупацией 1/3 острова. Почти половина населения стала беженцами, и многие семьи потеряли любимого человека во время войны или имели пропавших без вести членов семьи (Adonis, Karekla &amp; Constantinou, 2007). Таким образом, отсутствие безопасности в собственной стране и гибель людей во время войны способствовали повышению интереса людей следовать этому научному пути.</w:t>
      </w:r>
    </w:p>
    <w:p w:rsidR="005F0DFD" w:rsidRPr="005F0DFD" w:rsidRDefault="005F0DFD" w:rsidP="005F0DFD">
      <w:pPr>
        <w:rPr>
          <w:lang w:val="en-GB"/>
        </w:rPr>
      </w:pPr>
      <w:r w:rsidRPr="005F0DFD">
        <w:rPr>
          <w:lang w:val="en-GB"/>
        </w:rPr>
        <w:t>Следует также отметить, что до самого недавнего времени - 1991 г. - в стране не существовало высшего образования. Если человек хотел получить высшее образование, он должен был учиться за границей. Впоследствии, в течение 70-х и 80-х годов люди, которые хотели изучать психологию, должны были выехать за границу, в основном в Грецию, Великобританию, США и СССР, чтобы получить степень бакалавра и вернуться на Кипр, чтобы заниматься своей профессией.</w:t>
      </w:r>
    </w:p>
    <w:p w:rsidR="005F0DFD" w:rsidRDefault="005F0DFD" w:rsidP="005F0DFD">
      <w:pPr>
        <w:rPr>
          <w:lang w:val="en-GB"/>
        </w:rPr>
      </w:pPr>
      <w:r w:rsidRPr="005F0DFD">
        <w:rPr>
          <w:lang w:val="en-GB"/>
        </w:rPr>
        <w:t>Именно тогда возникла необходимость в создании профессии. Психологи хотели, чтобы правительство Кипра признало и юридически закрепило их специализацию в качестве профессионалов, способствующих психическому здоровью (Tziongouros, 2007). Для этого в 1980 году 21 психолог сформировал Кипрскую ассоциацию психологов (CYPSA), профессиональную организацию, созданную для поддержки психологии в стране. Как утверждает Tziongouros (2007), основная цель CYPSA заключалась в поддержке области психологии посредством:</w:t>
      </w:r>
    </w:p>
    <w:p w:rsidR="005F0DFD" w:rsidRPr="005F0DFD" w:rsidRDefault="005F0DFD" w:rsidP="005F0DFD">
      <w:pPr>
        <w:pStyle w:val="Paragraphedeliste"/>
        <w:numPr>
          <w:ilvl w:val="0"/>
          <w:numId w:val="4"/>
        </w:numPr>
        <w:rPr>
          <w:lang w:val="en-GB"/>
        </w:rPr>
      </w:pPr>
      <w:r w:rsidRPr="005F0DFD">
        <w:rPr>
          <w:lang w:val="en-GB"/>
        </w:rPr>
        <w:t>Одобрение преимуществ психологов посредством юридического закрепления психологии как профессии в области психического здоровья;</w:t>
      </w:r>
    </w:p>
    <w:p w:rsidR="005F0DFD" w:rsidRPr="005F0DFD" w:rsidRDefault="005F0DFD" w:rsidP="005F0DFD">
      <w:pPr>
        <w:pStyle w:val="Paragraphedeliste"/>
        <w:numPr>
          <w:ilvl w:val="0"/>
          <w:numId w:val="4"/>
        </w:numPr>
        <w:rPr>
          <w:lang w:val="en-GB"/>
        </w:rPr>
      </w:pPr>
      <w:r w:rsidRPr="005F0DFD">
        <w:rPr>
          <w:lang w:val="en-GB"/>
        </w:rPr>
        <w:t>Признание и информирование общественности о роли, опыте, этике и методологиях, используемых психологами, а также об услугах, предлагаемых психологами.</w:t>
      </w:r>
    </w:p>
    <w:p w:rsidR="005F0DFD" w:rsidRPr="005F0DFD" w:rsidRDefault="005F0DFD" w:rsidP="005F0DFD">
      <w:pPr>
        <w:pStyle w:val="Paragraphedeliste"/>
        <w:numPr>
          <w:ilvl w:val="0"/>
          <w:numId w:val="4"/>
        </w:numPr>
        <w:rPr>
          <w:lang w:val="en-GB"/>
        </w:rPr>
      </w:pPr>
      <w:r w:rsidRPr="005F0DFD">
        <w:rPr>
          <w:lang w:val="en-GB"/>
        </w:rPr>
        <w:t>Развитие, продвижение, использование и практика науки психологии;</w:t>
      </w:r>
    </w:p>
    <w:p w:rsidR="005F0DFD" w:rsidRPr="005F0DFD" w:rsidRDefault="005F0DFD" w:rsidP="005F0DFD">
      <w:pPr>
        <w:pStyle w:val="Paragraphedeliste"/>
        <w:numPr>
          <w:ilvl w:val="0"/>
          <w:numId w:val="4"/>
        </w:numPr>
        <w:rPr>
          <w:lang w:val="en-GB"/>
        </w:rPr>
      </w:pPr>
      <w:r w:rsidRPr="005F0DFD">
        <w:rPr>
          <w:lang w:val="en-GB"/>
        </w:rPr>
        <w:t>Активное участие в планировании на политическом уровне продвижения государственной политики по вопросам, касающимся области психологии;</w:t>
      </w:r>
    </w:p>
    <w:p w:rsidR="005F0DFD" w:rsidRPr="005F0DFD" w:rsidRDefault="005F0DFD" w:rsidP="005F0DFD">
      <w:pPr>
        <w:pStyle w:val="Paragraphedeliste"/>
        <w:numPr>
          <w:ilvl w:val="0"/>
          <w:numId w:val="4"/>
        </w:numPr>
        <w:rPr>
          <w:lang w:val="en-GB"/>
        </w:rPr>
      </w:pPr>
      <w:r w:rsidRPr="005F0DFD">
        <w:rPr>
          <w:lang w:val="en-GB"/>
        </w:rPr>
        <w:t>Предоставление профессиональных рекомендаций лицам, интересующимся областью психологии, путем предоставления своим членам достоверной и надежной информации об их профессиональных обязанностях и обязанностях;</w:t>
      </w:r>
    </w:p>
    <w:p w:rsidR="005F0DFD" w:rsidRPr="005F0DFD" w:rsidRDefault="005F0DFD" w:rsidP="005F0DFD">
      <w:pPr>
        <w:pStyle w:val="Paragraphedeliste"/>
        <w:numPr>
          <w:ilvl w:val="0"/>
          <w:numId w:val="4"/>
        </w:numPr>
        <w:rPr>
          <w:lang w:val="en-GB"/>
        </w:rPr>
      </w:pPr>
      <w:r w:rsidRPr="005F0DFD">
        <w:rPr>
          <w:lang w:val="en-GB"/>
        </w:rPr>
        <w:t>Расширение сотрудничества между членами ассоциации и их коллегами за рубежом; и</w:t>
      </w:r>
    </w:p>
    <w:p w:rsidR="005F0DFD" w:rsidRPr="005F0DFD" w:rsidRDefault="005F0DFD" w:rsidP="005F0DFD">
      <w:pPr>
        <w:pStyle w:val="Paragraphedeliste"/>
        <w:numPr>
          <w:ilvl w:val="0"/>
          <w:numId w:val="4"/>
        </w:numPr>
        <w:rPr>
          <w:lang w:val="en-GB"/>
        </w:rPr>
      </w:pPr>
      <w:r w:rsidRPr="005F0DFD">
        <w:rPr>
          <w:lang w:val="en-GB"/>
        </w:rPr>
        <w:t>Защита общественного благосостояния как потребителей услуг в области психического здоровья.</w:t>
      </w:r>
    </w:p>
    <w:p w:rsidR="005F0DFD" w:rsidRPr="005F0DFD" w:rsidRDefault="005F0DFD" w:rsidP="005F0DFD">
      <w:pPr>
        <w:rPr>
          <w:lang w:val="en-GB"/>
        </w:rPr>
      </w:pPr>
    </w:p>
    <w:p w:rsidR="005F0DFD" w:rsidRPr="005F0DFD" w:rsidRDefault="005F0DFD" w:rsidP="005F0DFD">
      <w:pPr>
        <w:rPr>
          <w:lang w:val="en-GB"/>
        </w:rPr>
      </w:pPr>
      <w:r w:rsidRPr="005F0DFD">
        <w:rPr>
          <w:lang w:val="en-GB"/>
        </w:rPr>
        <w:t xml:space="preserve">Психология на Кипре и, следовательно, CYPSA столкнулись с большими проблемами и трудностями на пути легального становления. Большой проблемой было разнообразие, поскольку большое количество психологов учились за границей в разных психологических рамках и культурах. Это может не показаться проблемой. Наоборот, это можно рассматривать как преимущество, поскольку разнообразие структур и психологических культур может </w:t>
      </w:r>
      <w:r w:rsidRPr="005F0DFD">
        <w:rPr>
          <w:lang w:val="en-GB"/>
        </w:rPr>
        <w:lastRenderedPageBreak/>
        <w:t>обогатить область психологии в стране. Но тот факт, что психология на Кипре находилась в зачаточном состоянии, в сочетании с отсутствием единой философии преподавания психологии и отсутствием согласованных на международном уровне программ обучения для того, чтобы стать практикующим психологом, привел к путанице в отношении ролей, обязанностей и ответственности. Кипрские психологи, обучавшиеся в разных странах, применяют разные подходы, этика и специализация, что приводит к спорам между ними. Хорошим примером является США, где педагогическая и школьная психология являются совершенно разными разделами психологии. Педагогический психолог связан с «теорией, методологией и применением к широкому спектру вопросов преподавания, обучения и обучения» (APA, 2007a), тогда как школьные психологи — это «психологи-практики, чьи основные профессиональные интересы связаны с детьми». , семьи и школьный процесс, а психологи участвуют в оказании комплексных психологических услуг детям, подросткам и семьям в школах и других прикладных учреждениях» (АПА, 2007b). В Великобритании психолог-педагог является школьным психологом, как и в США, и он/она участвует в процессе «решения проблем, с которыми сталкиваются молодые люди в процессе обучения, которые могут включать трудности в обучении и социальные или эмоциональные проблемы. Они выполняют широкий спектр задач по улучшению обучения детей и позволяют учителям лучше осознавать социальные факторы, влияющие на преподавание и обучение» (BPS, 2007).</w:t>
      </w:r>
    </w:p>
    <w:p w:rsidR="005F0DFD" w:rsidRDefault="005F0DFD" w:rsidP="005F0DFD">
      <w:pPr>
        <w:rPr>
          <w:lang w:val="en-GB"/>
        </w:rPr>
      </w:pPr>
      <w:r w:rsidRPr="005F0DFD">
        <w:rPr>
          <w:lang w:val="en-GB"/>
        </w:rPr>
        <w:t>Еще одной проблемой является отсутствие утвержденных на международном уровне стандартов, что влияет на их лицензирование в качестве практикующих психологов. В некоторых странах степень бакалавра может привести к тому, что кто-то станет лицензированным практикующим психологом, в других странах - степенью магистра или доктором философии. в прикладной области требуется. На европейском уровне предпринимаются усилия в рамках программы EuroPsy по установлению общих стандартов в отношении образования и подготовки прикладных психологов. Эти усилия будут способствовать признанию квалификации психологов как «Зарегистрированных психологов» (EFPA, 2007). Стандарты EuroPsy приведут к общему европейскому законодательству, которое будет служить набором минимальных образовательных стандартов и требований для практикующих психологов. В настоящее время планируется разработать три этапа, в том числе:</w:t>
      </w:r>
    </w:p>
    <w:p w:rsidR="005F0DFD" w:rsidRPr="005F0DFD" w:rsidRDefault="005F0DFD" w:rsidP="005F0DFD">
      <w:pPr>
        <w:rPr>
          <w:lang w:val="en-GB"/>
        </w:rPr>
      </w:pPr>
      <w:r w:rsidRPr="005F0DFD">
        <w:rPr>
          <w:lang w:val="en-GB"/>
        </w:rPr>
        <w:t>•</w:t>
      </w:r>
      <w:r w:rsidRPr="005F0DFD">
        <w:rPr>
          <w:lang w:val="en-GB"/>
        </w:rPr>
        <w:tab/>
        <w:t>Фаза 1: степень бакалавра с минимальной продолжительностью три года,</w:t>
      </w:r>
    </w:p>
    <w:p w:rsidR="005F0DFD" w:rsidRPr="005F0DFD" w:rsidRDefault="005F0DFD" w:rsidP="005F0DFD">
      <w:pPr>
        <w:rPr>
          <w:lang w:val="en-GB"/>
        </w:rPr>
      </w:pPr>
      <w:r w:rsidRPr="005F0DFD">
        <w:rPr>
          <w:lang w:val="en-GB"/>
        </w:rPr>
        <w:t>•</w:t>
      </w:r>
      <w:r w:rsidRPr="005F0DFD">
        <w:rPr>
          <w:lang w:val="en-GB"/>
        </w:rPr>
        <w:tab/>
        <w:t>Фаза 2: степень магистра с минимальной продолжительностью два года,</w:t>
      </w:r>
    </w:p>
    <w:p w:rsidR="005F0DFD" w:rsidRPr="005F0DFD" w:rsidRDefault="005F0DFD" w:rsidP="005F0DFD">
      <w:pPr>
        <w:rPr>
          <w:lang w:val="en-GB"/>
        </w:rPr>
      </w:pPr>
      <w:r w:rsidRPr="005F0DFD">
        <w:rPr>
          <w:lang w:val="en-GB"/>
        </w:rPr>
        <w:t>•</w:t>
      </w:r>
      <w:r w:rsidRPr="005F0DFD">
        <w:rPr>
          <w:lang w:val="en-GB"/>
        </w:rPr>
        <w:tab/>
        <w:t>Фаза 3: не менее одного года (1500 часов) практики под наблюдением.</w:t>
      </w:r>
    </w:p>
    <w:p w:rsidR="005F0DFD" w:rsidRDefault="005F0DFD" w:rsidP="005F0DFD">
      <w:pPr>
        <w:rPr>
          <w:lang w:val="en-GB"/>
        </w:rPr>
      </w:pPr>
      <w:r w:rsidRPr="005F0DFD">
        <w:rPr>
          <w:lang w:val="en-GB"/>
        </w:rPr>
        <w:t>Основываясь на этих требованиях, CYPSA определила в качестве приоритета установление правовых стандартов психологической практики посредством предоставления высококачественных услуг населению. В 1995 году парламент Кипра проголосовал за первый закон, устанавливающий минимальную квалификацию для занятий психологией, то есть как минимум двухлетнюю степень магистра в прикладной области психологии и девять месяцев практики без указания количества часов. . В законе, кроме того, не было четко указано, как «измерять» практическую подготовку иностранных ученых степеней, разрешая тем самым физическим лицам (лоббистам) заниматься психологией, даже если они не соответствовали критериям.</w:t>
      </w:r>
    </w:p>
    <w:p w:rsidR="005F0DFD" w:rsidRDefault="005F0DFD" w:rsidP="005F0DFD">
      <w:pPr>
        <w:rPr>
          <w:lang w:val="en-GB"/>
        </w:rPr>
      </w:pPr>
      <w:r w:rsidRPr="005F0DFD">
        <w:rPr>
          <w:lang w:val="en-GB"/>
        </w:rPr>
        <w:t xml:space="preserve">Поскольку закон 1995 года так и не вступил в силу из-за сопротивления лоббистов, CYPSA продолжила усилия по установлению минимальных критериев для занятий психологией на национальном уровне. 2004 год является знаковым для психологии страны, так как были внесены изменения в закон 1995 года и активизирована работа по введению закона в </w:t>
      </w:r>
      <w:r w:rsidRPr="005F0DFD">
        <w:rPr>
          <w:lang w:val="en-GB"/>
        </w:rPr>
        <w:lastRenderedPageBreak/>
        <w:t>действие. В соответствии с измененным законом 2004 года, человек, чтобы практиковать психологию и стать лицензированным психологом, должен иметь степень бакалавра или эквивалентную степень в области психологии и аспирантуру, которая будет включать как минимум трехлетнее обучение, включая минимум 1500 часов супервизированной практики в области прикладной психологии. Для лиц, которые уже занимались психологией в течение ряда лет до вступления в силу измененного закона,</w:t>
      </w:r>
    </w:p>
    <w:p w:rsidR="005F0DFD" w:rsidRPr="005F0DFD" w:rsidRDefault="005F0DFD" w:rsidP="005F0DFD">
      <w:pPr>
        <w:rPr>
          <w:lang w:val="en-GB"/>
        </w:rPr>
      </w:pPr>
      <w:r w:rsidRPr="005F0DFD">
        <w:rPr>
          <w:lang w:val="en-GB"/>
        </w:rPr>
        <w:t>до 1996 г. (дата, когда должен был вступить в силу первый закон 1995 г.) (См.: Закон (о внесении поправок) о регистрации профессиональных психологов, 2004 г.).</w:t>
      </w:r>
    </w:p>
    <w:p w:rsidR="005F0DFD" w:rsidRPr="005F0DFD" w:rsidRDefault="005F0DFD" w:rsidP="005F0DFD">
      <w:pPr>
        <w:rPr>
          <w:lang w:val="en-GB"/>
        </w:rPr>
      </w:pPr>
      <w:r w:rsidRPr="005F0DFD">
        <w:rPr>
          <w:lang w:val="en-GB"/>
        </w:rPr>
        <w:t>В 2005 году был создан Совет по регистрации профессиональных психологов (CRPP) для рассмотрения заявлений (поручение, данное Советом министров) психологам на получение лицензии на практику. Таким образом, профессия была окончательно урегулирована, и неподходящие неквалифицированные лица были исключены. С момента образования ЦРПП в 2005 г. и до апреля 2007 г. было подано 149 заявлений, 81 психолог (54%).</w:t>
      </w:r>
    </w:p>
    <w:p w:rsidR="005F0DFD" w:rsidRPr="005F0DFD" w:rsidRDefault="005F0DFD" w:rsidP="005F0DFD">
      <w:pPr>
        <w:rPr>
          <w:lang w:val="en-GB"/>
        </w:rPr>
      </w:pPr>
      <w:r w:rsidRPr="005F0DFD">
        <w:rPr>
          <w:lang w:val="en-GB"/>
        </w:rPr>
        <w:t>были лицензированы, 12 (8,5%) были лицензированы под надзором, 21 заявка (14%) была отклонена, а 35 заявок (23%) все еще находились на рассмотрении (Georgiadis, 2007).</w:t>
      </w:r>
    </w:p>
    <w:p w:rsidR="005F0DFD" w:rsidRPr="005F0DFD" w:rsidRDefault="005F0DFD" w:rsidP="005F0DFD">
      <w:pPr>
        <w:rPr>
          <w:lang w:val="en-GB"/>
        </w:rPr>
      </w:pPr>
      <w:r w:rsidRPr="005F0DFD">
        <w:rPr>
          <w:lang w:val="en-GB"/>
        </w:rPr>
        <w:t>В результате большое количество лиц, которые были исключены из практики психологии, создали вторую психологическую ассоциацию на Кипре, стремясь снизить уже установленные критерии и стандарты. Эта новая организация состояла из большого числа членов, поскольку психология была одним из самых популярных предметов, изучаемых на уровне бакалавриата в тот период, и успешно убедила бывшего министра здравоохранения, особенно политические партии и членов парламента, поддержать еще одну поправку к Закону. действующий закон, снижающий критерии получения лицензии на занятие психологией до уровня бакалавра.</w:t>
      </w:r>
    </w:p>
    <w:p w:rsidR="005F0DFD" w:rsidRPr="005F0DFD" w:rsidRDefault="005F0DFD" w:rsidP="005F0DFD">
      <w:pPr>
        <w:rPr>
          <w:lang w:val="en-GB"/>
        </w:rPr>
      </w:pPr>
      <w:r w:rsidRPr="005F0DFD">
        <w:rPr>
          <w:lang w:val="en-GB"/>
        </w:rPr>
        <w:t>Кроме того, учителя, преподающие психологию как предмет в средней школе, могут быть учителями греческой литературы, поскольку в некоторых греческих университетах эти два предмета до сих пор совмещаются. Кроме того, в Департаменте социальных услуг работает очень мало психологов по сравнению с социальными работниками и социологами. Министерство здравоохранения недавно создало стационарную клинику в больнице на восемь коек в качестве «Психиатрического центра безопасной госпитализации» для подростков в возрасте от 12 до 17 лет с серьезными психиатрическими и психосоциальными проблемами. Среди сотрудников надлежащим образом подготовленной группы служб охраны психического здоровья есть детские психиатры, эрготерапевты и медсестры по психическому здоровью и только один клинический психолог. К сожалению, на Кипре ни в одной больнице нет психолога для работы с междисциплинарной командой или первичной медико-санитарной помощью.</w:t>
      </w:r>
    </w:p>
    <w:p w:rsidR="005F0DFD" w:rsidRPr="005F0DFD" w:rsidRDefault="005F0DFD" w:rsidP="005F0DFD">
      <w:pPr>
        <w:rPr>
          <w:lang w:val="en-GB"/>
        </w:rPr>
      </w:pPr>
      <w:r w:rsidRPr="005F0DFD">
        <w:rPr>
          <w:lang w:val="en-GB"/>
        </w:rPr>
        <w:t>(</w:t>
      </w:r>
      <w:hyperlink r:id="rId12" w:history="1">
        <w:r w:rsidRPr="005F0DFD">
          <w:rPr>
            <w:rStyle w:val="Lienhypertexte"/>
            <w:lang w:val="en-GB"/>
          </w:rPr>
          <w:t>https://shso.org.cy/clinic/tmima-endonosokomeiakis-nosileias-efivon/</w:t>
        </w:r>
      </w:hyperlink>
      <w:r w:rsidRPr="005F0DFD">
        <w:rPr>
          <w:lang w:val="en-GB"/>
        </w:rPr>
        <w:t>).</w:t>
      </w:r>
    </w:p>
    <w:p w:rsidR="005F0DFD" w:rsidRPr="00182DBB" w:rsidRDefault="00182DBB" w:rsidP="00182DBB">
      <w:pPr>
        <w:pStyle w:val="TableParagraph"/>
        <w:rPr>
          <w:b/>
          <w:bCs/>
        </w:rPr>
      </w:pPr>
      <w:r>
        <w:rPr>
          <w:b/>
          <w:bCs/>
        </w:rPr>
        <w:t>ЗАКОНЫ, РЕГУЛИРУЮЩИЕ ДОСТУП ПСИХОЛОГОВ В ШКОЛЫ</w:t>
      </w:r>
    </w:p>
    <w:p w:rsidR="005F0DFD" w:rsidRDefault="005F0DFD" w:rsidP="00182DBB">
      <w:pPr>
        <w:rPr>
          <w:lang w:val="en-GB"/>
        </w:rPr>
      </w:pPr>
    </w:p>
    <w:p w:rsidR="00182DBB" w:rsidRPr="00182DBB" w:rsidRDefault="00182DBB" w:rsidP="00182DBB">
      <w:pPr>
        <w:rPr>
          <w:lang w:val="en-GB"/>
        </w:rPr>
      </w:pPr>
      <w:r w:rsidRPr="00182DBB">
        <w:rPr>
          <w:lang w:val="en-GB"/>
        </w:rPr>
        <w:t xml:space="preserve">Дополнительный закон, регулирующий доступ психологов в школы, и дополнительные требования к работе в школах отсутствуют. Таким образом, в соответствии с кипрским законодательством о доступе и практике профессии психолога, университеты Кипра (Университет Никосии, Кипрский университет, Европейский университет, Университет Фредерика) предлагают 3-летнюю программу магистратуры, состоящую из специальных кредитов (ECTS). , в том числе клиническое обучение под наблюдением (1500 часов) в соответствии с текущими профессиональными требованиями. Степени магистра гарантируют, что выпускники имеют право на получение лицензии на Кипре в соответствии с Законом Кипра </w:t>
      </w:r>
      <w:r w:rsidRPr="00182DBB">
        <w:rPr>
          <w:lang w:val="en-GB"/>
        </w:rPr>
        <w:lastRenderedPageBreak/>
        <w:t>о профессиональных психологах и в Европе в соответствии с опубликованной Европейской директивой. Степени магистра строятся таким образом, чтобы дать возможность продолжить обучение в аспирантуре на уровне докторантуры. Степени магистра подчеркивают развитие профессиональных навыков для практической психологии, предлагая студенту теоретическую и исследовательскую базу, с одной стороны, и специализированную курсовую работу, с другой, для развития важных клинических и профессиональных навыков в области психологической оценки и вмешательства. Они также объединяют теорию и практику посредством клинической стажировки в сочетании с профессиональными семинарами и исследованиями для выпускников. Если студент желает приобрести дополнительные исследовательские знания и навыки (особенно те, которые преследуют докторскую степень), он / она имеет возможность следить за дополнительными независимыми исследованиями и получить дополнительные ECTS через завершение магистерской диссертации.</w:t>
      </w:r>
    </w:p>
    <w:p w:rsidR="00182DBB" w:rsidRDefault="00182DBB" w:rsidP="00182DBB">
      <w:pPr>
        <w:rPr>
          <w:lang w:val="en-GB"/>
        </w:rPr>
      </w:pPr>
      <w:r w:rsidRPr="00182DBB">
        <w:rPr>
          <w:lang w:val="en-GB"/>
        </w:rPr>
        <w:t>Теперь, что касается школьного психолога, кипрские университеты организовали получение степени магистра школьной психологии с минимальной продолжительностью 3 года очного обучения. В соответствии с законодательством Кипра, чтобы стать школьным психологом, человек должен соответствовать обязательным квалификациям (академическим и клиническим), чтобы быть включенным в официальный реестр профессиональных психологов Кипра. Магистерские программы школьной психологии развивают у студентов специальные навыки и знания, позволяющие оценивать и предотвращать психологические проблемы и проблемы с обучением, а также вмешиваться в них. Неотъемлемой частью обучения школьного психолога является постепенное развитие профессиональных навыков посредством клинической практики под наблюдением (квалифицированным и лицензированным психологом) путем прохождения 1500 часов в соответствующих профессиональных условиях до получения диплома. Важно отметить, что в конце каждого учебного года в магистерских программах Школьной психологии прогресс студента оценивается в успеваемости по курсу, работе в клинической практике, этическом и профессиональном поведении, прогрессе и успеваемости в исследованиях, в личном развитии и т. д., членами соответствующего факультета и координатором клинической практики.</w:t>
      </w:r>
    </w:p>
    <w:p w:rsidR="00E268B1" w:rsidRDefault="00E268B1" w:rsidP="00182DBB">
      <w:pPr>
        <w:rPr>
          <w:b/>
          <w:bCs/>
          <w:lang w:val="en-GB"/>
        </w:rPr>
      </w:pPr>
      <w:r w:rsidRPr="00E268B1">
        <w:rPr>
          <w:b/>
          <w:bCs/>
          <w:lang w:val="en-GB"/>
        </w:rPr>
        <w:t>Требования к профессии психолога</w:t>
      </w:r>
    </w:p>
    <w:p w:rsidR="00E268B1" w:rsidRPr="00E268B1" w:rsidRDefault="00E268B1" w:rsidP="00E268B1">
      <w:pPr>
        <w:rPr>
          <w:lang w:val="en-GB"/>
        </w:rPr>
      </w:pPr>
      <w:r w:rsidRPr="00E268B1">
        <w:rPr>
          <w:lang w:val="en-GB"/>
        </w:rPr>
        <w:t>Чтобы получить доступ и практиковать профессию психолога в Республике Кипр, психолог должен быть зарегистрирован в Регистрационном совете психологов Кипра, который действует в соответствии с законом о регистрации психологов от 1995 г. (68(I)(1995) и его поправки (2014 г.), чтобы стать лицензированным психологом.</w:t>
      </w:r>
    </w:p>
    <w:p w:rsidR="00E268B1" w:rsidRPr="00E268B1" w:rsidRDefault="00E268B1" w:rsidP="00E268B1">
      <w:pPr>
        <w:rPr>
          <w:lang w:val="en-GB"/>
        </w:rPr>
      </w:pPr>
      <w:r w:rsidRPr="00E268B1">
        <w:rPr>
          <w:lang w:val="en-GB"/>
        </w:rPr>
        <w:t>Лицензированный психолог на Кипре может практиковать автономные и независимые обязанности в области психологии и утвержденных специальностей в области прикладной психологии (клиническая психология, психология консультирования, школьная/педагогическая психология, судебная/судебная психология и организационная/промышленная психология или психология труда), которые определены как такой соответствующей формулировкой, которая указана в дипломах и / или получена из подробной оценки последипломного образования.</w:t>
      </w:r>
    </w:p>
    <w:p w:rsidR="00E268B1" w:rsidRPr="00E268B1" w:rsidRDefault="00E268B1" w:rsidP="00E268B1">
      <w:pPr>
        <w:rPr>
          <w:lang w:val="en-GB"/>
        </w:rPr>
      </w:pPr>
      <w:r w:rsidRPr="00E268B1">
        <w:rPr>
          <w:lang w:val="en-GB"/>
        </w:rPr>
        <w:t>Каждое лицо имеет право на регистрацию, если:</w:t>
      </w:r>
    </w:p>
    <w:p w:rsidR="00E268B1" w:rsidRPr="00E268B1" w:rsidRDefault="00E268B1" w:rsidP="00E268B1">
      <w:pPr>
        <w:rPr>
          <w:lang w:val="en-GB"/>
        </w:rPr>
      </w:pPr>
      <w:r w:rsidRPr="00E268B1">
        <w:rPr>
          <w:lang w:val="en-GB"/>
        </w:rPr>
        <w:t>(а)</w:t>
      </w:r>
      <w:r w:rsidRPr="00E268B1">
        <w:rPr>
          <w:lang w:val="en-GB"/>
        </w:rPr>
        <w:tab/>
        <w:t>Он/она является гражданином Республики Кипр или на дату подачи заявления состоит в браке с гражданином Кипра, проживающим на Кипре, или является гражданином государства-члена, и</w:t>
      </w:r>
    </w:p>
    <w:p w:rsidR="00E268B1" w:rsidRPr="00E268B1" w:rsidRDefault="00E268B1" w:rsidP="00E268B1">
      <w:pPr>
        <w:rPr>
          <w:lang w:val="en-GB"/>
        </w:rPr>
      </w:pPr>
      <w:r w:rsidRPr="00E268B1">
        <w:rPr>
          <w:lang w:val="en-GB"/>
        </w:rPr>
        <w:lastRenderedPageBreak/>
        <w:t>(б)</w:t>
      </w:r>
      <w:r w:rsidRPr="00E268B1">
        <w:rPr>
          <w:lang w:val="en-GB"/>
        </w:rPr>
        <w:tab/>
        <w:t>Он/она человек с хорошим характером. Чтобы доказать это, он/она представляет справку об отсутствии судимости или, в случае гражданина другого государства-члена, копию справки об отсутствии судимости или справки или любой соответствующий документ, выданный властями государства-члена происхождения или происхождения. , при условии, что срок его действия не истек три (3) месяца с даты его выдачи, и</w:t>
      </w:r>
    </w:p>
    <w:p w:rsidR="00E268B1" w:rsidRPr="00E268B1" w:rsidRDefault="00E268B1" w:rsidP="00E268B1">
      <w:pPr>
        <w:rPr>
          <w:lang w:val="en-GB"/>
        </w:rPr>
      </w:pPr>
      <w:r w:rsidRPr="00E268B1">
        <w:rPr>
          <w:lang w:val="en-GB"/>
        </w:rPr>
        <w:t>(с)</w:t>
      </w:r>
      <w:r w:rsidRPr="00E268B1">
        <w:rPr>
          <w:lang w:val="en-GB"/>
        </w:rPr>
        <w:tab/>
        <w:t>имеет степень психолога, присужденную академическим учреждением, аккредитованным национальными органами страны, в которой оно работает, и</w:t>
      </w:r>
    </w:p>
    <w:p w:rsidR="00E268B1" w:rsidRPr="00E268B1" w:rsidRDefault="00E268B1" w:rsidP="00E268B1">
      <w:pPr>
        <w:rPr>
          <w:lang w:val="en-GB"/>
        </w:rPr>
      </w:pPr>
      <w:r w:rsidRPr="00E268B1">
        <w:rPr>
          <w:lang w:val="en-GB"/>
        </w:rPr>
        <w:t>(г)</w:t>
      </w:r>
      <w:r w:rsidRPr="00E268B1">
        <w:rPr>
          <w:lang w:val="en-GB"/>
        </w:rPr>
        <w:tab/>
        <w:t>имеет двухлетнюю квалификацию последипломного образования по утвержденной специальности в области прикладной психологии, предоставленную высшим учебным заведением, аккредитованным национальными органами страны, в которой оно работает, и</w:t>
      </w:r>
    </w:p>
    <w:p w:rsidR="00E268B1" w:rsidRPr="00E268B1" w:rsidRDefault="00E268B1" w:rsidP="00E268B1">
      <w:pPr>
        <w:rPr>
          <w:lang w:val="en-GB"/>
        </w:rPr>
      </w:pPr>
      <w:r w:rsidRPr="00E268B1">
        <w:rPr>
          <w:lang w:val="en-GB"/>
        </w:rPr>
        <w:t>(е)</w:t>
      </w:r>
      <w:r w:rsidRPr="00E268B1">
        <w:rPr>
          <w:lang w:val="en-GB"/>
        </w:rPr>
        <w:tab/>
        <w:t>1000 часов стажировки, из которых 500 часов являются неотъемлемой частью учебной программы. Если заявитель отработал как минимум больше требуемых 500 часов, но не в общей сложности 1000 часов, он / она должен завершить эти часы с практическими упражнениями под наблюдением.</w:t>
      </w:r>
    </w:p>
    <w:p w:rsidR="00E268B1" w:rsidRPr="00E268B1" w:rsidRDefault="00E268B1" w:rsidP="00E268B1">
      <w:pPr>
        <w:rPr>
          <w:lang w:val="en-GB"/>
        </w:rPr>
      </w:pPr>
      <w:r w:rsidRPr="00E268B1">
        <w:rPr>
          <w:lang w:val="en-GB"/>
        </w:rPr>
        <w:t>(е)</w:t>
      </w:r>
      <w:r w:rsidRPr="00E268B1">
        <w:rPr>
          <w:lang w:val="en-GB"/>
        </w:rPr>
        <w:tab/>
        <w:t>В случае сомнений в отношении квалификации академического признания Совет попросит заявителя обратиться с этим вопросом в Кипрский совет по признанию ученых степеней (KYSATS), который сотрудничает и обменивается информацией с SEKAP (Совет по образовательной оценке и аккредитации), компетентный национальный орган в отношении обеспечения качества программ, предлагаемых высшими, неуниверситетскими и частными школами. Если SEKAP аккредитует программу,</w:t>
      </w:r>
    </w:p>
    <w:p w:rsidR="00E268B1" w:rsidRPr="00E268B1" w:rsidRDefault="00E268B1" w:rsidP="00E268B1">
      <w:pPr>
        <w:rPr>
          <w:lang w:val="en-GB"/>
        </w:rPr>
      </w:pPr>
      <w:r w:rsidRPr="00E268B1">
        <w:rPr>
          <w:lang w:val="en-GB"/>
        </w:rPr>
        <w:t>KYSATS автоматически признает квалификацию на основании положений соответствующего законодательства страны (http://www.cylaw.org/nomoi/indexes/1995_1_68.html).</w:t>
      </w:r>
    </w:p>
    <w:p w:rsidR="005F0DFD" w:rsidRDefault="005F0DFD" w:rsidP="005D67C9">
      <w:pPr>
        <w:rPr>
          <w:lang w:val="en-GB"/>
        </w:rPr>
      </w:pPr>
    </w:p>
    <w:p w:rsidR="00E268B1" w:rsidRDefault="00E268B1" w:rsidP="005D67C9">
      <w:pPr>
        <w:rPr>
          <w:lang w:val="en-GB"/>
        </w:rPr>
      </w:pPr>
    </w:p>
    <w:p w:rsidR="00E268B1" w:rsidRDefault="00E268B1" w:rsidP="005D67C9">
      <w:pPr>
        <w:rPr>
          <w:lang w:val="en-GB"/>
        </w:rPr>
      </w:pPr>
    </w:p>
    <w:p w:rsidR="00E268B1" w:rsidRDefault="00E268B1" w:rsidP="005D67C9">
      <w:pPr>
        <w:rPr>
          <w:lang w:val="en-GB"/>
        </w:rPr>
      </w:pPr>
    </w:p>
    <w:p w:rsidR="005D67C9" w:rsidRDefault="005D67C9" w:rsidP="005D67C9">
      <w:pPr>
        <w:pStyle w:val="Titre3"/>
        <w:rPr>
          <w:lang w:val="en-GB"/>
        </w:rPr>
      </w:pPr>
      <w:bookmarkStart w:id="7" w:name="_Toc132381526"/>
      <w:r>
        <w:rPr>
          <w:lang w:val="en-GB"/>
        </w:rPr>
        <w:t>ШКОЛЬНАЯ ПСИХОЛОГИЯ В ГРЕЦИИ</w:t>
      </w:r>
      <w:bookmarkEnd w:id="7"/>
    </w:p>
    <w:p w:rsidR="005D67C9" w:rsidRDefault="005D67C9" w:rsidP="005D67C9">
      <w:pPr>
        <w:rPr>
          <w:lang w:val="en-GB"/>
        </w:rPr>
      </w:pPr>
    </w:p>
    <w:p w:rsidR="005D67C9" w:rsidRPr="005D67C9" w:rsidRDefault="005D67C9" w:rsidP="005D67C9">
      <w:pPr>
        <w:rPr>
          <w:lang w:val="en-GB"/>
        </w:rPr>
      </w:pPr>
      <w:r w:rsidRPr="005D67C9">
        <w:rPr>
          <w:lang w:val="en-GB"/>
        </w:rPr>
        <w:t>Профессия психолога в Греции высоко ценится, так как многие молодые люди хотят ею заниматься. Все выпускники факультетов психологии в Греции и лица, эквивалентные названию этих факультетов за границей (после прохождения некоторых курсов комитету в Афинах под названием DOATAP), имеют право заниматься профессиональной деятельностью после экзаменов по некоторым курсам.</w:t>
      </w:r>
    </w:p>
    <w:p w:rsidR="005D67C9" w:rsidRPr="005D67C9" w:rsidRDefault="005D67C9" w:rsidP="005D67C9">
      <w:pPr>
        <w:rPr>
          <w:lang w:val="en-GB"/>
        </w:rPr>
      </w:pPr>
      <w:r w:rsidRPr="005D67C9">
        <w:rPr>
          <w:lang w:val="en-GB"/>
        </w:rPr>
        <w:t>Выпускники этих университетов подают необходимые подтверждающие документы в регионы, в которых они проживают, и получают лицензию на занятие профессией психолога. Затем они могут открыть свой кабинет психологов и работать фрилансерами или трудоустроиться в качестве сотрудников службы, например, в центры для мигрантов, в психиатрические диспансеры, в медико-педагогические центры и школы.</w:t>
      </w:r>
    </w:p>
    <w:p w:rsidR="005D67C9" w:rsidRPr="005D67C9" w:rsidRDefault="005D67C9" w:rsidP="005D67C9">
      <w:pPr>
        <w:rPr>
          <w:lang w:val="en-GB"/>
        </w:rPr>
      </w:pPr>
      <w:r w:rsidRPr="005D67C9">
        <w:rPr>
          <w:lang w:val="en-GB"/>
        </w:rPr>
        <w:t xml:space="preserve">Наличие степени магистра помогает лучше выбрать профессиональное направление. Важным моментом, который касается области психотерапии в Греции, является отсутствие четкого </w:t>
      </w:r>
      <w:r w:rsidRPr="005D67C9">
        <w:rPr>
          <w:lang w:val="en-GB"/>
        </w:rPr>
        <w:lastRenderedPageBreak/>
        <w:t>различия между психологом и психотерапевтом. Причина в том, что по закону и психолог, и психотерапевт могут заниматься частной работой.</w:t>
      </w:r>
    </w:p>
    <w:p w:rsidR="005D67C9" w:rsidRPr="005D67C9" w:rsidRDefault="005D67C9" w:rsidP="005D67C9">
      <w:pPr>
        <w:rPr>
          <w:lang w:val="en-GB"/>
        </w:rPr>
      </w:pPr>
      <w:r w:rsidRPr="005D67C9">
        <w:rPr>
          <w:lang w:val="en-GB"/>
        </w:rPr>
        <w:t>Психолог, исходя из своей мотивации к личному развитию для лучшего выполнения своей работы, может пройти обучение в психотерапевтической школе, плату за обучение в которой он будет платить сам. В зависимости от подхода, который ему подходит, он выберет школу, которая будет признана соответствующей ассоциацией психотерапевтов, чей подход он поддерживает.</w:t>
      </w:r>
    </w:p>
    <w:p w:rsidR="005D67C9" w:rsidRPr="005D67C9" w:rsidRDefault="005D67C9" w:rsidP="005D67C9">
      <w:pPr>
        <w:rPr>
          <w:lang w:val="en-GB"/>
        </w:rPr>
      </w:pPr>
      <w:r w:rsidRPr="005D67C9">
        <w:rPr>
          <w:lang w:val="en-GB"/>
        </w:rPr>
        <w:t>Для получения диплома психотерапевта помимо работы в своей школе требуется индивидуальная психотерапия.</w:t>
      </w:r>
    </w:p>
    <w:p w:rsidR="005D67C9" w:rsidRPr="005D67C9" w:rsidRDefault="005D67C9" w:rsidP="005D67C9">
      <w:pPr>
        <w:rPr>
          <w:lang w:val="en-GB"/>
        </w:rPr>
      </w:pPr>
      <w:r w:rsidRPr="005D67C9">
        <w:rPr>
          <w:lang w:val="en-GB"/>
        </w:rPr>
        <w:t>В последние годы психологов также разместили в школах Греции. Их размещение осуществляется в контексте специального образования.</w:t>
      </w:r>
    </w:p>
    <w:p w:rsidR="005D67C9" w:rsidRPr="005D67C9" w:rsidRDefault="005D67C9" w:rsidP="005D67C9">
      <w:pPr>
        <w:rPr>
          <w:lang w:val="en-GB"/>
        </w:rPr>
      </w:pPr>
      <w:r w:rsidRPr="005D67C9">
        <w:rPr>
          <w:lang w:val="en-GB"/>
        </w:rPr>
        <w:t>В каждой спецшколе, начальной школе, лицее и ЕЕК работают психолог и социальный работник, которые проводят встречи с детьми и их родителями.</w:t>
      </w:r>
    </w:p>
    <w:p w:rsidR="005D67C9" w:rsidRPr="005D67C9" w:rsidRDefault="005D67C9" w:rsidP="005D67C9">
      <w:pPr>
        <w:rPr>
          <w:lang w:val="en-GB"/>
        </w:rPr>
      </w:pPr>
      <w:r w:rsidRPr="005D67C9">
        <w:rPr>
          <w:lang w:val="en-GB"/>
        </w:rPr>
        <w:t>Существует также еще одна служба, опять же в рамках специального образования и во всех школах Греции, общего образования, где работает интеграционный отдел, раз в неделю в каждой школе работает комитет под названием EDYs, состоящий из психолога и социального работника. рабочий.</w:t>
      </w:r>
    </w:p>
    <w:p w:rsidR="005D67C9" w:rsidRPr="005D67C9" w:rsidRDefault="005D67C9" w:rsidP="005D67C9">
      <w:pPr>
        <w:rPr>
          <w:lang w:val="en-GB"/>
        </w:rPr>
      </w:pPr>
      <w:r w:rsidRPr="005D67C9">
        <w:rPr>
          <w:lang w:val="en-GB"/>
        </w:rPr>
        <w:t>EDY поддерживает одну школу в неделю, т.е. в течение недели поддерживает 5 различных школ. Психолог, социальный работник и специальный педагог отдела интеграции каждой школы работают как одна группа и часто встречаются, рассказывая о детях, с которыми они встречаются.</w:t>
      </w:r>
    </w:p>
    <w:p w:rsidR="005D67C9" w:rsidRPr="005D67C9" w:rsidRDefault="005D67C9" w:rsidP="005D67C9">
      <w:pPr>
        <w:rPr>
          <w:lang w:val="en-GB"/>
        </w:rPr>
      </w:pPr>
      <w:r w:rsidRPr="005D67C9">
        <w:rPr>
          <w:lang w:val="en-GB"/>
        </w:rPr>
        <w:t>Дети, которые приходят в EDY, - это дети, которых предложили учителя классов каждой школы, потому что они считают, что у них есть трудности в обучении, эмоциональные или поведенческие.</w:t>
      </w:r>
    </w:p>
    <w:p w:rsidR="005D67C9" w:rsidRPr="005D67C9" w:rsidRDefault="005D67C9" w:rsidP="005D67C9">
      <w:pPr>
        <w:rPr>
          <w:lang w:val="en-GB"/>
        </w:rPr>
      </w:pPr>
      <w:r w:rsidRPr="005D67C9">
        <w:rPr>
          <w:lang w:val="en-GB"/>
        </w:rPr>
        <w:t>Психолог и социальный работник также встречаются с родителями учащихся и вместе с ними выясняют возможные причины, которые могли способствовать возникновению затруднений у ребенка.</w:t>
      </w:r>
    </w:p>
    <w:p w:rsidR="005D67C9" w:rsidRPr="005D67C9" w:rsidRDefault="005D67C9" w:rsidP="005D67C9">
      <w:pPr>
        <w:rPr>
          <w:lang w:val="en-GB"/>
        </w:rPr>
      </w:pPr>
      <w:r w:rsidRPr="005D67C9">
        <w:rPr>
          <w:lang w:val="en-GB"/>
        </w:rPr>
        <w:t>Также в обязанности сотрудников EDY входит поддержка учителей, так как их роль обременена, особенно в годы Covid.</w:t>
      </w:r>
    </w:p>
    <w:p w:rsidR="005D67C9" w:rsidRPr="005D67C9" w:rsidRDefault="005D67C9" w:rsidP="005D67C9">
      <w:pPr>
        <w:rPr>
          <w:lang w:val="en-GB"/>
        </w:rPr>
      </w:pPr>
      <w:r w:rsidRPr="005D67C9">
        <w:rPr>
          <w:lang w:val="en-GB"/>
        </w:rPr>
        <w:t>Школьные психологи также работают в других структурах образования, таких как школы второго шанса, где они практикуют консультирование. В Греции особое внимание уделяется EPAL, и в этом контексте для поддержки студентов также привлекаются психологи. Также во многих вузах страны действуют Консультационные центры поддержки студентов.</w:t>
      </w:r>
    </w:p>
    <w:p w:rsidR="005D67C9" w:rsidRPr="005D67C9" w:rsidRDefault="005D67C9" w:rsidP="005D67C9">
      <w:pPr>
        <w:rPr>
          <w:lang w:val="en-GB"/>
        </w:rPr>
      </w:pPr>
      <w:r w:rsidRPr="005D67C9">
        <w:rPr>
          <w:lang w:val="en-GB"/>
        </w:rPr>
        <w:t>Психологи также работают в КЕДАСЫ, которые являются Центрами, в которых проводится диагностика трудностей в обучении учащегося, направленного школой в связи с наличием у него каких-либо затруднений, и, при необходимости, предлагается его обследование детским психиатром.</w:t>
      </w:r>
    </w:p>
    <w:p w:rsidR="005D67C9" w:rsidRPr="005D67C9" w:rsidRDefault="005D67C9" w:rsidP="005D67C9">
      <w:pPr>
        <w:rPr>
          <w:lang w:val="en-GB"/>
        </w:rPr>
      </w:pPr>
      <w:r w:rsidRPr="005D67C9">
        <w:rPr>
          <w:lang w:val="en-GB"/>
        </w:rPr>
        <w:t>Психолог в KEDASY отвечает за проведение теста интеллекта детей (WISC – III) и психологическую оценку. Он участвует в заседании комиссии КЕДАСЫ, в которую входят специальный воспитатель, социальный работник, логопед и директор службы КЕДАСЫ, и фиксирует свои предложения в диагнозе, поставленном обследуемому ученику.</w:t>
      </w:r>
    </w:p>
    <w:p w:rsidR="005D67C9" w:rsidRPr="005D67C9" w:rsidRDefault="005D67C9" w:rsidP="005D67C9">
      <w:pPr>
        <w:rPr>
          <w:lang w:val="en-GB"/>
        </w:rPr>
      </w:pPr>
      <w:r w:rsidRPr="005D67C9">
        <w:rPr>
          <w:lang w:val="en-GB"/>
        </w:rPr>
        <w:lastRenderedPageBreak/>
        <w:t>Иногда школьные психологи сотрудничают со структурами за пределами школьного сообщества, чтобы поддержать учащегося и его семью, такими как греческая полиция или прокуратура по делам несовершеннолетних. Размещение психологов и социальных работников в школах осуществляется в рамках нормативно-правовой базы НСФР и в соответствии с законодательством, регулирующим специальный учет Министерства образования и по делам религий.</w:t>
      </w:r>
    </w:p>
    <w:p w:rsidR="005D67C9" w:rsidRPr="005D67C9" w:rsidRDefault="005D67C9" w:rsidP="005D67C9">
      <w:pPr>
        <w:rPr>
          <w:lang w:val="en-GB"/>
        </w:rPr>
      </w:pPr>
      <w:r w:rsidRPr="005D67C9">
        <w:rPr>
          <w:lang w:val="en-GB"/>
        </w:rPr>
        <w:t>Большинство психологов работают в качестве заместителей по срочному договору частного права на полную ставку. За последние два года в нескольких школах по всей Греции были наняты постоянные психологи, но количество назначенных психологов недостаточно для удовлетворения потребностей школ, и психологи все еще работают в качестве заместителей.</w:t>
      </w:r>
    </w:p>
    <w:p w:rsidR="005F0DFD" w:rsidRDefault="00CD60E9" w:rsidP="00CD60E9">
      <w:pPr>
        <w:rPr>
          <w:b/>
          <w:bCs/>
          <w:lang w:val="en-GB"/>
        </w:rPr>
      </w:pPr>
      <w:r w:rsidRPr="00CD60E9">
        <w:rPr>
          <w:b/>
          <w:bCs/>
          <w:lang w:val="en-GB"/>
        </w:rPr>
        <w:t>ЗАКОНЫ, РЕГУЛИРУЮЩИЕ ДОСТУП ПСИХОЛОГОВ В ШКОЛЫ</w:t>
      </w:r>
    </w:p>
    <w:p w:rsidR="00CD60E9" w:rsidRPr="00CD60E9" w:rsidRDefault="00CD60E9" w:rsidP="00CD60E9">
      <w:pPr>
        <w:rPr>
          <w:lang w:val="en-GB"/>
        </w:rPr>
      </w:pPr>
      <w:r w:rsidRPr="00CD60E9">
        <w:rPr>
          <w:lang w:val="en-GB"/>
        </w:rPr>
        <w:t>Обязательным условием для приема на работу в школьное подразделение является наличие психолога с лицензией на практику.</w:t>
      </w:r>
    </w:p>
    <w:p w:rsidR="00CD60E9" w:rsidRPr="00CD60E9" w:rsidRDefault="00CD60E9" w:rsidP="00CD60E9">
      <w:pPr>
        <w:rPr>
          <w:lang w:val="en-GB"/>
        </w:rPr>
      </w:pPr>
      <w:r w:rsidRPr="00CD60E9">
        <w:rPr>
          <w:lang w:val="en-GB"/>
        </w:rPr>
        <w:t>Согласно Правительственному вестнику B 4917-09.11.2020 и Постановлению Министерства образования и по делам религий № 150710/DG4, психологи могут работать в школах следующим образом.</w:t>
      </w:r>
    </w:p>
    <w:p w:rsidR="00CD60E9" w:rsidRPr="00CD60E9" w:rsidRDefault="00CD60E9" w:rsidP="00CD60E9">
      <w:pPr>
        <w:rPr>
          <w:lang w:val="en-GB"/>
        </w:rPr>
      </w:pPr>
      <w:r w:rsidRPr="00CD60E9">
        <w:rPr>
          <w:lang w:val="en-GB"/>
        </w:rPr>
        <w:t>Либо в специальной школе, относящейся к начальному или среднему образованию, куда психолог ходит ежедневно и входит в состав педагогического коллектива, либо в качестве члена EDY.</w:t>
      </w:r>
    </w:p>
    <w:p w:rsidR="00CD60E9" w:rsidRPr="00CD60E9" w:rsidRDefault="00CD60E9" w:rsidP="00CD60E9">
      <w:pPr>
        <w:rPr>
          <w:lang w:val="en-GB"/>
        </w:rPr>
      </w:pPr>
      <w:r w:rsidRPr="00CD60E9">
        <w:rPr>
          <w:lang w:val="en-GB"/>
        </w:rPr>
        <w:t>В качестве члена EDY психолога приглашают вместе с социальным работником посещать 5 школ в неделю (по одной в день) и поддерживать детей и родителей, сталкивающихся с различными трудностями (учебными, эмоциональными и поведенческими проблемами) в KEDASY. .</w:t>
      </w:r>
    </w:p>
    <w:p w:rsidR="00CD60E9" w:rsidRPr="00CD60E9" w:rsidRDefault="00CD60E9" w:rsidP="00CD60E9">
      <w:pPr>
        <w:rPr>
          <w:lang w:val="en-GB"/>
        </w:rPr>
      </w:pPr>
      <w:r w:rsidRPr="00CD60E9">
        <w:rPr>
          <w:lang w:val="en-GB"/>
        </w:rPr>
        <w:t>Минобразования циркуляром с НО.ПРОТ.: Ф1/17598/ГΔ4/12-2-2021 дает разъясняющие указания психологам и социальным работникам, как справляться с последствиями COVID-19 на их работу в школах.</w:t>
      </w:r>
    </w:p>
    <w:p w:rsidR="00CD60E9" w:rsidRPr="00CD60E9" w:rsidRDefault="00CD60E9" w:rsidP="00CD60E9">
      <w:pPr>
        <w:rPr>
          <w:lang w:val="en-GB"/>
        </w:rPr>
      </w:pPr>
      <w:r w:rsidRPr="00CD60E9">
        <w:rPr>
          <w:lang w:val="en-GB"/>
        </w:rPr>
        <w:t>Он сообщает экспертам в области психического здоровья, что в случае приостановки работы школьных подразделений они продолжат поддерживать учащихся и родителей с помощью современного электронного обучения с использованием Всегреческой школьной сети (PSO) и цифровой платформы Webex Meetings компании Cisco Hellas SA.</w:t>
      </w:r>
    </w:p>
    <w:p w:rsidR="00CD60E9" w:rsidRDefault="00CD60E9" w:rsidP="00CD60E9">
      <w:pPr>
        <w:rPr>
          <w:lang w:val="en-GB"/>
        </w:rPr>
      </w:pPr>
      <w:r w:rsidRPr="00CD60E9">
        <w:rPr>
          <w:lang w:val="en-GB"/>
        </w:rPr>
        <w:t>Весь набор психологов в школы осуществляется в рамках специального образования. Греция в соответствии с законом 3699 от 2008 года обеспечивает постоянное повышение обязательного характера специального образования и образования и обеспечивает предоставление бесплатного государственного специального образования для инвалидов всех возрастов, для всех стадий и всех уровней образования.</w:t>
      </w:r>
    </w:p>
    <w:p w:rsidR="00E268B1" w:rsidRDefault="00E268B1" w:rsidP="00CD60E9">
      <w:pPr>
        <w:rPr>
          <w:lang w:val="en-GB"/>
        </w:rPr>
      </w:pPr>
    </w:p>
    <w:p w:rsidR="00E268B1" w:rsidRDefault="00E268B1" w:rsidP="00CD60E9">
      <w:pPr>
        <w:rPr>
          <w:lang w:val="en-GB"/>
        </w:rPr>
      </w:pPr>
    </w:p>
    <w:p w:rsidR="00E268B1" w:rsidRPr="00CD60E9" w:rsidRDefault="00E268B1" w:rsidP="00CD60E9">
      <w:pPr>
        <w:rPr>
          <w:lang w:val="en-GB"/>
        </w:rPr>
      </w:pPr>
    </w:p>
    <w:p w:rsidR="005F0DFD" w:rsidRDefault="00CD60E9" w:rsidP="00CD60E9">
      <w:pPr>
        <w:pStyle w:val="Titre3"/>
        <w:rPr>
          <w:rFonts w:eastAsiaTheme="minorHAnsi"/>
          <w:lang w:val="en-GB"/>
        </w:rPr>
      </w:pPr>
      <w:bookmarkStart w:id="8" w:name="_Toc132381527"/>
      <w:r>
        <w:rPr>
          <w:rFonts w:eastAsiaTheme="minorHAnsi"/>
          <w:lang w:val="en-GB"/>
        </w:rPr>
        <w:t>ШКОЛЬНАЯ ПСИХОЛОГИЯ В РОССИЙСКОЙ ФЕДЕРАЦИИ</w:t>
      </w:r>
      <w:bookmarkEnd w:id="8"/>
    </w:p>
    <w:p w:rsidR="00CD60E9" w:rsidRDefault="00CD60E9" w:rsidP="00CD60E9">
      <w:pPr>
        <w:rPr>
          <w:lang w:val="en-GB"/>
        </w:rPr>
      </w:pPr>
    </w:p>
    <w:p w:rsidR="00CD60E9" w:rsidRPr="00CD60E9" w:rsidRDefault="00CD60E9" w:rsidP="00CD60E9">
      <w:pPr>
        <w:rPr>
          <w:lang w:val="en-GB"/>
        </w:rPr>
      </w:pPr>
      <w:r w:rsidRPr="00CD60E9">
        <w:rPr>
          <w:lang w:val="en-GB"/>
        </w:rPr>
        <w:lastRenderedPageBreak/>
        <w:t>По состоянию на июль 2021 года обучение психологов в Российской Федерации основано на шестилетнем формальном образовании (пять лет обучения и один год курации), которое называется образованием полного цикла или моноподготовкой.</w:t>
      </w:r>
    </w:p>
    <w:p w:rsidR="00CD60E9" w:rsidRPr="00CD60E9" w:rsidRDefault="00CD60E9" w:rsidP="00CD60E9">
      <w:pPr>
        <w:rPr>
          <w:lang w:val="en-GB"/>
        </w:rPr>
      </w:pPr>
      <w:r w:rsidRPr="00CD60E9">
        <w:rPr>
          <w:lang w:val="en-GB"/>
        </w:rPr>
        <w:t>В течение первых трех-четырех лет обучения студенты получают широкую ориентацию в основных дисциплинах и теориях психологии.</w:t>
      </w:r>
    </w:p>
    <w:p w:rsidR="00CD60E9" w:rsidRPr="00CD60E9" w:rsidRDefault="00CD60E9" w:rsidP="00CD60E9">
      <w:pPr>
        <w:rPr>
          <w:lang w:val="en-GB"/>
        </w:rPr>
      </w:pPr>
      <w:r w:rsidRPr="00CD60E9">
        <w:rPr>
          <w:lang w:val="en-GB"/>
        </w:rPr>
        <w:t>Основными формами обучения являются лекции, семинары и практические занятия. Кроме того, существует значительная составляющая «общего образования», включающая в себя учебные предметы (философию, историю, социологию, экономику, иностранные языки, биологию, антропологию и др.), являющуюся обязательной частью любой аккредитованной в России образовательной программы и содержание определяется частично на федеральном, частично на региональном уровне.</w:t>
      </w:r>
    </w:p>
    <w:p w:rsidR="00CD60E9" w:rsidRDefault="00CD60E9" w:rsidP="00CD60E9">
      <w:pPr>
        <w:rPr>
          <w:lang w:val="en-GB"/>
        </w:rPr>
      </w:pPr>
      <w:r w:rsidRPr="00CD60E9">
        <w:rPr>
          <w:lang w:val="en-GB"/>
        </w:rPr>
        <w:t>Последние два-три года обучения посвящены развитию знаний в выбранной области психологии, при этом основными формами обучения являются специальные курсы и специальные практические работы. Эта модель представлена ​​в большинстве университетов.</w:t>
      </w:r>
    </w:p>
    <w:p w:rsidR="00CD60E9" w:rsidRDefault="001447ED" w:rsidP="00CD60E9">
      <w:pPr>
        <w:rPr>
          <w:b/>
          <w:bCs/>
          <w:lang w:val="en-GB"/>
        </w:rPr>
      </w:pPr>
      <w:r w:rsidRPr="001447ED">
        <w:rPr>
          <w:b/>
          <w:bCs/>
          <w:lang w:val="en-GB"/>
        </w:rPr>
        <w:t>ЗАКОНЫ, РЕГУЛИРУЮЩИЕ ДОСТУП ПСИХОЛОГОВ В ШКОЛЫ</w:t>
      </w:r>
    </w:p>
    <w:p w:rsidR="001447ED" w:rsidRPr="001447ED" w:rsidRDefault="001447ED" w:rsidP="001447ED">
      <w:pPr>
        <w:rPr>
          <w:lang w:val="en-GB"/>
        </w:rPr>
      </w:pPr>
      <w:r w:rsidRPr="001447ED">
        <w:rPr>
          <w:lang w:val="en-GB"/>
        </w:rPr>
        <w:t>Зависит от региона. Для всех регионов есть:</w:t>
      </w:r>
    </w:p>
    <w:p w:rsidR="001447ED" w:rsidRPr="001447ED" w:rsidRDefault="001447ED" w:rsidP="001447ED">
      <w:pPr>
        <w:rPr>
          <w:lang w:val="en-GB"/>
        </w:rPr>
      </w:pPr>
      <w:r w:rsidRPr="001447ED">
        <w:rPr>
          <w:lang w:val="en-GB"/>
        </w:rPr>
        <w:t>[1]</w:t>
      </w:r>
      <w:r w:rsidRPr="001447ED">
        <w:rPr>
          <w:lang w:val="en-GB"/>
        </w:rPr>
        <w:tab/>
        <w:t>Федеральный закон от 29 декабря 2012 г. № 273-ФЗ «Об образовании в Российской Федерации»;</w:t>
      </w:r>
    </w:p>
    <w:p w:rsidR="001447ED" w:rsidRPr="001447ED" w:rsidRDefault="001447ED" w:rsidP="001447ED">
      <w:pPr>
        <w:rPr>
          <w:lang w:val="en-GB"/>
        </w:rPr>
      </w:pPr>
      <w:r w:rsidRPr="001447ED">
        <w:rPr>
          <w:lang w:val="en-GB"/>
        </w:rPr>
        <w:t>[2]</w:t>
      </w:r>
      <w:r w:rsidRPr="001447ED">
        <w:rPr>
          <w:lang w:val="en-GB"/>
        </w:rPr>
        <w:tab/>
        <w:t>Порядок разработки примерных основных образовательных программ, проведения их экспертизы и ведения реестра примерных основных образовательных программ, утвержденный приказом Минобрнауки России от 28 мая 2014 г. № 594;</w:t>
      </w:r>
    </w:p>
    <w:p w:rsidR="001447ED" w:rsidRPr="001447ED" w:rsidRDefault="001447ED" w:rsidP="001447ED">
      <w:pPr>
        <w:rPr>
          <w:lang w:val="en-GB"/>
        </w:rPr>
      </w:pPr>
      <w:r w:rsidRPr="001447ED">
        <w:rPr>
          <w:lang w:val="en-GB"/>
        </w:rPr>
        <w:t>[3]</w:t>
      </w:r>
      <w:r w:rsidRPr="001447ED">
        <w:rPr>
          <w:lang w:val="en-GB"/>
        </w:rPr>
        <w:tab/>
        <w:t>Федеральный государственный образовательный стандарт по направлению подготовки (специальности)</w:t>
      </w:r>
    </w:p>
    <w:p w:rsidR="001447ED" w:rsidRPr="001447ED" w:rsidRDefault="001447ED" w:rsidP="001447ED">
      <w:pPr>
        <w:rPr>
          <w:lang w:val="en-GB"/>
        </w:rPr>
      </w:pPr>
      <w:r w:rsidRPr="001447ED">
        <w:rPr>
          <w:lang w:val="en-GB"/>
        </w:rPr>
        <w:t>44.04.02 «Психолого-педагогическое образование» и уровня высшего образования «Магистр», утвержденных приказом Минобрнауки России от 22.02.2018 № 127;</w:t>
      </w:r>
    </w:p>
    <w:p w:rsidR="001447ED" w:rsidRPr="001447ED" w:rsidRDefault="001447ED" w:rsidP="001447ED">
      <w:pPr>
        <w:rPr>
          <w:lang w:val="en-GB"/>
        </w:rPr>
      </w:pPr>
      <w:r w:rsidRPr="001447ED">
        <w:rPr>
          <w:lang w:val="en-GB"/>
        </w:rPr>
        <w:t>[4]</w:t>
      </w:r>
      <w:r w:rsidRPr="001447ED">
        <w:rPr>
          <w:lang w:val="en-GB"/>
        </w:rPr>
        <w:tab/>
        <w:t>Порядок организации и осуществления образовательной деятельности по образовательным программам высшего образования - программам бакалавриата, программам специалитета, программам магистратуры, утвержденным приказом Минобрнауки России от 5 апреля 2017 г. № 301;</w:t>
      </w:r>
    </w:p>
    <w:p w:rsidR="001447ED" w:rsidRPr="001447ED" w:rsidRDefault="001447ED" w:rsidP="001447ED">
      <w:pPr>
        <w:rPr>
          <w:lang w:val="en-GB"/>
        </w:rPr>
      </w:pPr>
      <w:r w:rsidRPr="001447ED">
        <w:rPr>
          <w:lang w:val="en-GB"/>
        </w:rPr>
        <w:t>[5]</w:t>
      </w:r>
      <w:r w:rsidRPr="001447ED">
        <w:rPr>
          <w:lang w:val="en-GB"/>
        </w:rPr>
        <w:tab/>
        <w:t>Порядок проведения государственной итоговой аттестации по образовательным программам высшего образования - программам бакалавриата, специалитета и магистратуры, утвержденный приказом Минобрнауки России от 29 июня 2015 г. № 636;</w:t>
      </w:r>
    </w:p>
    <w:p w:rsidR="001447ED" w:rsidRPr="001447ED" w:rsidRDefault="001447ED" w:rsidP="001447ED">
      <w:pPr>
        <w:rPr>
          <w:lang w:val="en-GB"/>
        </w:rPr>
      </w:pPr>
      <w:r w:rsidRPr="001447ED">
        <w:rPr>
          <w:lang w:val="en-GB"/>
        </w:rPr>
        <w:t>[6]</w:t>
      </w:r>
      <w:r w:rsidRPr="001447ED">
        <w:rPr>
          <w:lang w:val="en-GB"/>
        </w:rPr>
        <w:tab/>
        <w:t>Положение о практике освоения обучающимися основных профессиональных образовательных программ высшего образования, утвержденное приказом Минобрнауки России от 27 ноября 2015 г. № 1383;</w:t>
      </w:r>
    </w:p>
    <w:p w:rsidR="001447ED" w:rsidRPr="001447ED" w:rsidRDefault="001447ED" w:rsidP="001447ED">
      <w:pPr>
        <w:rPr>
          <w:lang w:val="en-GB"/>
        </w:rPr>
      </w:pPr>
      <w:r w:rsidRPr="001447ED">
        <w:rPr>
          <w:lang w:val="en-GB"/>
        </w:rPr>
        <w:t>[7]</w:t>
      </w:r>
      <w:r w:rsidRPr="001447ED">
        <w:rPr>
          <w:lang w:val="en-GB"/>
        </w:rPr>
        <w:tab/>
        <w:t>Федеральный закон от 24 июня 1999 г. № 120-ФЗ «Об основах системной профилактики безнадзорности и правонарушений несовершеннолетних»;</w:t>
      </w:r>
    </w:p>
    <w:p w:rsidR="001447ED" w:rsidRPr="001447ED" w:rsidRDefault="001447ED" w:rsidP="001447ED">
      <w:pPr>
        <w:rPr>
          <w:lang w:val="en-GB"/>
        </w:rPr>
      </w:pPr>
      <w:r w:rsidRPr="001447ED">
        <w:rPr>
          <w:lang w:val="en-GB"/>
        </w:rPr>
        <w:t>[8]</w:t>
      </w:r>
      <w:r w:rsidRPr="001447ED">
        <w:rPr>
          <w:lang w:val="en-GB"/>
        </w:rPr>
        <w:tab/>
        <w:t>Приказ МинистерстваТруда и социальной защиты Российской Федерации от 24 июля 2015 г. № 514н «Об утверждении профессионального стандарта «Педагог-психолог»»;</w:t>
      </w:r>
    </w:p>
    <w:p w:rsidR="001447ED" w:rsidRPr="001447ED" w:rsidRDefault="001447ED" w:rsidP="001447ED">
      <w:pPr>
        <w:rPr>
          <w:lang w:val="en-GB"/>
        </w:rPr>
      </w:pPr>
      <w:r w:rsidRPr="001447ED">
        <w:rPr>
          <w:lang w:val="en-GB"/>
        </w:rPr>
        <w:lastRenderedPageBreak/>
        <w:t>[9]</w:t>
      </w:r>
      <w:r w:rsidRPr="001447ED">
        <w:rPr>
          <w:lang w:val="en-GB"/>
        </w:rPr>
        <w:tab/>
        <w:t>Приказ МинистерстваТруда и социальной защиты Российской Федерации от 08 сентября 2015 г. № 613н «Об утверждении профессионального стандарта «Педагог дополнительного образования детей и взрослых»»;</w:t>
      </w:r>
    </w:p>
    <w:p w:rsidR="001447ED" w:rsidRPr="001447ED" w:rsidRDefault="001447ED" w:rsidP="001447ED">
      <w:pPr>
        <w:rPr>
          <w:lang w:val="en-GB"/>
        </w:rPr>
      </w:pPr>
      <w:r w:rsidRPr="001447ED">
        <w:rPr>
          <w:lang w:val="en-GB"/>
        </w:rPr>
        <w:t>[10]</w:t>
      </w:r>
      <w:r w:rsidRPr="001447ED">
        <w:rPr>
          <w:lang w:val="en-GB"/>
        </w:rPr>
        <w:tab/>
        <w:t>Приказ МинистерстваТруд и социальная защита Российской Федерации от 18 октября 2013 г. № 544н «Об утверждении профессионального стандарта «Педагог (педагогическая деятельность в сфере дошкольного, начального общего, основного общего, среднего общего образования) (воспитатель, педагог)» ";</w:t>
      </w:r>
    </w:p>
    <w:p w:rsidR="001447ED" w:rsidRPr="001447ED" w:rsidRDefault="001447ED" w:rsidP="001447ED">
      <w:pPr>
        <w:rPr>
          <w:lang w:val="en-GB"/>
        </w:rPr>
      </w:pPr>
      <w:r w:rsidRPr="001447ED">
        <w:rPr>
          <w:lang w:val="en-GB"/>
        </w:rPr>
        <w:t>[11]</w:t>
      </w:r>
      <w:r w:rsidRPr="001447ED">
        <w:rPr>
          <w:lang w:val="en-GB"/>
        </w:rPr>
        <w:tab/>
        <w:t>Приказ МинистерстваТруда и социальной защиты Российской Федерации от 18 ноября 2013 г. № 681н «Об утверждении профессионального стандарта «Специалист по восстановительной работе в социальной сфере»»;</w:t>
      </w:r>
    </w:p>
    <w:p w:rsidR="001447ED" w:rsidRPr="001447ED" w:rsidRDefault="001447ED" w:rsidP="001447ED">
      <w:pPr>
        <w:rPr>
          <w:lang w:val="en-GB"/>
        </w:rPr>
      </w:pPr>
      <w:r w:rsidRPr="001447ED">
        <w:rPr>
          <w:lang w:val="en-GB"/>
        </w:rPr>
        <w:t>[12]</w:t>
      </w:r>
      <w:r w:rsidRPr="001447ED">
        <w:rPr>
          <w:lang w:val="en-GB"/>
        </w:rPr>
        <w:tab/>
        <w:t>Приказ Министерства образования и науки Российской Федерации от 17 октября 2013 г. № 1155 «Об утверждении федерального государственного образовательного стандарта дошкольного образования»;</w:t>
      </w:r>
    </w:p>
    <w:p w:rsidR="001447ED" w:rsidRPr="001447ED" w:rsidRDefault="001447ED" w:rsidP="001447ED">
      <w:pPr>
        <w:rPr>
          <w:lang w:val="en-GB"/>
        </w:rPr>
      </w:pPr>
      <w:r w:rsidRPr="001447ED">
        <w:rPr>
          <w:lang w:val="en-GB"/>
        </w:rPr>
        <w:t>[13]</w:t>
      </w:r>
      <w:r w:rsidRPr="001447ED">
        <w:rPr>
          <w:lang w:val="en-GB"/>
        </w:rPr>
        <w:tab/>
        <w:t>Приказ Министерства образования и науки Российской Федерации от 19 декабря 2014 г. № 1598 «Об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w:t>
      </w:r>
    </w:p>
    <w:p w:rsidR="001447ED" w:rsidRPr="001447ED" w:rsidRDefault="001447ED" w:rsidP="001447ED">
      <w:pPr>
        <w:rPr>
          <w:lang w:val="en-GB"/>
        </w:rPr>
      </w:pPr>
      <w:r w:rsidRPr="001447ED">
        <w:rPr>
          <w:lang w:val="en-GB"/>
        </w:rPr>
        <w:t>[14]</w:t>
      </w:r>
      <w:r w:rsidRPr="001447ED">
        <w:rPr>
          <w:lang w:val="en-GB"/>
        </w:rPr>
        <w:tab/>
        <w:t>Приказ Министерства образования и науки Российской Федерации от 19 декабря 2014 г. № 1599 «Об утверждении федерального государственного образовательного стандарта обучающихся с умственной отсталостью (умственной отсталостью)»;</w:t>
      </w:r>
    </w:p>
    <w:p w:rsidR="001447ED" w:rsidRPr="001447ED" w:rsidRDefault="001447ED" w:rsidP="001447ED">
      <w:pPr>
        <w:rPr>
          <w:lang w:val="en-GB"/>
        </w:rPr>
      </w:pPr>
      <w:r w:rsidRPr="001447ED">
        <w:rPr>
          <w:lang w:val="en-GB"/>
        </w:rPr>
        <w:t>[15]</w:t>
      </w:r>
      <w:r w:rsidRPr="001447ED">
        <w:rPr>
          <w:lang w:val="en-GB"/>
        </w:rPr>
        <w:tab/>
        <w:t>Приказ Министерства образования и науки Российской Федерации от 27 мая 2015 г. № 536 «Об организации в Министерстве образования и науки Российской Федерации работы по разработке и применению профессиональных стандартов в сфере образования и науки для 2015-2018 годы»;</w:t>
      </w:r>
    </w:p>
    <w:p w:rsidR="001447ED" w:rsidRPr="001447ED" w:rsidRDefault="001447ED" w:rsidP="001447ED">
      <w:pPr>
        <w:rPr>
          <w:lang w:val="en-GB"/>
        </w:rPr>
      </w:pPr>
      <w:r w:rsidRPr="001447ED">
        <w:rPr>
          <w:lang w:val="en-GB"/>
        </w:rPr>
        <w:t>[16]</w:t>
      </w:r>
      <w:r w:rsidRPr="001447ED">
        <w:rPr>
          <w:lang w:val="en-GB"/>
        </w:rPr>
        <w:tab/>
        <w:t>Приказ Министерства образования и науки Российской Федерации от 31 декабря 2015 г. № 1576 «О внесении изменений в Федеральный государственный образовательный стандарт начального общего образования, утвержденных приказом Министерства образования и науки Российской Федерации от 6 октября 2009 г. № .373";</w:t>
      </w:r>
    </w:p>
    <w:p w:rsidR="001447ED" w:rsidRPr="001447ED" w:rsidRDefault="001447ED" w:rsidP="001447ED">
      <w:pPr>
        <w:rPr>
          <w:lang w:val="en-GB"/>
        </w:rPr>
      </w:pPr>
      <w:r w:rsidRPr="001447ED">
        <w:rPr>
          <w:lang w:val="en-GB"/>
        </w:rPr>
        <w:t>[17]</w:t>
      </w:r>
      <w:r w:rsidRPr="001447ED">
        <w:rPr>
          <w:lang w:val="en-GB"/>
        </w:rPr>
        <w:tab/>
        <w:t>Приказ Министерства образования и науки Российской Федерации от 31 декабря 2015 г. № 1577 «О внесении изменений в Федеральный государственный образовательный стандарт основного общего образования, утвержденных приказом Министерства образования и науки Российской Федерации от 17 декабря 2010 г. № 1897 г.»;</w:t>
      </w:r>
    </w:p>
    <w:p w:rsidR="001447ED" w:rsidRPr="001447ED" w:rsidRDefault="001447ED" w:rsidP="001447ED">
      <w:pPr>
        <w:rPr>
          <w:lang w:val="en-GB"/>
        </w:rPr>
      </w:pPr>
      <w:r w:rsidRPr="001447ED">
        <w:rPr>
          <w:lang w:val="en-GB"/>
        </w:rPr>
        <w:t>[18]</w:t>
      </w:r>
      <w:r w:rsidRPr="001447ED">
        <w:rPr>
          <w:lang w:val="en-GB"/>
        </w:rPr>
        <w:tab/>
        <w:t>Приказ Министерства образования и науки Российской Федерации от 29 июня 2017 г. № 613 «О внесении изменений в федеральный государственный образовательный стандарт среднего общего образования, утвержденных приказом Министерства образования и науки Российской Федерации от мая 17, 2012 № 413»;</w:t>
      </w:r>
    </w:p>
    <w:p w:rsidR="001447ED" w:rsidRPr="001447ED" w:rsidRDefault="001447ED" w:rsidP="001447ED">
      <w:pPr>
        <w:rPr>
          <w:lang w:val="en-GB"/>
        </w:rPr>
      </w:pPr>
      <w:r w:rsidRPr="001447ED">
        <w:rPr>
          <w:lang w:val="en-GB"/>
        </w:rPr>
        <w:t>[19]</w:t>
      </w:r>
      <w:r w:rsidRPr="001447ED">
        <w:rPr>
          <w:lang w:val="en-GB"/>
        </w:rPr>
        <w:tab/>
        <w:t>Приказ Министерства образования и науки Российской Федерации от 31 декабря 2015 г. № 1578 «О внесении изменений в Федеральный государственный образовательный стандарт среднего общего образования, утвержденный приказом Министерства образования и науки Российской Федерации от 17 мая , 2012 № 413»;</w:t>
      </w:r>
    </w:p>
    <w:p w:rsidR="001447ED" w:rsidRPr="001447ED" w:rsidRDefault="001447ED" w:rsidP="001447ED">
      <w:pPr>
        <w:rPr>
          <w:lang w:val="en-GB"/>
        </w:rPr>
      </w:pPr>
      <w:r w:rsidRPr="001447ED">
        <w:rPr>
          <w:lang w:val="en-GB"/>
        </w:rPr>
        <w:t>[20]</w:t>
      </w:r>
      <w:r w:rsidRPr="001447ED">
        <w:rPr>
          <w:lang w:val="en-GB"/>
        </w:rPr>
        <w:tab/>
        <w:t>Приказ Министерства образования и науки Российской Федерации от 6 октября 2009 г. № 373 «Об утверждении и внедрении восьмого федерального государственного образовательного стандарта начального общего образования»;</w:t>
      </w:r>
    </w:p>
    <w:p w:rsidR="001447ED" w:rsidRPr="001447ED" w:rsidRDefault="001447ED" w:rsidP="001447ED">
      <w:pPr>
        <w:rPr>
          <w:lang w:val="en-GB"/>
        </w:rPr>
      </w:pPr>
      <w:r w:rsidRPr="001447ED">
        <w:rPr>
          <w:lang w:val="en-GB"/>
        </w:rPr>
        <w:lastRenderedPageBreak/>
        <w:t>[21]</w:t>
      </w:r>
      <w:r w:rsidRPr="001447ED">
        <w:rPr>
          <w:lang w:val="en-GB"/>
        </w:rPr>
        <w:tab/>
        <w:t>Приказ Министерства образования и науки Российской Федерации от 17 декабря 2010 г. № 1897 «Об утверждении федерального государственного образовательного стандарта основного общего образования»;</w:t>
      </w:r>
    </w:p>
    <w:p w:rsidR="001447ED" w:rsidRPr="001447ED" w:rsidRDefault="001447ED" w:rsidP="001447ED">
      <w:pPr>
        <w:rPr>
          <w:lang w:val="en-GB"/>
        </w:rPr>
      </w:pPr>
      <w:r w:rsidRPr="001447ED">
        <w:rPr>
          <w:lang w:val="en-GB"/>
        </w:rPr>
        <w:t>[22]</w:t>
      </w:r>
      <w:r w:rsidRPr="001447ED">
        <w:rPr>
          <w:lang w:val="en-GB"/>
        </w:rPr>
        <w:tab/>
        <w:t>Приказ Министерства образования и науки Российской Федерации от 17 мая 2012 г. № 413 «Об утверждении федерального закона «Об утверждении федерального государственного образовательного стандарта среднего общего образования».</w:t>
      </w:r>
    </w:p>
    <w:p w:rsidR="001447ED" w:rsidRPr="001447ED" w:rsidRDefault="001447ED" w:rsidP="001447ED">
      <w:pPr>
        <w:rPr>
          <w:lang w:val="en-GB"/>
        </w:rPr>
      </w:pPr>
      <w:r w:rsidRPr="001447ED">
        <w:rPr>
          <w:lang w:val="en-GB"/>
        </w:rPr>
        <w:t>Существует Положение о службе практической психологии образования в Российской Федерации» (которое является приложением к «Решению Коллегии от 29 марта 1995 г.»), но оно не регламентирует количество ставок психологов, оно носит чисто рекомендательный характер: - иметь одного психолога на каждые 500 учащихся.</w:t>
      </w:r>
    </w:p>
    <w:p w:rsidR="001447ED" w:rsidRPr="001447ED" w:rsidRDefault="001447ED" w:rsidP="001447ED">
      <w:pPr>
        <w:rPr>
          <w:lang w:val="en-GB"/>
        </w:rPr>
      </w:pPr>
    </w:p>
    <w:p w:rsidR="001447ED" w:rsidRPr="001447ED" w:rsidRDefault="001447ED" w:rsidP="001447ED">
      <w:pPr>
        <w:rPr>
          <w:lang w:val="en-GB"/>
        </w:rPr>
      </w:pPr>
      <w:r w:rsidRPr="001447ED">
        <w:rPr>
          <w:lang w:val="en-GB"/>
        </w:rPr>
        <w:t>Специалисты давно поняли, что работа педагога-психолога при фиксированном количестве детей - 500 человек на голову - не может быть эффективной. Честно говоря, в школах крупных городов у одного психолога часто бывает до тысячи учеников и более. Если директор понимает и принимает эту проблему, то он находит дополнительные ставки. Такие школы уже давно работают по так называемой системе кураторского сопровождения, на одного специалиста приходится не более 150-170 детей.</w:t>
      </w:r>
    </w:p>
    <w:p w:rsidR="001447ED" w:rsidRPr="001447ED" w:rsidRDefault="001447ED" w:rsidP="001447ED">
      <w:pPr>
        <w:rPr>
          <w:lang w:val="en-GB"/>
        </w:rPr>
      </w:pPr>
      <w:r w:rsidRPr="001447ED">
        <w:rPr>
          <w:lang w:val="en-GB"/>
        </w:rPr>
        <w:t>Около 65% российских учителей нуждаются в методической поддержке педагогов-психологов. Инклюзивная парадигма меняет школу: дети приходят очень разные, учителям нужна профессиональная связь с психологами. В то же время сегодня любой директор школы понимает, что без педагога-психолога (а то и целой команды таких специалистов) невозможно реализовать воспитательные задачи и получить устойчивые результаты в развитии детей.</w:t>
      </w:r>
    </w:p>
    <w:p w:rsidR="001447ED" w:rsidRPr="001447ED" w:rsidRDefault="001447ED" w:rsidP="001447ED">
      <w:pPr>
        <w:rPr>
          <w:lang w:val="en-GB"/>
        </w:rPr>
      </w:pPr>
      <w:r w:rsidRPr="001447ED">
        <w:rPr>
          <w:lang w:val="en-GB"/>
        </w:rPr>
        <w:t>Фактически, сегодня в школах работает 26 900 педагогов-психологов, и на одного психолога приходится в среднем 657 учеников10.</w:t>
      </w:r>
    </w:p>
    <w:p w:rsidR="001447ED" w:rsidRPr="001447ED" w:rsidRDefault="001447ED" w:rsidP="001447ED">
      <w:pPr>
        <w:rPr>
          <w:lang w:val="en-GB"/>
        </w:rPr>
      </w:pPr>
      <w:r w:rsidRPr="001447ED">
        <w:rPr>
          <w:lang w:val="en-GB"/>
        </w:rPr>
        <w:t>В то же время Федеральным законом № 273-ФЗ «Об образовании в Российской Федерации» согласно ст. 28, образовательная организация самостоятельна в осуществлении образовательного процесса, подборе и расстановке кадров, научной, финансово-хозяйственной и иной деятельности в пределах, установленных законодательством Российской Федерации. В частности, в компетенцию образовательной организации входит создание структуры управления деятельностью образовательной организации, штатное расписание, распределение должностных обязанностей». № 29/1886-6 «Об использовании рабочего времени педагога-психолога учебного заведения»</w:t>
      </w:r>
    </w:p>
    <w:p w:rsidR="001447ED" w:rsidRPr="001447ED" w:rsidRDefault="001447ED" w:rsidP="001447ED">
      <w:pPr>
        <w:rPr>
          <w:lang w:val="en-GB"/>
        </w:rPr>
      </w:pPr>
      <w:r w:rsidRPr="001447ED">
        <w:rPr>
          <w:lang w:val="en-GB"/>
        </w:rPr>
        <w:t>(а)</w:t>
      </w:r>
      <w:r w:rsidRPr="001447ED">
        <w:rPr>
          <w:lang w:val="en-GB"/>
        </w:rPr>
        <w:tab/>
        <w:t>18 часов в неделю на индивидуальную и групповую профилактическую, диагностическую, консультативную, коррекционную, развивающую, воспитательную, воспитательную работу со студентами, воспитанниками; на экспертную, консультационную работу с педагогами и родителями (законными представителями) по развитию, обучению и воспитанию детей в образовательном учреждении; участвовать в психолого-медико-педагогическом совете образовательного учреждения;</w:t>
      </w:r>
    </w:p>
    <w:p w:rsidR="001447ED" w:rsidRPr="001447ED" w:rsidRDefault="001447ED" w:rsidP="001447ED">
      <w:pPr>
        <w:rPr>
          <w:lang w:val="en-GB"/>
        </w:rPr>
      </w:pPr>
      <w:r w:rsidRPr="001447ED">
        <w:rPr>
          <w:lang w:val="en-GB"/>
        </w:rPr>
        <w:t>(б)</w:t>
      </w:r>
      <w:r w:rsidRPr="001447ED">
        <w:rPr>
          <w:lang w:val="en-GB"/>
        </w:rPr>
        <w:tab/>
        <w:t xml:space="preserve">18 часов в неделю для подготовки к индивидуальной и групповой работе со студентами, учащимися; обработка, анализ и обобщение полученных результатов; подготовка к экспертно-консультационной работе с учителями и родителями учащихся, воспитанников; организационно-методическая деятельность (повышение личной профессиональной </w:t>
      </w:r>
      <w:r w:rsidRPr="001447ED">
        <w:rPr>
          <w:lang w:val="en-GB"/>
        </w:rPr>
        <w:lastRenderedPageBreak/>
        <w:t>квалификации, самообразование, супервизия, участие в методических объединениях практических психологов, заполнение аналитической и отчетной документации и др.).</w:t>
      </w:r>
    </w:p>
    <w:p w:rsidR="001447ED" w:rsidRPr="001447ED" w:rsidRDefault="001447ED" w:rsidP="001447ED">
      <w:pPr>
        <w:rPr>
          <w:lang w:val="en-GB"/>
        </w:rPr>
      </w:pPr>
    </w:p>
    <w:p w:rsidR="001447ED" w:rsidRPr="001447ED" w:rsidRDefault="001447ED" w:rsidP="001447ED">
      <w:pPr>
        <w:rPr>
          <w:lang w:val="en-GB"/>
        </w:rPr>
      </w:pPr>
    </w:p>
    <w:p w:rsidR="001447ED" w:rsidRPr="001447ED" w:rsidRDefault="001447ED" w:rsidP="001447ED">
      <w:pPr>
        <w:rPr>
          <w:lang w:val="en-GB"/>
        </w:rPr>
      </w:pPr>
      <w:r w:rsidRPr="001447ED">
        <w:rPr>
          <w:lang w:val="en-GB"/>
        </w:rPr>
        <w:t>Количественные показатели деятельности педагога-психолога легко определить из следующей таблицы. В среднем в нашем случае они составляют 10 месяцев работы (учебный год):</w:t>
      </w:r>
    </w:p>
    <w:p w:rsidR="001447ED" w:rsidRPr="001447ED" w:rsidRDefault="001447ED" w:rsidP="001447ED">
      <w:pPr>
        <w:rPr>
          <w:lang w:val="en-GB"/>
        </w:rPr>
      </w:pPr>
      <w:r w:rsidRPr="001447ED">
        <w:rPr>
          <w:lang w:val="en-GB"/>
        </w:rPr>
        <w:t>(а)</w:t>
      </w:r>
      <w:r w:rsidRPr="001447ED">
        <w:rPr>
          <w:lang w:val="en-GB"/>
        </w:rPr>
        <w:tab/>
        <w:t>индивидуальная диагностика: 150–170 обследований;</w:t>
      </w:r>
    </w:p>
    <w:p w:rsidR="001447ED" w:rsidRPr="001447ED" w:rsidRDefault="001447ED" w:rsidP="001447ED">
      <w:pPr>
        <w:rPr>
          <w:lang w:val="en-GB"/>
        </w:rPr>
      </w:pPr>
      <w:r w:rsidRPr="001447ED">
        <w:rPr>
          <w:lang w:val="en-GB"/>
        </w:rPr>
        <w:t>(б)</w:t>
      </w:r>
      <w:r w:rsidRPr="001447ED">
        <w:rPr>
          <w:lang w:val="en-GB"/>
        </w:rPr>
        <w:tab/>
        <w:t>групповая диагностика: 20 групп;</w:t>
      </w:r>
    </w:p>
    <w:p w:rsidR="001447ED" w:rsidRPr="001447ED" w:rsidRDefault="001447ED" w:rsidP="001447ED">
      <w:pPr>
        <w:rPr>
          <w:lang w:val="en-GB"/>
        </w:rPr>
      </w:pPr>
      <w:r w:rsidRPr="001447ED">
        <w:rPr>
          <w:lang w:val="en-GB"/>
        </w:rPr>
        <w:t>(с)</w:t>
      </w:r>
      <w:r w:rsidRPr="001447ED">
        <w:rPr>
          <w:lang w:val="en-GB"/>
        </w:rPr>
        <w:tab/>
        <w:t>консультирование: 150–170 визитов;</w:t>
      </w:r>
    </w:p>
    <w:p w:rsidR="001447ED" w:rsidRPr="001447ED" w:rsidRDefault="001447ED" w:rsidP="001447ED">
      <w:pPr>
        <w:rPr>
          <w:lang w:val="en-GB"/>
        </w:rPr>
      </w:pPr>
      <w:r w:rsidRPr="001447ED">
        <w:rPr>
          <w:lang w:val="en-GB"/>
        </w:rPr>
        <w:t>(г)</w:t>
      </w:r>
      <w:r w:rsidRPr="001447ED">
        <w:rPr>
          <w:lang w:val="en-GB"/>
        </w:rPr>
        <w:tab/>
        <w:t>индивидуальные развивающие и коррекционные занятия: 150–170 занятий;</w:t>
      </w:r>
    </w:p>
    <w:p w:rsidR="001447ED" w:rsidRPr="001447ED" w:rsidRDefault="001447ED" w:rsidP="001447ED">
      <w:pPr>
        <w:rPr>
          <w:lang w:val="en-GB"/>
        </w:rPr>
      </w:pPr>
      <w:r w:rsidRPr="001447ED">
        <w:rPr>
          <w:lang w:val="en-GB"/>
        </w:rPr>
        <w:t>(е)</w:t>
      </w:r>
      <w:r w:rsidRPr="001447ED">
        <w:rPr>
          <w:lang w:val="en-GB"/>
        </w:rPr>
        <w:tab/>
        <w:t>развивающие и коррекционные групповые занятия: 200-240 занятий;</w:t>
      </w:r>
    </w:p>
    <w:p w:rsidR="001447ED" w:rsidRPr="001447ED" w:rsidRDefault="001447ED" w:rsidP="001447ED">
      <w:pPr>
        <w:rPr>
          <w:lang w:val="en-GB"/>
        </w:rPr>
      </w:pPr>
      <w:r w:rsidRPr="001447ED">
        <w:rPr>
          <w:lang w:val="en-GB"/>
        </w:rPr>
        <w:t>(е)</w:t>
      </w:r>
      <w:r w:rsidRPr="001447ED">
        <w:rPr>
          <w:lang w:val="en-GB"/>
        </w:rPr>
        <w:tab/>
        <w:t>образовательная деятельность: 20 занятий;</w:t>
      </w:r>
    </w:p>
    <w:p w:rsidR="001447ED" w:rsidRPr="001447ED" w:rsidRDefault="001447ED" w:rsidP="001447ED">
      <w:pPr>
        <w:rPr>
          <w:lang w:val="en-GB"/>
        </w:rPr>
      </w:pPr>
      <w:r w:rsidRPr="001447ED">
        <w:rPr>
          <w:lang w:val="en-GB"/>
        </w:rPr>
        <w:t>(г)</w:t>
      </w:r>
      <w:r w:rsidRPr="001447ED">
        <w:rPr>
          <w:lang w:val="en-GB"/>
        </w:rPr>
        <w:tab/>
        <w:t>экспертные мероприятия: 10 мероприятий.</w:t>
      </w:r>
    </w:p>
    <w:p w:rsidR="001447ED" w:rsidRPr="001447ED" w:rsidRDefault="001447ED" w:rsidP="001447ED">
      <w:pPr>
        <w:rPr>
          <w:lang w:val="en-GB"/>
        </w:rPr>
      </w:pPr>
    </w:p>
    <w:p w:rsidR="001447ED" w:rsidRDefault="001447ED" w:rsidP="001447ED">
      <w:pPr>
        <w:rPr>
          <w:lang w:val="en-GB"/>
        </w:rPr>
      </w:pPr>
      <w:r w:rsidRPr="001447ED">
        <w:rPr>
          <w:lang w:val="en-GB"/>
        </w:rPr>
        <w:t>Видно, что такой объем работы эффективен для 150-170 учащихся, в зависимости от наполняемости может быть 5-8 классов.</w:t>
      </w:r>
    </w:p>
    <w:p w:rsidR="001447ED" w:rsidRDefault="001447ED" w:rsidP="001447ED">
      <w:pPr>
        <w:rPr>
          <w:lang w:val="en-GB"/>
        </w:rPr>
      </w:pPr>
    </w:p>
    <w:p w:rsidR="001447ED" w:rsidRPr="001447ED" w:rsidRDefault="001447ED" w:rsidP="001447ED">
      <w:pPr>
        <w:jc w:val="center"/>
        <w:rPr>
          <w:b/>
          <w:bCs/>
          <w:lang w:val="en-GB"/>
        </w:rPr>
      </w:pPr>
      <w:r w:rsidRPr="001447ED">
        <w:rPr>
          <w:b/>
          <w:bCs/>
          <w:lang w:val="en-GB"/>
        </w:rPr>
        <w:t>ТАБЛИЦА ПРИМЕРНОГО РАСПРЕДЕЛЕНИЯ РАБОЧЕГО ВРЕМЕНИ УЧИТЕЛЯ-ПСИХОЛОГА В ОБЩЕОБРАЗОВАТЕЛЬНОЙ ШКОЛЕ</w:t>
      </w:r>
    </w:p>
    <w:tbl>
      <w:tblPr>
        <w:tblStyle w:val="TableNormal"/>
        <w:tblW w:w="0" w:type="auto"/>
        <w:tblInd w:w="271"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2115"/>
        <w:gridCol w:w="1368"/>
        <w:gridCol w:w="1772"/>
        <w:gridCol w:w="1692"/>
        <w:gridCol w:w="1772"/>
      </w:tblGrid>
      <w:tr w:rsidR="001447ED" w:rsidRPr="001447ED" w:rsidTr="00B66742">
        <w:trPr>
          <w:trHeight w:val="560"/>
        </w:trPr>
        <w:tc>
          <w:tcPr>
            <w:tcW w:w="2115" w:type="dxa"/>
            <w:tcBorders>
              <w:top w:val="nil"/>
              <w:left w:val="nil"/>
              <w:bottom w:val="nil"/>
              <w:right w:val="nil"/>
            </w:tcBorders>
            <w:shd w:val="clear" w:color="auto" w:fill="4471C4"/>
          </w:tcPr>
          <w:p w:rsidR="001447ED" w:rsidRPr="001447ED" w:rsidRDefault="001447ED" w:rsidP="001447ED">
            <w:pPr>
              <w:spacing w:before="149"/>
              <w:ind w:left="264" w:right="264"/>
              <w:jc w:val="center"/>
              <w:rPr>
                <w:rFonts w:ascii="Arial" w:eastAsia="Arial" w:hAnsi="Arial" w:cs="Arial"/>
                <w:b/>
                <w:sz w:val="24"/>
              </w:rPr>
            </w:pPr>
            <w:r w:rsidRPr="001447ED">
              <w:rPr>
                <w:rFonts w:ascii="Arial" w:eastAsia="Arial" w:hAnsi="Arial" w:cs="Arial"/>
                <w:b/>
                <w:color w:val="FFFFFF"/>
                <w:sz w:val="24"/>
              </w:rPr>
              <w:t>Виды работ</w:t>
            </w:r>
          </w:p>
        </w:tc>
        <w:tc>
          <w:tcPr>
            <w:tcW w:w="3140" w:type="dxa"/>
            <w:gridSpan w:val="2"/>
            <w:tcBorders>
              <w:top w:val="nil"/>
              <w:left w:val="nil"/>
              <w:bottom w:val="nil"/>
              <w:right w:val="nil"/>
            </w:tcBorders>
            <w:shd w:val="clear" w:color="auto" w:fill="4471C4"/>
          </w:tcPr>
          <w:p w:rsidR="001447ED" w:rsidRPr="001447ED" w:rsidRDefault="001447ED" w:rsidP="001447ED">
            <w:pPr>
              <w:spacing w:before="10" w:line="270" w:lineRule="atLeast"/>
              <w:ind w:left="1012" w:right="506" w:hanging="492"/>
              <w:jc w:val="left"/>
              <w:rPr>
                <w:rFonts w:ascii="Arial" w:eastAsia="Arial" w:hAnsi="Arial" w:cs="Arial"/>
                <w:b/>
                <w:sz w:val="24"/>
              </w:rPr>
            </w:pPr>
            <w:r w:rsidRPr="001447ED">
              <w:rPr>
                <w:rFonts w:ascii="Arial" w:eastAsia="Arial" w:hAnsi="Arial" w:cs="Arial"/>
                <w:b/>
                <w:color w:val="FFFFFF"/>
                <w:sz w:val="24"/>
              </w:rPr>
              <w:t>Основное рабочее время (в часах)</w:t>
            </w:r>
          </w:p>
        </w:tc>
        <w:tc>
          <w:tcPr>
            <w:tcW w:w="3464" w:type="dxa"/>
            <w:gridSpan w:val="2"/>
            <w:tcBorders>
              <w:top w:val="nil"/>
              <w:left w:val="nil"/>
              <w:bottom w:val="nil"/>
              <w:right w:val="nil"/>
            </w:tcBorders>
            <w:shd w:val="clear" w:color="auto" w:fill="4471C4"/>
          </w:tcPr>
          <w:p w:rsidR="001447ED" w:rsidRPr="001447ED" w:rsidRDefault="001447ED" w:rsidP="001447ED">
            <w:pPr>
              <w:spacing w:before="149"/>
              <w:ind w:left="187"/>
              <w:jc w:val="left"/>
              <w:rPr>
                <w:rFonts w:ascii="Arial" w:eastAsia="Arial" w:hAnsi="Arial" w:cs="Arial"/>
                <w:b/>
                <w:sz w:val="24"/>
              </w:rPr>
            </w:pPr>
            <w:r w:rsidRPr="001447ED">
              <w:rPr>
                <w:rFonts w:ascii="Arial" w:eastAsia="Arial" w:hAnsi="Arial" w:cs="Arial"/>
                <w:b/>
                <w:color w:val="FFFFFF"/>
                <w:sz w:val="24"/>
              </w:rPr>
              <w:t>Подготовительное время (в часах)</w:t>
            </w:r>
          </w:p>
        </w:tc>
      </w:tr>
      <w:tr w:rsidR="001447ED" w:rsidRPr="001447ED" w:rsidTr="00B66742">
        <w:trPr>
          <w:trHeight w:val="1740"/>
        </w:trPr>
        <w:tc>
          <w:tcPr>
            <w:tcW w:w="2115" w:type="dxa"/>
            <w:tcBorders>
              <w:top w:val="nil"/>
            </w:tcBorders>
            <w:shd w:val="clear" w:color="auto" w:fill="D9E1F3"/>
          </w:tcPr>
          <w:p w:rsidR="001447ED" w:rsidRPr="001447ED" w:rsidRDefault="001447ED" w:rsidP="001447ED">
            <w:pPr>
              <w:jc w:val="left"/>
              <w:rPr>
                <w:rFonts w:ascii="Times New Roman" w:eastAsia="Arial" w:hAnsi="Arial" w:cs="Arial"/>
              </w:rPr>
            </w:pPr>
          </w:p>
        </w:tc>
        <w:tc>
          <w:tcPr>
            <w:tcW w:w="1368" w:type="dxa"/>
            <w:tcBorders>
              <w:top w:val="nil"/>
            </w:tcBorders>
            <w:shd w:val="clear" w:color="auto" w:fill="D9E1F3"/>
          </w:tcPr>
          <w:p w:rsidR="001447ED" w:rsidRPr="001447ED" w:rsidRDefault="001447ED" w:rsidP="001447ED">
            <w:pPr>
              <w:spacing w:before="9"/>
              <w:jc w:val="left"/>
              <w:rPr>
                <w:rFonts w:ascii="Arial" w:eastAsia="Arial" w:hAnsi="Arial" w:cs="Arial"/>
                <w:b/>
                <w:sz w:val="32"/>
              </w:rPr>
            </w:pPr>
          </w:p>
          <w:p w:rsidR="001447ED" w:rsidRPr="001447ED" w:rsidRDefault="001447ED" w:rsidP="001447ED">
            <w:pPr>
              <w:ind w:left="134" w:right="140" w:firstLine="3"/>
              <w:jc w:val="center"/>
              <w:rPr>
                <w:rFonts w:ascii="Arial" w:eastAsia="Arial" w:hAnsi="Arial" w:cs="Arial"/>
                <w:b/>
                <w:sz w:val="24"/>
              </w:rPr>
            </w:pPr>
            <w:r w:rsidRPr="001447ED">
              <w:rPr>
                <w:rFonts w:ascii="Arial" w:eastAsia="Arial" w:hAnsi="Arial" w:cs="Arial"/>
                <w:b/>
                <w:sz w:val="24"/>
              </w:rPr>
              <w:t>Проведен один прием (мероприятие)</w:t>
            </w:r>
          </w:p>
        </w:tc>
        <w:tc>
          <w:tcPr>
            <w:tcW w:w="1772" w:type="dxa"/>
            <w:tcBorders>
              <w:top w:val="nil"/>
            </w:tcBorders>
            <w:shd w:val="clear" w:color="auto" w:fill="D9E1F3"/>
          </w:tcPr>
          <w:p w:rsidR="001447ED" w:rsidRPr="001447ED" w:rsidRDefault="001447ED" w:rsidP="001447ED">
            <w:pPr>
              <w:jc w:val="left"/>
              <w:rPr>
                <w:rFonts w:ascii="Arial" w:eastAsia="Arial" w:hAnsi="Arial" w:cs="Arial"/>
                <w:b/>
                <w:sz w:val="26"/>
              </w:rPr>
            </w:pPr>
          </w:p>
          <w:p w:rsidR="001447ED" w:rsidRPr="001447ED" w:rsidRDefault="001447ED" w:rsidP="001447ED">
            <w:pPr>
              <w:spacing w:before="9"/>
              <w:jc w:val="left"/>
              <w:rPr>
                <w:rFonts w:ascii="Arial" w:eastAsia="Arial" w:hAnsi="Arial" w:cs="Arial"/>
                <w:b/>
                <w:sz w:val="30"/>
              </w:rPr>
            </w:pPr>
          </w:p>
          <w:p w:rsidR="001447ED" w:rsidRPr="001447ED" w:rsidRDefault="001447ED" w:rsidP="001447ED">
            <w:pPr>
              <w:ind w:left="491" w:right="493"/>
              <w:jc w:val="center"/>
              <w:rPr>
                <w:rFonts w:ascii="Arial" w:eastAsia="Arial" w:hAnsi="Arial" w:cs="Arial"/>
                <w:b/>
                <w:sz w:val="24"/>
              </w:rPr>
            </w:pPr>
            <w:r w:rsidRPr="001447ED">
              <w:rPr>
                <w:rFonts w:ascii="Arial" w:eastAsia="Arial" w:hAnsi="Arial" w:cs="Arial"/>
                <w:b/>
                <w:sz w:val="24"/>
              </w:rPr>
              <w:t>В</w:t>
            </w:r>
          </w:p>
          <w:p w:rsidR="001447ED" w:rsidRPr="001447ED" w:rsidRDefault="001447ED" w:rsidP="001447ED">
            <w:pPr>
              <w:ind w:left="491" w:right="496"/>
              <w:jc w:val="center"/>
              <w:rPr>
                <w:rFonts w:ascii="Arial" w:eastAsia="Arial" w:hAnsi="Arial" w:cs="Arial"/>
                <w:b/>
                <w:sz w:val="24"/>
              </w:rPr>
            </w:pPr>
            <w:r w:rsidRPr="001447ED">
              <w:rPr>
                <w:rFonts w:ascii="Arial" w:eastAsia="Arial" w:hAnsi="Arial" w:cs="Arial"/>
                <w:b/>
                <w:sz w:val="24"/>
              </w:rPr>
              <w:t>месяц</w:t>
            </w:r>
          </w:p>
        </w:tc>
        <w:tc>
          <w:tcPr>
            <w:tcW w:w="1692" w:type="dxa"/>
            <w:tcBorders>
              <w:top w:val="nil"/>
            </w:tcBorders>
            <w:shd w:val="clear" w:color="auto" w:fill="D9E1F3"/>
          </w:tcPr>
          <w:p w:rsidR="001447ED" w:rsidRPr="001447ED" w:rsidRDefault="001447ED" w:rsidP="001447ED">
            <w:pPr>
              <w:spacing w:before="101"/>
              <w:ind w:left="177" w:right="180"/>
              <w:jc w:val="center"/>
              <w:rPr>
                <w:rFonts w:ascii="Arial" w:eastAsia="Arial" w:hAnsi="Arial" w:cs="Arial"/>
                <w:b/>
                <w:sz w:val="24"/>
              </w:rPr>
            </w:pPr>
            <w:r w:rsidRPr="001447ED">
              <w:rPr>
                <w:rFonts w:ascii="Arial" w:eastAsia="Arial" w:hAnsi="Arial" w:cs="Arial"/>
                <w:b/>
                <w:sz w:val="24"/>
              </w:rPr>
              <w:t>Для приготовления или анализа одного приема</w:t>
            </w:r>
          </w:p>
          <w:p w:rsidR="001447ED" w:rsidRPr="001447ED" w:rsidRDefault="001447ED" w:rsidP="001447ED">
            <w:pPr>
              <w:spacing w:line="255" w:lineRule="exact"/>
              <w:ind w:left="176" w:right="180"/>
              <w:jc w:val="center"/>
              <w:rPr>
                <w:rFonts w:ascii="Arial" w:eastAsia="Arial" w:hAnsi="Arial" w:cs="Arial"/>
                <w:b/>
                <w:sz w:val="24"/>
              </w:rPr>
            </w:pPr>
            <w:r w:rsidRPr="001447ED">
              <w:rPr>
                <w:rFonts w:ascii="Arial" w:eastAsia="Arial" w:hAnsi="Arial" w:cs="Arial"/>
                <w:b/>
                <w:sz w:val="24"/>
              </w:rPr>
              <w:t>(событие)</w:t>
            </w:r>
          </w:p>
        </w:tc>
        <w:tc>
          <w:tcPr>
            <w:tcW w:w="1772" w:type="dxa"/>
            <w:tcBorders>
              <w:top w:val="nil"/>
            </w:tcBorders>
            <w:shd w:val="clear" w:color="auto" w:fill="D9E1F3"/>
          </w:tcPr>
          <w:p w:rsidR="001447ED" w:rsidRPr="001447ED" w:rsidRDefault="001447ED" w:rsidP="001447ED">
            <w:pPr>
              <w:jc w:val="left"/>
              <w:rPr>
                <w:rFonts w:ascii="Arial" w:eastAsia="Arial" w:hAnsi="Arial" w:cs="Arial"/>
                <w:b/>
                <w:sz w:val="26"/>
              </w:rPr>
            </w:pPr>
          </w:p>
          <w:p w:rsidR="001447ED" w:rsidRPr="001447ED" w:rsidRDefault="001447ED" w:rsidP="001447ED">
            <w:pPr>
              <w:spacing w:before="9"/>
              <w:jc w:val="left"/>
              <w:rPr>
                <w:rFonts w:ascii="Arial" w:eastAsia="Arial" w:hAnsi="Arial" w:cs="Arial"/>
                <w:b/>
                <w:sz w:val="30"/>
              </w:rPr>
            </w:pPr>
          </w:p>
          <w:p w:rsidR="001447ED" w:rsidRPr="001447ED" w:rsidRDefault="001447ED" w:rsidP="001447ED">
            <w:pPr>
              <w:ind w:left="492" w:right="493"/>
              <w:jc w:val="center"/>
              <w:rPr>
                <w:rFonts w:ascii="Arial" w:eastAsia="Arial" w:hAnsi="Arial" w:cs="Arial"/>
                <w:b/>
                <w:sz w:val="24"/>
              </w:rPr>
            </w:pPr>
            <w:r w:rsidRPr="001447ED">
              <w:rPr>
                <w:rFonts w:ascii="Arial" w:eastAsia="Arial" w:hAnsi="Arial" w:cs="Arial"/>
                <w:b/>
                <w:sz w:val="24"/>
              </w:rPr>
              <w:t>В</w:t>
            </w:r>
          </w:p>
          <w:p w:rsidR="001447ED" w:rsidRPr="001447ED" w:rsidRDefault="001447ED" w:rsidP="001447ED">
            <w:pPr>
              <w:ind w:left="492" w:right="496"/>
              <w:jc w:val="center"/>
              <w:rPr>
                <w:rFonts w:ascii="Arial" w:eastAsia="Arial" w:hAnsi="Arial" w:cs="Arial"/>
                <w:b/>
                <w:sz w:val="24"/>
              </w:rPr>
            </w:pPr>
            <w:r w:rsidRPr="001447ED">
              <w:rPr>
                <w:rFonts w:ascii="Arial" w:eastAsia="Arial" w:hAnsi="Arial" w:cs="Arial"/>
                <w:b/>
                <w:sz w:val="24"/>
              </w:rPr>
              <w:t>месяц</w:t>
            </w:r>
          </w:p>
        </w:tc>
      </w:tr>
      <w:tr w:rsidR="001447ED" w:rsidRPr="001447ED" w:rsidTr="00B66742">
        <w:trPr>
          <w:trHeight w:val="920"/>
        </w:trPr>
        <w:tc>
          <w:tcPr>
            <w:tcW w:w="2115" w:type="dxa"/>
          </w:tcPr>
          <w:p w:rsidR="001447ED" w:rsidRPr="001447ED" w:rsidRDefault="001447ED" w:rsidP="001447ED">
            <w:pPr>
              <w:spacing w:before="101" w:line="270" w:lineRule="atLeast"/>
              <w:ind w:left="226" w:right="230"/>
              <w:jc w:val="center"/>
              <w:rPr>
                <w:rFonts w:ascii="Arial" w:eastAsia="Arial" w:hAnsi="Arial" w:cs="Arial"/>
                <w:b/>
                <w:sz w:val="24"/>
              </w:rPr>
            </w:pPr>
            <w:r w:rsidRPr="001447ED">
              <w:rPr>
                <w:rFonts w:ascii="Arial" w:eastAsia="Arial" w:hAnsi="Arial" w:cs="Arial"/>
                <w:b/>
                <w:sz w:val="24"/>
              </w:rPr>
              <w:t>Индивидуальное психологическое обследование</w:t>
            </w:r>
          </w:p>
        </w:tc>
        <w:tc>
          <w:tcPr>
            <w:tcW w:w="1368" w:type="dxa"/>
          </w:tcPr>
          <w:p w:rsidR="001447ED" w:rsidRPr="001447ED" w:rsidRDefault="001447ED" w:rsidP="001447ED">
            <w:pPr>
              <w:spacing w:before="9"/>
              <w:jc w:val="left"/>
              <w:rPr>
                <w:rFonts w:ascii="Arial" w:eastAsia="Arial" w:hAnsi="Arial" w:cs="Arial"/>
                <w:b/>
                <w:sz w:val="32"/>
              </w:rPr>
            </w:pPr>
          </w:p>
          <w:p w:rsidR="001447ED" w:rsidRPr="001447ED" w:rsidRDefault="001447ED" w:rsidP="001447ED">
            <w:pPr>
              <w:ind w:left="283" w:right="285"/>
              <w:jc w:val="center"/>
              <w:rPr>
                <w:rFonts w:ascii="Arial" w:eastAsia="Arial" w:hAnsi="Arial" w:cs="Arial"/>
                <w:sz w:val="24"/>
              </w:rPr>
            </w:pPr>
            <w:r w:rsidRPr="001447ED">
              <w:rPr>
                <w:rFonts w:ascii="Arial" w:eastAsia="Arial" w:hAnsi="Arial" w:cs="Arial"/>
                <w:sz w:val="24"/>
              </w:rPr>
              <w:t>1-1,5</w:t>
            </w:r>
          </w:p>
        </w:tc>
        <w:tc>
          <w:tcPr>
            <w:tcW w:w="1772" w:type="dxa"/>
          </w:tcPr>
          <w:p w:rsidR="001447ED" w:rsidRPr="001447ED" w:rsidRDefault="001447ED" w:rsidP="001447ED">
            <w:pPr>
              <w:spacing w:before="9"/>
              <w:jc w:val="left"/>
              <w:rPr>
                <w:rFonts w:ascii="Arial" w:eastAsia="Arial" w:hAnsi="Arial" w:cs="Arial"/>
                <w:b/>
                <w:sz w:val="32"/>
              </w:rPr>
            </w:pPr>
          </w:p>
          <w:p w:rsidR="001447ED" w:rsidRPr="001447ED" w:rsidRDefault="001447ED" w:rsidP="001447ED">
            <w:pPr>
              <w:ind w:left="491" w:right="491"/>
              <w:jc w:val="center"/>
              <w:rPr>
                <w:rFonts w:ascii="Arial" w:eastAsia="Arial" w:hAnsi="Arial" w:cs="Arial"/>
                <w:sz w:val="24"/>
              </w:rPr>
            </w:pPr>
            <w:r w:rsidRPr="001447ED">
              <w:rPr>
                <w:rFonts w:ascii="Arial" w:eastAsia="Arial" w:hAnsi="Arial" w:cs="Arial"/>
                <w:sz w:val="24"/>
              </w:rPr>
              <w:t>15-17</w:t>
            </w:r>
          </w:p>
        </w:tc>
        <w:tc>
          <w:tcPr>
            <w:tcW w:w="1692" w:type="dxa"/>
          </w:tcPr>
          <w:p w:rsidR="001447ED" w:rsidRPr="001447ED" w:rsidRDefault="001447ED" w:rsidP="001447ED">
            <w:pPr>
              <w:spacing w:before="9"/>
              <w:jc w:val="left"/>
              <w:rPr>
                <w:rFonts w:ascii="Arial" w:eastAsia="Arial" w:hAnsi="Arial" w:cs="Arial"/>
                <w:b/>
                <w:sz w:val="32"/>
              </w:rPr>
            </w:pPr>
          </w:p>
          <w:p w:rsidR="001447ED" w:rsidRPr="001447ED" w:rsidRDefault="001447ED" w:rsidP="001447ED">
            <w:pPr>
              <w:ind w:left="177" w:right="180"/>
              <w:jc w:val="center"/>
              <w:rPr>
                <w:rFonts w:ascii="Arial" w:eastAsia="Arial" w:hAnsi="Arial" w:cs="Arial"/>
                <w:sz w:val="24"/>
              </w:rPr>
            </w:pPr>
            <w:r w:rsidRPr="001447ED">
              <w:rPr>
                <w:rFonts w:ascii="Arial" w:eastAsia="Arial" w:hAnsi="Arial" w:cs="Arial"/>
                <w:sz w:val="24"/>
              </w:rPr>
              <w:t>0,5-1</w:t>
            </w:r>
          </w:p>
        </w:tc>
        <w:tc>
          <w:tcPr>
            <w:tcW w:w="1772" w:type="dxa"/>
          </w:tcPr>
          <w:p w:rsidR="001447ED" w:rsidRPr="001447ED" w:rsidRDefault="001447ED" w:rsidP="001447ED">
            <w:pPr>
              <w:spacing w:before="9"/>
              <w:jc w:val="left"/>
              <w:rPr>
                <w:rFonts w:ascii="Arial" w:eastAsia="Arial" w:hAnsi="Arial" w:cs="Arial"/>
                <w:b/>
                <w:sz w:val="32"/>
              </w:rPr>
            </w:pPr>
          </w:p>
          <w:p w:rsidR="001447ED" w:rsidRPr="001447ED" w:rsidRDefault="001447ED" w:rsidP="001447ED">
            <w:pPr>
              <w:ind w:left="492" w:right="493"/>
              <w:jc w:val="center"/>
              <w:rPr>
                <w:rFonts w:ascii="Arial" w:eastAsia="Arial" w:hAnsi="Arial" w:cs="Arial"/>
                <w:sz w:val="24"/>
              </w:rPr>
            </w:pPr>
            <w:r w:rsidRPr="001447ED">
              <w:rPr>
                <w:rFonts w:ascii="Arial" w:eastAsia="Arial" w:hAnsi="Arial" w:cs="Arial"/>
                <w:sz w:val="24"/>
              </w:rPr>
              <w:t>10-12</w:t>
            </w:r>
          </w:p>
        </w:tc>
      </w:tr>
      <w:tr w:rsidR="001447ED" w:rsidRPr="001447ED" w:rsidTr="00B66742">
        <w:trPr>
          <w:trHeight w:val="1199"/>
        </w:trPr>
        <w:tc>
          <w:tcPr>
            <w:tcW w:w="2115" w:type="dxa"/>
            <w:shd w:val="clear" w:color="auto" w:fill="D9E1F3"/>
          </w:tcPr>
          <w:p w:rsidR="001447ED" w:rsidRPr="001447ED" w:rsidRDefault="001447ED" w:rsidP="001447ED">
            <w:pPr>
              <w:spacing w:before="100" w:line="270" w:lineRule="atLeast"/>
              <w:ind w:left="249" w:right="253" w:firstLine="1"/>
              <w:jc w:val="center"/>
              <w:rPr>
                <w:rFonts w:ascii="Arial" w:eastAsia="Arial" w:hAnsi="Arial" w:cs="Arial"/>
                <w:b/>
                <w:sz w:val="24"/>
              </w:rPr>
            </w:pPr>
            <w:r w:rsidRPr="001447ED">
              <w:rPr>
                <w:rFonts w:ascii="Arial" w:eastAsia="Arial" w:hAnsi="Arial" w:cs="Arial"/>
                <w:b/>
                <w:sz w:val="24"/>
              </w:rPr>
              <w:t>Групповое психологическое (скринингов</w:t>
            </w:r>
            <w:r w:rsidRPr="001447ED">
              <w:rPr>
                <w:rFonts w:ascii="Arial" w:eastAsia="Arial" w:hAnsi="Arial" w:cs="Arial"/>
                <w:b/>
                <w:sz w:val="24"/>
              </w:rPr>
              <w:lastRenderedPageBreak/>
              <w:t>ое) обследование</w:t>
            </w:r>
          </w:p>
        </w:tc>
        <w:tc>
          <w:tcPr>
            <w:tcW w:w="1368" w:type="dxa"/>
            <w:shd w:val="clear" w:color="auto" w:fill="D9E1F3"/>
          </w:tcPr>
          <w:p w:rsidR="001447ED" w:rsidRPr="001447ED" w:rsidRDefault="001447ED" w:rsidP="001447ED">
            <w:pPr>
              <w:jc w:val="left"/>
              <w:rPr>
                <w:rFonts w:ascii="Arial" w:eastAsia="Arial" w:hAnsi="Arial" w:cs="Arial"/>
                <w:b/>
                <w:sz w:val="26"/>
              </w:rPr>
            </w:pPr>
          </w:p>
          <w:p w:rsidR="001447ED" w:rsidRPr="001447ED" w:rsidRDefault="001447ED" w:rsidP="001447ED">
            <w:pPr>
              <w:spacing w:before="214"/>
              <w:ind w:left="283" w:right="285"/>
              <w:jc w:val="center"/>
              <w:rPr>
                <w:rFonts w:ascii="Arial" w:eastAsia="Arial" w:hAnsi="Arial" w:cs="Arial"/>
                <w:sz w:val="24"/>
              </w:rPr>
            </w:pPr>
            <w:r w:rsidRPr="001447ED">
              <w:rPr>
                <w:rFonts w:ascii="Arial" w:eastAsia="Arial" w:hAnsi="Arial" w:cs="Arial"/>
                <w:sz w:val="24"/>
              </w:rPr>
              <w:t>1-1,5</w:t>
            </w:r>
          </w:p>
        </w:tc>
        <w:tc>
          <w:tcPr>
            <w:tcW w:w="1772" w:type="dxa"/>
            <w:shd w:val="clear" w:color="auto" w:fill="D9E1F3"/>
          </w:tcPr>
          <w:p w:rsidR="001447ED" w:rsidRPr="001447ED" w:rsidRDefault="001447ED" w:rsidP="001447ED">
            <w:pPr>
              <w:jc w:val="left"/>
              <w:rPr>
                <w:rFonts w:ascii="Arial" w:eastAsia="Arial" w:hAnsi="Arial" w:cs="Arial"/>
                <w:b/>
                <w:sz w:val="26"/>
              </w:rPr>
            </w:pPr>
          </w:p>
          <w:p w:rsidR="001447ED" w:rsidRPr="001447ED" w:rsidRDefault="001447ED" w:rsidP="001447ED">
            <w:pPr>
              <w:spacing w:before="214"/>
              <w:ind w:left="490" w:right="496"/>
              <w:jc w:val="center"/>
              <w:rPr>
                <w:rFonts w:ascii="Arial" w:eastAsia="Arial" w:hAnsi="Arial" w:cs="Arial"/>
                <w:sz w:val="24"/>
              </w:rPr>
            </w:pPr>
            <w:r w:rsidRPr="001447ED">
              <w:rPr>
                <w:rFonts w:ascii="Arial" w:eastAsia="Arial" w:hAnsi="Arial" w:cs="Arial"/>
                <w:sz w:val="24"/>
              </w:rPr>
              <w:t>3-4</w:t>
            </w:r>
          </w:p>
        </w:tc>
        <w:tc>
          <w:tcPr>
            <w:tcW w:w="1692" w:type="dxa"/>
            <w:shd w:val="clear" w:color="auto" w:fill="D9E1F3"/>
          </w:tcPr>
          <w:p w:rsidR="001447ED" w:rsidRPr="001447ED" w:rsidRDefault="001447ED" w:rsidP="001447ED">
            <w:pPr>
              <w:jc w:val="left"/>
              <w:rPr>
                <w:rFonts w:ascii="Arial" w:eastAsia="Arial" w:hAnsi="Arial" w:cs="Arial"/>
                <w:b/>
                <w:sz w:val="26"/>
              </w:rPr>
            </w:pPr>
          </w:p>
          <w:p w:rsidR="001447ED" w:rsidRPr="001447ED" w:rsidRDefault="001447ED" w:rsidP="001447ED">
            <w:pPr>
              <w:spacing w:before="214"/>
              <w:ind w:left="176" w:right="180"/>
              <w:jc w:val="center"/>
              <w:rPr>
                <w:rFonts w:ascii="Arial" w:eastAsia="Arial" w:hAnsi="Arial" w:cs="Arial"/>
                <w:sz w:val="24"/>
              </w:rPr>
            </w:pPr>
            <w:r w:rsidRPr="001447ED">
              <w:rPr>
                <w:rFonts w:ascii="Arial" w:eastAsia="Arial" w:hAnsi="Arial" w:cs="Arial"/>
                <w:sz w:val="24"/>
              </w:rPr>
              <w:t>3-3,5</w:t>
            </w:r>
          </w:p>
        </w:tc>
        <w:tc>
          <w:tcPr>
            <w:tcW w:w="1772" w:type="dxa"/>
            <w:shd w:val="clear" w:color="auto" w:fill="D9E1F3"/>
          </w:tcPr>
          <w:p w:rsidR="001447ED" w:rsidRPr="001447ED" w:rsidRDefault="001447ED" w:rsidP="001447ED">
            <w:pPr>
              <w:jc w:val="left"/>
              <w:rPr>
                <w:rFonts w:ascii="Arial" w:eastAsia="Arial" w:hAnsi="Arial" w:cs="Arial"/>
                <w:b/>
                <w:sz w:val="26"/>
              </w:rPr>
            </w:pPr>
          </w:p>
          <w:p w:rsidR="001447ED" w:rsidRPr="001447ED" w:rsidRDefault="001447ED" w:rsidP="001447ED">
            <w:pPr>
              <w:spacing w:before="214"/>
              <w:ind w:left="491" w:right="496"/>
              <w:jc w:val="center"/>
              <w:rPr>
                <w:rFonts w:ascii="Arial" w:eastAsia="Arial" w:hAnsi="Arial" w:cs="Arial"/>
                <w:sz w:val="24"/>
              </w:rPr>
            </w:pPr>
            <w:r w:rsidRPr="001447ED">
              <w:rPr>
                <w:rFonts w:ascii="Arial" w:eastAsia="Arial" w:hAnsi="Arial" w:cs="Arial"/>
                <w:sz w:val="24"/>
              </w:rPr>
              <w:t>7-8</w:t>
            </w:r>
          </w:p>
        </w:tc>
      </w:tr>
      <w:tr w:rsidR="001447ED" w:rsidRPr="001447ED" w:rsidTr="00B66742">
        <w:trPr>
          <w:trHeight w:val="639"/>
        </w:trPr>
        <w:tc>
          <w:tcPr>
            <w:tcW w:w="2115" w:type="dxa"/>
          </w:tcPr>
          <w:p w:rsidR="001447ED" w:rsidRPr="001447ED" w:rsidRDefault="001447ED" w:rsidP="001447ED">
            <w:pPr>
              <w:spacing w:before="97" w:line="270" w:lineRule="atLeast"/>
              <w:ind w:left="338" w:right="320" w:firstLine="151"/>
              <w:jc w:val="left"/>
              <w:rPr>
                <w:rFonts w:ascii="Arial" w:eastAsia="Arial" w:hAnsi="Arial" w:cs="Arial"/>
                <w:b/>
                <w:sz w:val="24"/>
              </w:rPr>
            </w:pPr>
            <w:r w:rsidRPr="001447ED">
              <w:rPr>
                <w:rFonts w:ascii="Arial" w:eastAsia="Arial" w:hAnsi="Arial" w:cs="Arial"/>
                <w:b/>
                <w:sz w:val="24"/>
              </w:rPr>
              <w:t>Индивидуальная консультация</w:t>
            </w:r>
          </w:p>
        </w:tc>
        <w:tc>
          <w:tcPr>
            <w:tcW w:w="1368" w:type="dxa"/>
          </w:tcPr>
          <w:p w:rsidR="001447ED" w:rsidRPr="001447ED" w:rsidRDefault="001447ED" w:rsidP="001447ED">
            <w:pPr>
              <w:spacing w:before="6"/>
              <w:jc w:val="left"/>
              <w:rPr>
                <w:rFonts w:ascii="Arial" w:eastAsia="Arial" w:hAnsi="Arial" w:cs="Arial"/>
                <w:b/>
                <w:sz w:val="20"/>
              </w:rPr>
            </w:pPr>
          </w:p>
          <w:p w:rsidR="001447ED" w:rsidRPr="001447ED" w:rsidRDefault="001447ED" w:rsidP="001447ED">
            <w:pPr>
              <w:spacing w:before="1"/>
              <w:ind w:left="283" w:right="285"/>
              <w:jc w:val="center"/>
              <w:rPr>
                <w:rFonts w:ascii="Arial" w:eastAsia="Arial" w:hAnsi="Arial" w:cs="Arial"/>
                <w:sz w:val="24"/>
              </w:rPr>
            </w:pPr>
            <w:r w:rsidRPr="001447ED">
              <w:rPr>
                <w:rFonts w:ascii="Arial" w:eastAsia="Arial" w:hAnsi="Arial" w:cs="Arial"/>
                <w:sz w:val="24"/>
              </w:rPr>
              <w:t>1-1,5</w:t>
            </w:r>
          </w:p>
        </w:tc>
        <w:tc>
          <w:tcPr>
            <w:tcW w:w="1772" w:type="dxa"/>
          </w:tcPr>
          <w:p w:rsidR="001447ED" w:rsidRPr="001447ED" w:rsidRDefault="001447ED" w:rsidP="001447ED">
            <w:pPr>
              <w:spacing w:before="6"/>
              <w:jc w:val="left"/>
              <w:rPr>
                <w:rFonts w:ascii="Arial" w:eastAsia="Arial" w:hAnsi="Arial" w:cs="Arial"/>
                <w:b/>
                <w:sz w:val="20"/>
              </w:rPr>
            </w:pPr>
          </w:p>
          <w:p w:rsidR="001447ED" w:rsidRPr="001447ED" w:rsidRDefault="001447ED" w:rsidP="001447ED">
            <w:pPr>
              <w:spacing w:before="1"/>
              <w:ind w:left="491" w:right="491"/>
              <w:jc w:val="center"/>
              <w:rPr>
                <w:rFonts w:ascii="Arial" w:eastAsia="Arial" w:hAnsi="Arial" w:cs="Arial"/>
                <w:sz w:val="24"/>
              </w:rPr>
            </w:pPr>
            <w:r w:rsidRPr="001447ED">
              <w:rPr>
                <w:rFonts w:ascii="Arial" w:eastAsia="Arial" w:hAnsi="Arial" w:cs="Arial"/>
                <w:sz w:val="24"/>
              </w:rPr>
              <w:t>15-17</w:t>
            </w:r>
          </w:p>
        </w:tc>
        <w:tc>
          <w:tcPr>
            <w:tcW w:w="1692" w:type="dxa"/>
          </w:tcPr>
          <w:p w:rsidR="001447ED" w:rsidRPr="001447ED" w:rsidRDefault="001447ED" w:rsidP="001447ED">
            <w:pPr>
              <w:spacing w:before="6"/>
              <w:jc w:val="left"/>
              <w:rPr>
                <w:rFonts w:ascii="Arial" w:eastAsia="Arial" w:hAnsi="Arial" w:cs="Arial"/>
                <w:b/>
                <w:sz w:val="20"/>
              </w:rPr>
            </w:pPr>
          </w:p>
          <w:p w:rsidR="001447ED" w:rsidRPr="001447ED" w:rsidRDefault="001447ED" w:rsidP="001447ED">
            <w:pPr>
              <w:spacing w:before="1"/>
              <w:ind w:left="177" w:right="179"/>
              <w:jc w:val="center"/>
              <w:rPr>
                <w:rFonts w:ascii="Arial" w:eastAsia="Arial" w:hAnsi="Arial" w:cs="Arial"/>
                <w:sz w:val="24"/>
              </w:rPr>
            </w:pPr>
            <w:r w:rsidRPr="001447ED">
              <w:rPr>
                <w:rFonts w:ascii="Arial" w:eastAsia="Arial" w:hAnsi="Arial" w:cs="Arial"/>
                <w:sz w:val="24"/>
              </w:rPr>
              <w:t>0,3</w:t>
            </w:r>
          </w:p>
        </w:tc>
        <w:tc>
          <w:tcPr>
            <w:tcW w:w="1772" w:type="dxa"/>
          </w:tcPr>
          <w:p w:rsidR="001447ED" w:rsidRPr="001447ED" w:rsidRDefault="001447ED" w:rsidP="001447ED">
            <w:pPr>
              <w:spacing w:before="6"/>
              <w:jc w:val="left"/>
              <w:rPr>
                <w:rFonts w:ascii="Arial" w:eastAsia="Arial" w:hAnsi="Arial" w:cs="Arial"/>
                <w:b/>
                <w:sz w:val="20"/>
              </w:rPr>
            </w:pPr>
          </w:p>
          <w:p w:rsidR="001447ED" w:rsidRPr="001447ED" w:rsidRDefault="001447ED" w:rsidP="001447ED">
            <w:pPr>
              <w:spacing w:before="1"/>
              <w:ind w:left="491" w:right="496"/>
              <w:jc w:val="center"/>
              <w:rPr>
                <w:rFonts w:ascii="Arial" w:eastAsia="Arial" w:hAnsi="Arial" w:cs="Arial"/>
                <w:sz w:val="24"/>
              </w:rPr>
            </w:pPr>
            <w:r w:rsidRPr="001447ED">
              <w:rPr>
                <w:rFonts w:ascii="Arial" w:eastAsia="Arial" w:hAnsi="Arial" w:cs="Arial"/>
                <w:sz w:val="24"/>
              </w:rPr>
              <w:t>3-4</w:t>
            </w:r>
          </w:p>
        </w:tc>
      </w:tr>
      <w:tr w:rsidR="001447ED" w:rsidRPr="001447ED" w:rsidTr="00B66742">
        <w:trPr>
          <w:trHeight w:val="1200"/>
        </w:trPr>
        <w:tc>
          <w:tcPr>
            <w:tcW w:w="2115" w:type="dxa"/>
            <w:shd w:val="clear" w:color="auto" w:fill="D9E1F3"/>
          </w:tcPr>
          <w:p w:rsidR="001447ED" w:rsidRPr="001447ED" w:rsidRDefault="001447ED" w:rsidP="001447ED">
            <w:pPr>
              <w:spacing w:before="99"/>
              <w:ind w:left="210" w:right="211" w:hanging="2"/>
              <w:jc w:val="center"/>
              <w:rPr>
                <w:rFonts w:ascii="Arial" w:eastAsia="Arial" w:hAnsi="Arial" w:cs="Arial"/>
                <w:b/>
                <w:sz w:val="24"/>
              </w:rPr>
            </w:pPr>
            <w:r w:rsidRPr="001447ED">
              <w:rPr>
                <w:rFonts w:ascii="Arial" w:eastAsia="Arial" w:hAnsi="Arial" w:cs="Arial"/>
                <w:b/>
                <w:sz w:val="24"/>
              </w:rPr>
              <w:t>Индивидуальное развитие</w:t>
            </w:r>
          </w:p>
          <w:p w:rsidR="001447ED" w:rsidRPr="001447ED" w:rsidRDefault="001447ED" w:rsidP="001447ED">
            <w:pPr>
              <w:spacing w:line="270" w:lineRule="atLeast"/>
              <w:ind w:left="230" w:right="230"/>
              <w:jc w:val="center"/>
              <w:rPr>
                <w:rFonts w:ascii="Arial" w:eastAsia="Arial" w:hAnsi="Arial" w:cs="Arial"/>
                <w:b/>
                <w:sz w:val="24"/>
              </w:rPr>
            </w:pPr>
            <w:r w:rsidRPr="001447ED">
              <w:rPr>
                <w:rFonts w:ascii="Arial" w:eastAsia="Arial" w:hAnsi="Arial" w:cs="Arial"/>
                <w:b/>
                <w:sz w:val="24"/>
              </w:rPr>
              <w:t>и коррекционный урок</w:t>
            </w:r>
          </w:p>
        </w:tc>
        <w:tc>
          <w:tcPr>
            <w:tcW w:w="1368" w:type="dxa"/>
            <w:shd w:val="clear" w:color="auto" w:fill="D9E1F3"/>
          </w:tcPr>
          <w:p w:rsidR="001447ED" w:rsidRPr="001447ED" w:rsidRDefault="001447ED" w:rsidP="001447ED">
            <w:pPr>
              <w:jc w:val="left"/>
              <w:rPr>
                <w:rFonts w:ascii="Arial" w:eastAsia="Arial" w:hAnsi="Arial" w:cs="Arial"/>
                <w:b/>
                <w:sz w:val="26"/>
              </w:rPr>
            </w:pPr>
          </w:p>
          <w:p w:rsidR="001447ED" w:rsidRPr="001447ED" w:rsidRDefault="001447ED" w:rsidP="001447ED">
            <w:pPr>
              <w:spacing w:before="216"/>
              <w:ind w:left="283" w:right="287"/>
              <w:jc w:val="center"/>
              <w:rPr>
                <w:rFonts w:ascii="Arial" w:eastAsia="Arial" w:hAnsi="Arial" w:cs="Arial"/>
                <w:sz w:val="24"/>
              </w:rPr>
            </w:pPr>
            <w:r w:rsidRPr="001447ED">
              <w:rPr>
                <w:rFonts w:ascii="Arial" w:eastAsia="Arial" w:hAnsi="Arial" w:cs="Arial"/>
                <w:sz w:val="24"/>
              </w:rPr>
              <w:t>0,5-1,5</w:t>
            </w:r>
          </w:p>
        </w:tc>
        <w:tc>
          <w:tcPr>
            <w:tcW w:w="1772" w:type="dxa"/>
            <w:shd w:val="clear" w:color="auto" w:fill="D9E1F3"/>
          </w:tcPr>
          <w:p w:rsidR="001447ED" w:rsidRPr="001447ED" w:rsidRDefault="001447ED" w:rsidP="001447ED">
            <w:pPr>
              <w:jc w:val="left"/>
              <w:rPr>
                <w:rFonts w:ascii="Arial" w:eastAsia="Arial" w:hAnsi="Arial" w:cs="Arial"/>
                <w:b/>
                <w:sz w:val="26"/>
              </w:rPr>
            </w:pPr>
          </w:p>
          <w:p w:rsidR="001447ED" w:rsidRPr="001447ED" w:rsidRDefault="001447ED" w:rsidP="001447ED">
            <w:pPr>
              <w:spacing w:before="216"/>
              <w:ind w:left="491" w:right="491"/>
              <w:jc w:val="center"/>
              <w:rPr>
                <w:rFonts w:ascii="Arial" w:eastAsia="Arial" w:hAnsi="Arial" w:cs="Arial"/>
                <w:sz w:val="24"/>
              </w:rPr>
            </w:pPr>
            <w:r w:rsidRPr="001447ED">
              <w:rPr>
                <w:rFonts w:ascii="Arial" w:eastAsia="Arial" w:hAnsi="Arial" w:cs="Arial"/>
                <w:sz w:val="24"/>
              </w:rPr>
              <w:t>15-17</w:t>
            </w:r>
          </w:p>
        </w:tc>
        <w:tc>
          <w:tcPr>
            <w:tcW w:w="1692" w:type="dxa"/>
            <w:shd w:val="clear" w:color="auto" w:fill="D9E1F3"/>
          </w:tcPr>
          <w:p w:rsidR="001447ED" w:rsidRPr="001447ED" w:rsidRDefault="001447ED" w:rsidP="001447ED">
            <w:pPr>
              <w:jc w:val="left"/>
              <w:rPr>
                <w:rFonts w:ascii="Arial" w:eastAsia="Arial" w:hAnsi="Arial" w:cs="Arial"/>
                <w:b/>
                <w:sz w:val="26"/>
              </w:rPr>
            </w:pPr>
          </w:p>
          <w:p w:rsidR="001447ED" w:rsidRPr="001447ED" w:rsidRDefault="001447ED" w:rsidP="001447ED">
            <w:pPr>
              <w:spacing w:before="216"/>
              <w:ind w:left="177" w:right="179"/>
              <w:jc w:val="center"/>
              <w:rPr>
                <w:rFonts w:ascii="Arial" w:eastAsia="Arial" w:hAnsi="Arial" w:cs="Arial"/>
                <w:sz w:val="24"/>
              </w:rPr>
            </w:pPr>
            <w:r w:rsidRPr="001447ED">
              <w:rPr>
                <w:rFonts w:ascii="Arial" w:eastAsia="Arial" w:hAnsi="Arial" w:cs="Arial"/>
                <w:sz w:val="24"/>
              </w:rPr>
              <w:t>0,3</w:t>
            </w:r>
          </w:p>
        </w:tc>
        <w:tc>
          <w:tcPr>
            <w:tcW w:w="1772" w:type="dxa"/>
            <w:shd w:val="clear" w:color="auto" w:fill="D9E1F3"/>
          </w:tcPr>
          <w:p w:rsidR="001447ED" w:rsidRPr="001447ED" w:rsidRDefault="001447ED" w:rsidP="001447ED">
            <w:pPr>
              <w:jc w:val="left"/>
              <w:rPr>
                <w:rFonts w:ascii="Arial" w:eastAsia="Arial" w:hAnsi="Arial" w:cs="Arial"/>
                <w:b/>
                <w:sz w:val="26"/>
              </w:rPr>
            </w:pPr>
          </w:p>
          <w:p w:rsidR="001447ED" w:rsidRPr="001447ED" w:rsidRDefault="001447ED" w:rsidP="001447ED">
            <w:pPr>
              <w:spacing w:before="216"/>
              <w:ind w:left="491" w:right="496"/>
              <w:jc w:val="center"/>
              <w:rPr>
                <w:rFonts w:ascii="Arial" w:eastAsia="Arial" w:hAnsi="Arial" w:cs="Arial"/>
                <w:sz w:val="24"/>
              </w:rPr>
            </w:pPr>
            <w:r w:rsidRPr="001447ED">
              <w:rPr>
                <w:rFonts w:ascii="Arial" w:eastAsia="Arial" w:hAnsi="Arial" w:cs="Arial"/>
                <w:sz w:val="24"/>
              </w:rPr>
              <w:t>3-4</w:t>
            </w:r>
          </w:p>
        </w:tc>
      </w:tr>
      <w:tr w:rsidR="001447ED" w:rsidRPr="001447ED" w:rsidTr="00B66742">
        <w:trPr>
          <w:trHeight w:val="1200"/>
        </w:trPr>
        <w:tc>
          <w:tcPr>
            <w:tcW w:w="2115" w:type="dxa"/>
          </w:tcPr>
          <w:p w:rsidR="001447ED" w:rsidRPr="001447ED" w:rsidRDefault="001447ED" w:rsidP="001447ED">
            <w:pPr>
              <w:spacing w:before="101" w:line="270" w:lineRule="atLeast"/>
              <w:ind w:left="210" w:right="211" w:hanging="1"/>
              <w:jc w:val="center"/>
              <w:rPr>
                <w:rFonts w:ascii="Arial" w:eastAsia="Arial" w:hAnsi="Arial" w:cs="Arial"/>
                <w:b/>
                <w:sz w:val="24"/>
              </w:rPr>
            </w:pPr>
            <w:r w:rsidRPr="001447ED">
              <w:rPr>
                <w:rFonts w:ascii="Arial" w:eastAsia="Arial" w:hAnsi="Arial" w:cs="Arial"/>
                <w:b/>
                <w:sz w:val="24"/>
              </w:rPr>
              <w:t>Групповое развивающее и коррекционное занятие</w:t>
            </w:r>
          </w:p>
        </w:tc>
        <w:tc>
          <w:tcPr>
            <w:tcW w:w="1368" w:type="dxa"/>
          </w:tcPr>
          <w:p w:rsidR="001447ED" w:rsidRPr="001447ED" w:rsidRDefault="001447ED" w:rsidP="001447ED">
            <w:pPr>
              <w:jc w:val="left"/>
              <w:rPr>
                <w:rFonts w:ascii="Arial" w:eastAsia="Arial" w:hAnsi="Arial" w:cs="Arial"/>
                <w:b/>
                <w:sz w:val="26"/>
              </w:rPr>
            </w:pPr>
          </w:p>
          <w:p w:rsidR="001447ED" w:rsidRPr="001447ED" w:rsidRDefault="001447ED" w:rsidP="001447ED">
            <w:pPr>
              <w:spacing w:before="215"/>
              <w:ind w:left="283" w:right="285"/>
              <w:jc w:val="center"/>
              <w:rPr>
                <w:rFonts w:ascii="Arial" w:eastAsia="Arial" w:hAnsi="Arial" w:cs="Arial"/>
                <w:sz w:val="24"/>
              </w:rPr>
            </w:pPr>
            <w:r w:rsidRPr="001447ED">
              <w:rPr>
                <w:rFonts w:ascii="Arial" w:eastAsia="Arial" w:hAnsi="Arial" w:cs="Arial"/>
                <w:sz w:val="24"/>
              </w:rPr>
              <w:t>1-1,5</w:t>
            </w:r>
          </w:p>
        </w:tc>
        <w:tc>
          <w:tcPr>
            <w:tcW w:w="1772" w:type="dxa"/>
          </w:tcPr>
          <w:p w:rsidR="001447ED" w:rsidRPr="001447ED" w:rsidRDefault="001447ED" w:rsidP="001447ED">
            <w:pPr>
              <w:jc w:val="left"/>
              <w:rPr>
                <w:rFonts w:ascii="Arial" w:eastAsia="Arial" w:hAnsi="Arial" w:cs="Arial"/>
                <w:b/>
                <w:sz w:val="26"/>
              </w:rPr>
            </w:pPr>
          </w:p>
          <w:p w:rsidR="001447ED" w:rsidRPr="001447ED" w:rsidRDefault="001447ED" w:rsidP="001447ED">
            <w:pPr>
              <w:spacing w:before="215"/>
              <w:ind w:left="491" w:right="491"/>
              <w:jc w:val="center"/>
              <w:rPr>
                <w:rFonts w:ascii="Arial" w:eastAsia="Arial" w:hAnsi="Arial" w:cs="Arial"/>
                <w:sz w:val="24"/>
              </w:rPr>
            </w:pPr>
            <w:r w:rsidRPr="001447ED">
              <w:rPr>
                <w:rFonts w:ascii="Arial" w:eastAsia="Arial" w:hAnsi="Arial" w:cs="Arial"/>
                <w:sz w:val="24"/>
              </w:rPr>
              <w:t>20-24</w:t>
            </w:r>
          </w:p>
        </w:tc>
        <w:tc>
          <w:tcPr>
            <w:tcW w:w="1692" w:type="dxa"/>
          </w:tcPr>
          <w:p w:rsidR="001447ED" w:rsidRPr="001447ED" w:rsidRDefault="001447ED" w:rsidP="001447ED">
            <w:pPr>
              <w:jc w:val="left"/>
              <w:rPr>
                <w:rFonts w:ascii="Arial" w:eastAsia="Arial" w:hAnsi="Arial" w:cs="Arial"/>
                <w:b/>
                <w:sz w:val="26"/>
              </w:rPr>
            </w:pPr>
          </w:p>
          <w:p w:rsidR="001447ED" w:rsidRPr="001447ED" w:rsidRDefault="001447ED" w:rsidP="001447ED">
            <w:pPr>
              <w:spacing w:before="215"/>
              <w:ind w:left="177" w:right="177"/>
              <w:jc w:val="center"/>
              <w:rPr>
                <w:rFonts w:ascii="Arial" w:eastAsia="Arial" w:hAnsi="Arial" w:cs="Arial"/>
                <w:sz w:val="24"/>
              </w:rPr>
            </w:pPr>
            <w:r w:rsidRPr="001447ED">
              <w:rPr>
                <w:rFonts w:ascii="Arial" w:eastAsia="Arial" w:hAnsi="Arial" w:cs="Arial"/>
                <w:sz w:val="24"/>
              </w:rPr>
              <w:t>один</w:t>
            </w:r>
          </w:p>
        </w:tc>
        <w:tc>
          <w:tcPr>
            <w:tcW w:w="1772" w:type="dxa"/>
          </w:tcPr>
          <w:p w:rsidR="001447ED" w:rsidRPr="001447ED" w:rsidRDefault="001447ED" w:rsidP="001447ED">
            <w:pPr>
              <w:jc w:val="left"/>
              <w:rPr>
                <w:rFonts w:ascii="Arial" w:eastAsia="Arial" w:hAnsi="Arial" w:cs="Arial"/>
                <w:b/>
                <w:sz w:val="26"/>
              </w:rPr>
            </w:pPr>
          </w:p>
          <w:p w:rsidR="001447ED" w:rsidRPr="001447ED" w:rsidRDefault="001447ED" w:rsidP="001447ED">
            <w:pPr>
              <w:spacing w:before="215"/>
              <w:ind w:left="492" w:right="493"/>
              <w:jc w:val="center"/>
              <w:rPr>
                <w:rFonts w:ascii="Arial" w:eastAsia="Arial" w:hAnsi="Arial" w:cs="Arial"/>
                <w:sz w:val="24"/>
              </w:rPr>
            </w:pPr>
            <w:r w:rsidRPr="001447ED">
              <w:rPr>
                <w:rFonts w:ascii="Arial" w:eastAsia="Arial" w:hAnsi="Arial" w:cs="Arial"/>
                <w:sz w:val="24"/>
              </w:rPr>
              <w:t>20-24</w:t>
            </w:r>
          </w:p>
        </w:tc>
      </w:tr>
      <w:tr w:rsidR="001447ED" w:rsidRPr="001447ED" w:rsidTr="00B66742">
        <w:trPr>
          <w:trHeight w:val="639"/>
        </w:trPr>
        <w:tc>
          <w:tcPr>
            <w:tcW w:w="2115" w:type="dxa"/>
            <w:shd w:val="clear" w:color="auto" w:fill="D9E1F3"/>
          </w:tcPr>
          <w:p w:rsidR="001447ED" w:rsidRPr="001447ED" w:rsidRDefault="001447ED" w:rsidP="001447ED">
            <w:pPr>
              <w:spacing w:before="100" w:line="270" w:lineRule="atLeast"/>
              <w:ind w:left="772" w:right="356" w:hanging="404"/>
              <w:jc w:val="left"/>
              <w:rPr>
                <w:rFonts w:ascii="Arial" w:eastAsia="Arial" w:hAnsi="Arial" w:cs="Arial"/>
                <w:b/>
                <w:sz w:val="24"/>
              </w:rPr>
            </w:pPr>
            <w:r w:rsidRPr="001447ED">
              <w:rPr>
                <w:rFonts w:ascii="Arial" w:eastAsia="Arial" w:hAnsi="Arial" w:cs="Arial"/>
                <w:b/>
                <w:sz w:val="24"/>
              </w:rPr>
              <w:t>Воспитательная работа</w:t>
            </w:r>
          </w:p>
        </w:tc>
        <w:tc>
          <w:tcPr>
            <w:tcW w:w="1368" w:type="dxa"/>
            <w:shd w:val="clear" w:color="auto" w:fill="D9E1F3"/>
          </w:tcPr>
          <w:p w:rsidR="001447ED" w:rsidRPr="001447ED" w:rsidRDefault="001447ED" w:rsidP="001447ED">
            <w:pPr>
              <w:spacing w:before="7"/>
              <w:jc w:val="left"/>
              <w:rPr>
                <w:rFonts w:ascii="Arial" w:eastAsia="Arial" w:hAnsi="Arial" w:cs="Arial"/>
                <w:b/>
                <w:sz w:val="20"/>
              </w:rPr>
            </w:pPr>
          </w:p>
          <w:p w:rsidR="001447ED" w:rsidRPr="001447ED" w:rsidRDefault="001447ED" w:rsidP="001447ED">
            <w:pPr>
              <w:ind w:left="283" w:right="287"/>
              <w:jc w:val="center"/>
              <w:rPr>
                <w:rFonts w:ascii="Arial" w:eastAsia="Arial" w:hAnsi="Arial" w:cs="Arial"/>
                <w:sz w:val="24"/>
              </w:rPr>
            </w:pPr>
            <w:r w:rsidRPr="001447ED">
              <w:rPr>
                <w:rFonts w:ascii="Arial" w:eastAsia="Arial" w:hAnsi="Arial" w:cs="Arial"/>
                <w:sz w:val="24"/>
              </w:rPr>
              <w:t>0,5-1,5</w:t>
            </w:r>
          </w:p>
        </w:tc>
        <w:tc>
          <w:tcPr>
            <w:tcW w:w="1772" w:type="dxa"/>
            <w:shd w:val="clear" w:color="auto" w:fill="D9E1F3"/>
          </w:tcPr>
          <w:p w:rsidR="001447ED" w:rsidRPr="001447ED" w:rsidRDefault="001447ED" w:rsidP="001447ED">
            <w:pPr>
              <w:spacing w:before="7"/>
              <w:jc w:val="left"/>
              <w:rPr>
                <w:rFonts w:ascii="Arial" w:eastAsia="Arial" w:hAnsi="Arial" w:cs="Arial"/>
                <w:b/>
                <w:sz w:val="20"/>
              </w:rPr>
            </w:pPr>
          </w:p>
          <w:p w:rsidR="001447ED" w:rsidRPr="001447ED" w:rsidRDefault="001447ED" w:rsidP="001447ED">
            <w:pPr>
              <w:ind w:right="4"/>
              <w:jc w:val="center"/>
              <w:rPr>
                <w:rFonts w:ascii="Arial" w:eastAsia="Arial" w:hAnsi="Arial" w:cs="Arial"/>
                <w:sz w:val="24"/>
              </w:rPr>
            </w:pPr>
            <w:r w:rsidRPr="001447ED">
              <w:rPr>
                <w:rFonts w:ascii="Arial" w:eastAsia="Arial" w:hAnsi="Arial" w:cs="Arial"/>
                <w:w w:val="99"/>
                <w:sz w:val="24"/>
              </w:rPr>
              <w:t>4</w:t>
            </w:r>
          </w:p>
        </w:tc>
        <w:tc>
          <w:tcPr>
            <w:tcW w:w="1692" w:type="dxa"/>
            <w:shd w:val="clear" w:color="auto" w:fill="D9E1F3"/>
          </w:tcPr>
          <w:p w:rsidR="001447ED" w:rsidRPr="001447ED" w:rsidRDefault="001447ED" w:rsidP="001447ED">
            <w:pPr>
              <w:spacing w:before="7"/>
              <w:jc w:val="left"/>
              <w:rPr>
                <w:rFonts w:ascii="Arial" w:eastAsia="Arial" w:hAnsi="Arial" w:cs="Arial"/>
                <w:b/>
                <w:sz w:val="20"/>
              </w:rPr>
            </w:pPr>
          </w:p>
          <w:p w:rsidR="001447ED" w:rsidRPr="001447ED" w:rsidRDefault="001447ED" w:rsidP="001447ED">
            <w:pPr>
              <w:ind w:left="177" w:right="179"/>
              <w:jc w:val="center"/>
              <w:rPr>
                <w:rFonts w:ascii="Arial" w:eastAsia="Arial" w:hAnsi="Arial" w:cs="Arial"/>
                <w:sz w:val="24"/>
              </w:rPr>
            </w:pPr>
            <w:r w:rsidRPr="001447ED">
              <w:rPr>
                <w:rFonts w:ascii="Arial" w:eastAsia="Arial" w:hAnsi="Arial" w:cs="Arial"/>
                <w:sz w:val="24"/>
              </w:rPr>
              <w:t>0,5</w:t>
            </w:r>
          </w:p>
        </w:tc>
        <w:tc>
          <w:tcPr>
            <w:tcW w:w="1772" w:type="dxa"/>
            <w:shd w:val="clear" w:color="auto" w:fill="D9E1F3"/>
          </w:tcPr>
          <w:p w:rsidR="001447ED" w:rsidRPr="001447ED" w:rsidRDefault="001447ED" w:rsidP="001447ED">
            <w:pPr>
              <w:spacing w:before="7"/>
              <w:jc w:val="left"/>
              <w:rPr>
                <w:rFonts w:ascii="Arial" w:eastAsia="Arial" w:hAnsi="Arial" w:cs="Arial"/>
                <w:b/>
                <w:sz w:val="20"/>
              </w:rPr>
            </w:pPr>
          </w:p>
          <w:p w:rsidR="001447ED" w:rsidRPr="001447ED" w:rsidRDefault="001447ED" w:rsidP="001447ED">
            <w:pPr>
              <w:ind w:right="3"/>
              <w:jc w:val="center"/>
              <w:rPr>
                <w:rFonts w:ascii="Arial" w:eastAsia="Arial" w:hAnsi="Arial" w:cs="Arial"/>
                <w:sz w:val="24"/>
              </w:rPr>
            </w:pPr>
            <w:r w:rsidRPr="001447ED">
              <w:rPr>
                <w:rFonts w:ascii="Arial" w:eastAsia="Arial" w:hAnsi="Arial" w:cs="Arial"/>
                <w:w w:val="99"/>
                <w:sz w:val="24"/>
              </w:rPr>
              <w:t>2</w:t>
            </w:r>
          </w:p>
        </w:tc>
      </w:tr>
      <w:tr w:rsidR="001447ED" w:rsidRPr="001447ED" w:rsidTr="00B66742">
        <w:trPr>
          <w:trHeight w:val="359"/>
        </w:trPr>
        <w:tc>
          <w:tcPr>
            <w:tcW w:w="2115" w:type="dxa"/>
          </w:tcPr>
          <w:p w:rsidR="001447ED" w:rsidRPr="001447ED" w:rsidRDefault="001447ED" w:rsidP="001447ED">
            <w:pPr>
              <w:spacing w:before="100" w:line="255" w:lineRule="exact"/>
              <w:ind w:left="230" w:right="230"/>
              <w:jc w:val="center"/>
              <w:rPr>
                <w:rFonts w:ascii="Arial" w:eastAsia="Arial" w:hAnsi="Arial" w:cs="Arial"/>
                <w:b/>
                <w:sz w:val="24"/>
              </w:rPr>
            </w:pPr>
            <w:r w:rsidRPr="001447ED">
              <w:rPr>
                <w:rFonts w:ascii="Arial" w:eastAsia="Arial" w:hAnsi="Arial" w:cs="Arial"/>
                <w:b/>
                <w:sz w:val="24"/>
              </w:rPr>
              <w:t>Экспертная работа</w:t>
            </w:r>
          </w:p>
        </w:tc>
        <w:tc>
          <w:tcPr>
            <w:tcW w:w="1368" w:type="dxa"/>
          </w:tcPr>
          <w:p w:rsidR="001447ED" w:rsidRPr="001447ED" w:rsidRDefault="001447ED" w:rsidP="001447ED">
            <w:pPr>
              <w:spacing w:before="100" w:line="255" w:lineRule="exact"/>
              <w:ind w:left="283" w:right="284"/>
              <w:jc w:val="center"/>
              <w:rPr>
                <w:rFonts w:ascii="Arial" w:eastAsia="Arial" w:hAnsi="Arial" w:cs="Arial"/>
                <w:sz w:val="24"/>
              </w:rPr>
            </w:pPr>
            <w:r w:rsidRPr="001447ED">
              <w:rPr>
                <w:rFonts w:ascii="Arial" w:eastAsia="Arial" w:hAnsi="Arial" w:cs="Arial"/>
                <w:sz w:val="24"/>
              </w:rPr>
              <w:t>2,5-3</w:t>
            </w:r>
          </w:p>
        </w:tc>
        <w:tc>
          <w:tcPr>
            <w:tcW w:w="1772" w:type="dxa"/>
          </w:tcPr>
          <w:p w:rsidR="001447ED" w:rsidRPr="001447ED" w:rsidRDefault="001447ED" w:rsidP="001447ED">
            <w:pPr>
              <w:spacing w:before="100" w:line="255" w:lineRule="exact"/>
              <w:ind w:right="4"/>
              <w:jc w:val="center"/>
              <w:rPr>
                <w:rFonts w:ascii="Arial" w:eastAsia="Arial" w:hAnsi="Arial" w:cs="Arial"/>
                <w:sz w:val="24"/>
              </w:rPr>
            </w:pPr>
            <w:r w:rsidRPr="001447ED">
              <w:rPr>
                <w:rFonts w:ascii="Arial" w:eastAsia="Arial" w:hAnsi="Arial" w:cs="Arial"/>
                <w:w w:val="99"/>
                <w:sz w:val="24"/>
              </w:rPr>
              <w:t>3</w:t>
            </w:r>
          </w:p>
        </w:tc>
        <w:tc>
          <w:tcPr>
            <w:tcW w:w="1692" w:type="dxa"/>
          </w:tcPr>
          <w:p w:rsidR="001447ED" w:rsidRPr="001447ED" w:rsidRDefault="001447ED" w:rsidP="001447ED">
            <w:pPr>
              <w:jc w:val="left"/>
              <w:rPr>
                <w:rFonts w:ascii="Times New Roman" w:eastAsia="Arial" w:hAnsi="Arial" w:cs="Arial"/>
              </w:rPr>
            </w:pPr>
          </w:p>
        </w:tc>
        <w:tc>
          <w:tcPr>
            <w:tcW w:w="1772" w:type="dxa"/>
          </w:tcPr>
          <w:p w:rsidR="001447ED" w:rsidRPr="001447ED" w:rsidRDefault="001447ED" w:rsidP="001447ED">
            <w:pPr>
              <w:spacing w:before="100" w:line="255" w:lineRule="exact"/>
              <w:ind w:right="3"/>
              <w:jc w:val="center"/>
              <w:rPr>
                <w:rFonts w:ascii="Arial" w:eastAsia="Arial" w:hAnsi="Arial" w:cs="Arial"/>
                <w:sz w:val="24"/>
              </w:rPr>
            </w:pPr>
            <w:r w:rsidRPr="001447ED">
              <w:rPr>
                <w:rFonts w:ascii="Arial" w:eastAsia="Arial" w:hAnsi="Arial" w:cs="Arial"/>
                <w:w w:val="99"/>
                <w:sz w:val="24"/>
              </w:rPr>
              <w:t>2</w:t>
            </w:r>
          </w:p>
        </w:tc>
      </w:tr>
      <w:tr w:rsidR="001447ED" w:rsidRPr="001447ED" w:rsidTr="00B66742">
        <w:trPr>
          <w:trHeight w:val="1200"/>
        </w:trPr>
        <w:tc>
          <w:tcPr>
            <w:tcW w:w="2115" w:type="dxa"/>
            <w:shd w:val="clear" w:color="auto" w:fill="D9E1F3"/>
          </w:tcPr>
          <w:p w:rsidR="001447ED" w:rsidRPr="001447ED" w:rsidRDefault="001447ED" w:rsidP="001447ED">
            <w:pPr>
              <w:spacing w:before="98"/>
              <w:ind w:left="163" w:right="165" w:firstLine="4"/>
              <w:jc w:val="center"/>
              <w:rPr>
                <w:rFonts w:ascii="Arial" w:eastAsia="Arial" w:hAnsi="Arial" w:cs="Arial"/>
                <w:b/>
                <w:sz w:val="24"/>
              </w:rPr>
            </w:pPr>
            <w:r w:rsidRPr="001447ED">
              <w:rPr>
                <w:rFonts w:ascii="Arial" w:eastAsia="Arial" w:hAnsi="Arial" w:cs="Arial"/>
                <w:b/>
                <w:sz w:val="24"/>
              </w:rPr>
              <w:t>Организационно-методическая</w:t>
            </w:r>
          </w:p>
          <w:p w:rsidR="001447ED" w:rsidRPr="001447ED" w:rsidRDefault="001447ED" w:rsidP="001447ED">
            <w:pPr>
              <w:spacing w:line="255" w:lineRule="exact"/>
              <w:ind w:left="230" w:right="230"/>
              <w:jc w:val="center"/>
              <w:rPr>
                <w:rFonts w:ascii="Arial" w:eastAsia="Arial" w:hAnsi="Arial" w:cs="Arial"/>
                <w:b/>
                <w:sz w:val="24"/>
              </w:rPr>
            </w:pPr>
            <w:r w:rsidRPr="001447ED">
              <w:rPr>
                <w:rFonts w:ascii="Arial" w:eastAsia="Arial" w:hAnsi="Arial" w:cs="Arial"/>
                <w:b/>
                <w:sz w:val="24"/>
              </w:rPr>
              <w:t>работа</w:t>
            </w:r>
          </w:p>
        </w:tc>
        <w:tc>
          <w:tcPr>
            <w:tcW w:w="1368" w:type="dxa"/>
            <w:shd w:val="clear" w:color="auto" w:fill="D9E1F3"/>
          </w:tcPr>
          <w:p w:rsidR="001447ED" w:rsidRPr="001447ED" w:rsidRDefault="001447ED" w:rsidP="001447ED">
            <w:pPr>
              <w:jc w:val="left"/>
              <w:rPr>
                <w:rFonts w:ascii="Times New Roman" w:eastAsia="Arial" w:hAnsi="Arial" w:cs="Arial"/>
              </w:rPr>
            </w:pPr>
          </w:p>
        </w:tc>
        <w:tc>
          <w:tcPr>
            <w:tcW w:w="1772" w:type="dxa"/>
            <w:shd w:val="clear" w:color="auto" w:fill="D9E1F3"/>
          </w:tcPr>
          <w:p w:rsidR="001447ED" w:rsidRPr="001447ED" w:rsidRDefault="001447ED" w:rsidP="001447ED">
            <w:pPr>
              <w:jc w:val="left"/>
              <w:rPr>
                <w:rFonts w:ascii="Times New Roman" w:eastAsia="Arial" w:hAnsi="Arial" w:cs="Arial"/>
              </w:rPr>
            </w:pPr>
          </w:p>
        </w:tc>
        <w:tc>
          <w:tcPr>
            <w:tcW w:w="1692" w:type="dxa"/>
            <w:shd w:val="clear" w:color="auto" w:fill="D9E1F3"/>
          </w:tcPr>
          <w:p w:rsidR="001447ED" w:rsidRPr="001447ED" w:rsidRDefault="001447ED" w:rsidP="001447ED">
            <w:pPr>
              <w:spacing w:before="98"/>
              <w:ind w:left="215" w:right="221" w:hanging="1"/>
              <w:jc w:val="center"/>
              <w:rPr>
                <w:rFonts w:ascii="Arial" w:eastAsia="Arial" w:hAnsi="Arial" w:cs="Arial"/>
                <w:sz w:val="24"/>
              </w:rPr>
            </w:pPr>
            <w:r w:rsidRPr="001447ED">
              <w:rPr>
                <w:rFonts w:ascii="Arial" w:eastAsia="Arial" w:hAnsi="Arial" w:cs="Arial"/>
                <w:sz w:val="24"/>
              </w:rPr>
              <w:t>7 часов в неделю (методическая</w:t>
            </w:r>
          </w:p>
          <w:p w:rsidR="001447ED" w:rsidRPr="001447ED" w:rsidRDefault="001447ED" w:rsidP="001447ED">
            <w:pPr>
              <w:spacing w:line="255" w:lineRule="exact"/>
              <w:ind w:left="177" w:right="179"/>
              <w:jc w:val="center"/>
              <w:rPr>
                <w:rFonts w:ascii="Arial" w:eastAsia="Arial" w:hAnsi="Arial" w:cs="Arial"/>
                <w:sz w:val="24"/>
              </w:rPr>
            </w:pPr>
            <w:r w:rsidRPr="001447ED">
              <w:rPr>
                <w:rFonts w:ascii="Arial" w:eastAsia="Arial" w:hAnsi="Arial" w:cs="Arial"/>
                <w:sz w:val="24"/>
              </w:rPr>
              <w:t>день)</w:t>
            </w:r>
          </w:p>
        </w:tc>
        <w:tc>
          <w:tcPr>
            <w:tcW w:w="1772" w:type="dxa"/>
            <w:shd w:val="clear" w:color="auto" w:fill="D9E1F3"/>
          </w:tcPr>
          <w:p w:rsidR="001447ED" w:rsidRPr="001447ED" w:rsidRDefault="001447ED" w:rsidP="001447ED">
            <w:pPr>
              <w:jc w:val="left"/>
              <w:rPr>
                <w:rFonts w:ascii="Arial" w:eastAsia="Arial" w:hAnsi="Arial" w:cs="Arial"/>
                <w:b/>
                <w:sz w:val="26"/>
              </w:rPr>
            </w:pPr>
          </w:p>
          <w:p w:rsidR="001447ED" w:rsidRPr="001447ED" w:rsidRDefault="001447ED" w:rsidP="001447ED">
            <w:pPr>
              <w:spacing w:before="215"/>
              <w:ind w:left="492" w:right="494"/>
              <w:jc w:val="center"/>
              <w:rPr>
                <w:rFonts w:ascii="Arial" w:eastAsia="Arial" w:hAnsi="Arial" w:cs="Arial"/>
                <w:sz w:val="24"/>
              </w:rPr>
            </w:pPr>
            <w:r w:rsidRPr="001447ED">
              <w:rPr>
                <w:rFonts w:ascii="Arial" w:eastAsia="Arial" w:hAnsi="Arial" w:cs="Arial"/>
                <w:sz w:val="24"/>
              </w:rPr>
              <w:t>28</w:t>
            </w:r>
          </w:p>
        </w:tc>
      </w:tr>
      <w:tr w:rsidR="001447ED" w:rsidRPr="001447ED" w:rsidTr="00B66742">
        <w:trPr>
          <w:trHeight w:val="920"/>
        </w:trPr>
        <w:tc>
          <w:tcPr>
            <w:tcW w:w="2115" w:type="dxa"/>
          </w:tcPr>
          <w:p w:rsidR="001447ED" w:rsidRPr="001447ED" w:rsidRDefault="001447ED" w:rsidP="001447ED">
            <w:pPr>
              <w:spacing w:before="101"/>
              <w:ind w:left="417"/>
              <w:jc w:val="left"/>
              <w:rPr>
                <w:rFonts w:ascii="Arial" w:eastAsia="Arial" w:hAnsi="Arial" w:cs="Arial"/>
                <w:b/>
                <w:sz w:val="24"/>
              </w:rPr>
            </w:pPr>
            <w:r w:rsidRPr="001447ED">
              <w:rPr>
                <w:rFonts w:ascii="Arial" w:eastAsia="Arial" w:hAnsi="Arial" w:cs="Arial"/>
                <w:b/>
                <w:sz w:val="24"/>
              </w:rPr>
              <w:t>ВСЕГО 160</w:t>
            </w:r>
          </w:p>
          <w:p w:rsidR="001447ED" w:rsidRPr="001447ED" w:rsidRDefault="001447ED" w:rsidP="001447ED">
            <w:pPr>
              <w:spacing w:line="270" w:lineRule="atLeast"/>
              <w:ind w:left="686" w:right="482" w:hanging="190"/>
              <w:jc w:val="left"/>
              <w:rPr>
                <w:rFonts w:ascii="Arial" w:eastAsia="Arial" w:hAnsi="Arial" w:cs="Arial"/>
                <w:b/>
                <w:sz w:val="24"/>
              </w:rPr>
            </w:pPr>
            <w:r w:rsidRPr="001447ED">
              <w:rPr>
                <w:rFonts w:ascii="Arial" w:eastAsia="Arial" w:hAnsi="Arial" w:cs="Arial"/>
                <w:b/>
                <w:sz w:val="24"/>
              </w:rPr>
              <w:t>часов в месяц</w:t>
            </w:r>
          </w:p>
        </w:tc>
        <w:tc>
          <w:tcPr>
            <w:tcW w:w="1368" w:type="dxa"/>
          </w:tcPr>
          <w:p w:rsidR="001447ED" w:rsidRPr="001447ED" w:rsidRDefault="001447ED" w:rsidP="001447ED">
            <w:pPr>
              <w:jc w:val="left"/>
              <w:rPr>
                <w:rFonts w:ascii="Times New Roman" w:eastAsia="Arial" w:hAnsi="Arial" w:cs="Arial"/>
              </w:rPr>
            </w:pPr>
          </w:p>
        </w:tc>
        <w:tc>
          <w:tcPr>
            <w:tcW w:w="1772" w:type="dxa"/>
          </w:tcPr>
          <w:p w:rsidR="001447ED" w:rsidRPr="001447ED" w:rsidRDefault="001447ED" w:rsidP="001447ED">
            <w:pPr>
              <w:spacing w:before="10"/>
              <w:jc w:val="left"/>
              <w:rPr>
                <w:rFonts w:ascii="Arial" w:eastAsia="Arial" w:hAnsi="Arial" w:cs="Arial"/>
                <w:b/>
                <w:sz w:val="20"/>
              </w:rPr>
            </w:pPr>
          </w:p>
          <w:p w:rsidR="001447ED" w:rsidRPr="001447ED" w:rsidRDefault="001447ED" w:rsidP="001447ED">
            <w:pPr>
              <w:ind w:left="410" w:right="103" w:hanging="293"/>
              <w:jc w:val="left"/>
              <w:rPr>
                <w:rFonts w:ascii="Arial" w:eastAsia="Arial" w:hAnsi="Arial" w:cs="Arial"/>
                <w:sz w:val="24"/>
              </w:rPr>
            </w:pPr>
            <w:r w:rsidRPr="001447ED">
              <w:rPr>
                <w:rFonts w:ascii="Arial" w:eastAsia="Arial" w:hAnsi="Arial" w:cs="Arial"/>
                <w:sz w:val="24"/>
              </w:rPr>
              <w:t>Около 80 часов</w:t>
            </w:r>
          </w:p>
        </w:tc>
        <w:tc>
          <w:tcPr>
            <w:tcW w:w="1692" w:type="dxa"/>
          </w:tcPr>
          <w:p w:rsidR="001447ED" w:rsidRPr="001447ED" w:rsidRDefault="001447ED" w:rsidP="001447ED">
            <w:pPr>
              <w:jc w:val="left"/>
              <w:rPr>
                <w:rFonts w:ascii="Times New Roman" w:eastAsia="Arial" w:hAnsi="Arial" w:cs="Arial"/>
              </w:rPr>
            </w:pPr>
          </w:p>
        </w:tc>
        <w:tc>
          <w:tcPr>
            <w:tcW w:w="1772" w:type="dxa"/>
          </w:tcPr>
          <w:p w:rsidR="001447ED" w:rsidRPr="001447ED" w:rsidRDefault="001447ED" w:rsidP="001447ED">
            <w:pPr>
              <w:spacing w:before="10"/>
              <w:jc w:val="left"/>
              <w:rPr>
                <w:rFonts w:ascii="Arial" w:eastAsia="Arial" w:hAnsi="Arial" w:cs="Arial"/>
                <w:b/>
                <w:sz w:val="20"/>
              </w:rPr>
            </w:pPr>
          </w:p>
          <w:p w:rsidR="001447ED" w:rsidRPr="001447ED" w:rsidRDefault="001447ED" w:rsidP="001447ED">
            <w:pPr>
              <w:ind w:left="410" w:right="105" w:hanging="294"/>
              <w:jc w:val="left"/>
              <w:rPr>
                <w:rFonts w:ascii="Arial" w:eastAsia="Arial" w:hAnsi="Arial" w:cs="Arial"/>
                <w:sz w:val="24"/>
              </w:rPr>
            </w:pPr>
            <w:r w:rsidRPr="001447ED">
              <w:rPr>
                <w:rFonts w:ascii="Arial" w:eastAsia="Arial" w:hAnsi="Arial" w:cs="Arial"/>
                <w:sz w:val="24"/>
              </w:rPr>
              <w:t>Около 80 часов</w:t>
            </w:r>
          </w:p>
        </w:tc>
      </w:tr>
    </w:tbl>
    <w:p w:rsidR="001447ED" w:rsidRDefault="001447ED" w:rsidP="001447ED">
      <w:pPr>
        <w:rPr>
          <w:lang w:val="en-GB"/>
        </w:rPr>
      </w:pPr>
    </w:p>
    <w:p w:rsidR="001447ED" w:rsidRPr="001447ED" w:rsidRDefault="001447ED" w:rsidP="001447ED">
      <w:pPr>
        <w:rPr>
          <w:lang w:val="en-GB"/>
        </w:rPr>
      </w:pPr>
      <w:r w:rsidRPr="001447ED">
        <w:rPr>
          <w:lang w:val="en-GB"/>
        </w:rPr>
        <w:t>Время, затрачиваемое на выполнение того или иного вида работ, может варьироваться в зависимости от причин обращения к психологу, первичного или повторного направления, возраста, состояния и других особенностей поступающих. Кроме того, по заявкам образовательного учреждения может меняться сочетание вида работы и количества рабочего времени на ее выполнение. Если в образовательном учреждении запроса на что-то нет, то свободное время распределяется по усмотрению психолога и по согласованию с администрацией на другие, более необходимые виды работ. Действительно, необходимо учитывать нюансы, но таблица ориентировочная и создана в основном для учителя-психолога общеобразовательной школы. Если они тратят время на одну встречу (мероприятие) не по минимуму (как у нас),</w:t>
      </w:r>
    </w:p>
    <w:p w:rsidR="001447ED" w:rsidRPr="001447ED" w:rsidRDefault="001447ED" w:rsidP="001447ED">
      <w:pPr>
        <w:rPr>
          <w:lang w:val="en-GB"/>
        </w:rPr>
      </w:pPr>
      <w:r w:rsidRPr="001447ED">
        <w:rPr>
          <w:lang w:val="en-GB"/>
        </w:rPr>
        <w:t xml:space="preserve">Как видите, вторая половина времени (еще 80 часов в месяц) приходится на обработку и анализ полученных результатов, заполнение документации, организационно-методическую работу. Стоит уточнить, что именно можно отнести к организационно-методической работе. Это анализ и планирование деятельности в целом, анализ научно-практической литературы </w:t>
      </w:r>
      <w:r w:rsidRPr="001447ED">
        <w:rPr>
          <w:lang w:val="en-GB"/>
        </w:rPr>
        <w:lastRenderedPageBreak/>
        <w:t>для подбора средств и разработки развивающих и коррекционных программ, участие в научно-практических семинарах, конференциях, супервизия, посещение встреч и методических объединений, повышение квалификации. курсы, а так же дизайн кабинета. Такая «теневая» работа необходима и в то же время значительно отнимает время специалиста. Это нельзя игнорировать.</w:t>
      </w:r>
    </w:p>
    <w:p w:rsidR="001447ED" w:rsidRPr="001447ED" w:rsidRDefault="001447ED" w:rsidP="001447ED">
      <w:pPr>
        <w:rPr>
          <w:lang w:val="en-GB"/>
        </w:rPr>
      </w:pPr>
      <w:r w:rsidRPr="001447ED">
        <w:rPr>
          <w:lang w:val="en-GB"/>
        </w:rPr>
        <w:t>В каждом регионе могут быть особые документы. В некоторых республиках Северного Кавказа законы соблюдаются не всегда и не везде – это приводит к тому, что мусульманское духовенство берет на себя роль школьного психолога, не обладая минимумом знаний в области психологии.</w:t>
      </w:r>
    </w:p>
    <w:p w:rsidR="001447ED" w:rsidRDefault="001447ED" w:rsidP="001447ED">
      <w:pPr>
        <w:rPr>
          <w:lang w:val="en-GB"/>
        </w:rPr>
      </w:pPr>
      <w:r w:rsidRPr="001447ED">
        <w:rPr>
          <w:lang w:val="en-GB"/>
        </w:rPr>
        <w:t>В центральных [«славянских»] регионах РПЦ пытается заменить обычную школьную психологию «традиционными и духовными ценностями».</w:t>
      </w:r>
    </w:p>
    <w:p w:rsidR="00C4140F" w:rsidRDefault="00C4140F" w:rsidP="001447ED">
      <w:pPr>
        <w:rPr>
          <w:lang w:val="en-GB"/>
        </w:rPr>
      </w:pPr>
    </w:p>
    <w:p w:rsidR="00C4140F" w:rsidRDefault="00C4140F" w:rsidP="00C4140F">
      <w:pPr>
        <w:pStyle w:val="Titre3"/>
        <w:rPr>
          <w:lang w:val="en-GB"/>
        </w:rPr>
      </w:pPr>
      <w:bookmarkStart w:id="9" w:name="_Toc132381528"/>
      <w:bookmarkStart w:id="10" w:name="_Hlk132271324"/>
      <w:r>
        <w:rPr>
          <w:lang w:val="en-GB"/>
        </w:rPr>
        <w:t>ШКОЛЬНАЯ ПСИХОЛОГИЯ В РУМЫНИИ</w:t>
      </w:r>
      <w:bookmarkEnd w:id="9"/>
    </w:p>
    <w:bookmarkEnd w:id="10"/>
    <w:p w:rsidR="00C4140F" w:rsidRDefault="00C4140F" w:rsidP="00C4140F">
      <w:pPr>
        <w:rPr>
          <w:lang w:val="en-GB"/>
        </w:rPr>
      </w:pPr>
    </w:p>
    <w:p w:rsidR="00C4140F" w:rsidRPr="00C4140F" w:rsidRDefault="00C4140F" w:rsidP="00C4140F">
      <w:pPr>
        <w:rPr>
          <w:lang w:val="en-GB"/>
        </w:rPr>
      </w:pPr>
      <w:r w:rsidRPr="00C4140F">
        <w:rPr>
          <w:lang w:val="en-GB"/>
        </w:rPr>
        <w:t>В Румынии, чтобы стать психологом, необходимо иметь высшее образование факультета психологии (3 года) и степень магистра психологии (2 года). Для доступа к профессии необходимо пройти бесплатную практику в Румынском колледже психологов.</w:t>
      </w:r>
    </w:p>
    <w:p w:rsidR="00C4140F" w:rsidRPr="00C4140F" w:rsidRDefault="00C4140F" w:rsidP="00C4140F">
      <w:pPr>
        <w:rPr>
          <w:lang w:val="en-GB"/>
        </w:rPr>
      </w:pPr>
      <w:r w:rsidRPr="00C4140F">
        <w:rPr>
          <w:lang w:val="en-GB"/>
        </w:rPr>
        <w:t>Для доступа к профессии в рамках Коллегии психологов психолог должен пройти собеседование в рамках Комиссии педагогической психологии, школьного и профессионального консультирования.</w:t>
      </w:r>
    </w:p>
    <w:p w:rsidR="00C4140F" w:rsidRPr="00C4140F" w:rsidRDefault="00C4140F" w:rsidP="00C4140F">
      <w:pPr>
        <w:rPr>
          <w:lang w:val="en-GB"/>
        </w:rPr>
      </w:pPr>
      <w:r w:rsidRPr="00C4140F">
        <w:rPr>
          <w:lang w:val="en-GB"/>
        </w:rPr>
        <w:t>После этого собеседования он получит свидетельство о свободной практике (психолог, практикующий под наблюдением).</w:t>
      </w:r>
    </w:p>
    <w:p w:rsidR="00C4140F" w:rsidRPr="00C4140F" w:rsidRDefault="00C4140F" w:rsidP="00C4140F">
      <w:pPr>
        <w:rPr>
          <w:lang w:val="en-GB"/>
        </w:rPr>
      </w:pPr>
      <w:r w:rsidRPr="00C4140F">
        <w:rPr>
          <w:lang w:val="en-GB"/>
        </w:rPr>
        <w:t>Психолог должен будет пройти бесплатное профессиональное обучение (2 года).</w:t>
      </w:r>
    </w:p>
    <w:p w:rsidR="00C4140F" w:rsidRPr="00C4140F" w:rsidRDefault="00C4140F" w:rsidP="00C4140F">
      <w:pPr>
        <w:rPr>
          <w:lang w:val="en-GB"/>
        </w:rPr>
      </w:pPr>
      <w:r w:rsidRPr="00C4140F">
        <w:rPr>
          <w:lang w:val="en-GB"/>
        </w:rPr>
        <w:t>Для занятий в этот период и получения сертификата о свободной практике вам необходимо будет заключить договор со специалистом-психологом на супервизию.</w:t>
      </w:r>
    </w:p>
    <w:p w:rsidR="00C4140F" w:rsidRPr="00C4140F" w:rsidRDefault="00C4140F" w:rsidP="00C4140F">
      <w:pPr>
        <w:rPr>
          <w:lang w:val="en-GB"/>
        </w:rPr>
      </w:pPr>
      <w:r w:rsidRPr="00C4140F">
        <w:rPr>
          <w:lang w:val="en-GB"/>
        </w:rPr>
        <w:t>Супервизионная деятельность включает в себя профессиональную координацию деятельности супервизора, анализ и обсуждение случаев оценивания и первичного психологического вмешательства, встречающихся на практике супервизируемого психолога, с соблюдением указаний супервизора относительно используемых процедур и приемов.</w:t>
      </w:r>
    </w:p>
    <w:p w:rsidR="00C4140F" w:rsidRPr="00C4140F" w:rsidRDefault="00C4140F" w:rsidP="00C4140F">
      <w:pPr>
        <w:rPr>
          <w:lang w:val="en-GB"/>
        </w:rPr>
      </w:pPr>
      <w:r w:rsidRPr="00C4140F">
        <w:rPr>
          <w:lang w:val="en-GB"/>
        </w:rPr>
        <w:t>Начало супервизии обусловлено наличием сертификата о свободной практике в шаге: практикующий супервизор и подписанием Контракта о профессиональном супервизии, инициированного и подписанного как супервизором, так и супервизируемым, который будет отправлен для регистрации в Румынский колледж психологов.</w:t>
      </w:r>
    </w:p>
    <w:p w:rsidR="00C4140F" w:rsidRPr="00C4140F" w:rsidRDefault="00C4140F" w:rsidP="00C4140F">
      <w:pPr>
        <w:rPr>
          <w:lang w:val="en-GB"/>
        </w:rPr>
      </w:pPr>
      <w:r w:rsidRPr="00C4140F">
        <w:rPr>
          <w:lang w:val="en-GB"/>
        </w:rPr>
        <w:t>Во время супервизии, после каждой встречи супервайзер заверяет супервайзеров:</w:t>
      </w:r>
    </w:p>
    <w:p w:rsidR="00C4140F" w:rsidRPr="00C4140F" w:rsidRDefault="00C4140F" w:rsidP="00C4140F">
      <w:pPr>
        <w:rPr>
          <w:lang w:val="en-GB"/>
        </w:rPr>
      </w:pPr>
      <w:r w:rsidRPr="00C4140F">
        <w:rPr>
          <w:lang w:val="en-GB"/>
        </w:rPr>
        <w:t>•</w:t>
      </w:r>
      <w:r w:rsidRPr="00C4140F">
        <w:rPr>
          <w:lang w:val="en-GB"/>
        </w:rPr>
        <w:tab/>
        <w:t>Теоретическая поддержка и материалы, используемые в практической деятельности;</w:t>
      </w:r>
    </w:p>
    <w:p w:rsidR="00C4140F" w:rsidRPr="00C4140F" w:rsidRDefault="00C4140F" w:rsidP="00C4140F">
      <w:pPr>
        <w:rPr>
          <w:lang w:val="en-GB"/>
        </w:rPr>
      </w:pPr>
      <w:r w:rsidRPr="00C4140F">
        <w:rPr>
          <w:lang w:val="en-GB"/>
        </w:rPr>
        <w:t>•</w:t>
      </w:r>
      <w:r w:rsidRPr="00C4140F">
        <w:rPr>
          <w:lang w:val="en-GB"/>
        </w:rPr>
        <w:tab/>
        <w:t>Рабочие материалы: листы, шкалы, анкеты, тесты и др.</w:t>
      </w:r>
    </w:p>
    <w:p w:rsidR="00C4140F" w:rsidRPr="00C4140F" w:rsidRDefault="00C4140F" w:rsidP="00C4140F">
      <w:pPr>
        <w:rPr>
          <w:lang w:val="en-GB"/>
        </w:rPr>
      </w:pPr>
      <w:r w:rsidRPr="00C4140F">
        <w:rPr>
          <w:lang w:val="en-GB"/>
        </w:rPr>
        <w:t>•</w:t>
      </w:r>
      <w:r w:rsidRPr="00C4140F">
        <w:rPr>
          <w:lang w:val="en-GB"/>
        </w:rPr>
        <w:tab/>
        <w:t>Корпусные модели;</w:t>
      </w:r>
    </w:p>
    <w:p w:rsidR="00C4140F" w:rsidRPr="00C4140F" w:rsidRDefault="00C4140F" w:rsidP="00C4140F">
      <w:pPr>
        <w:rPr>
          <w:lang w:val="en-GB"/>
        </w:rPr>
      </w:pPr>
      <w:r w:rsidRPr="00C4140F">
        <w:rPr>
          <w:lang w:val="en-GB"/>
        </w:rPr>
        <w:t>•</w:t>
      </w:r>
      <w:r w:rsidRPr="00C4140F">
        <w:rPr>
          <w:lang w:val="en-GB"/>
        </w:rPr>
        <w:tab/>
        <w:t xml:space="preserve">Электронный формат программы и несколько материалов - теоретические, тесты, оценочные листы, работа, индивидуальные программы вмешательства и практическая оценка </w:t>
      </w:r>
      <w:r w:rsidRPr="00C4140F">
        <w:rPr>
          <w:lang w:val="en-GB"/>
        </w:rPr>
        <w:lastRenderedPageBreak/>
        <w:t>и оценочные шкалы (только те инструменты психологической оценки, которые не принадлежат супервайзеру, будут переданы с лицензией, выданной психологическим тестированием компании).</w:t>
      </w:r>
    </w:p>
    <w:p w:rsidR="00C4140F" w:rsidRPr="00C4140F" w:rsidRDefault="00C4140F" w:rsidP="00C4140F">
      <w:pPr>
        <w:rPr>
          <w:lang w:val="en-GB"/>
        </w:rPr>
      </w:pPr>
      <w:r w:rsidRPr="00C4140F">
        <w:rPr>
          <w:lang w:val="en-GB"/>
        </w:rPr>
        <w:t>До завершения авторского надзора консультации и помощь будут оказаны в:</w:t>
      </w:r>
    </w:p>
    <w:p w:rsidR="00C4140F" w:rsidRPr="00C4140F" w:rsidRDefault="00C4140F" w:rsidP="00C4140F">
      <w:pPr>
        <w:rPr>
          <w:lang w:val="en-GB"/>
        </w:rPr>
      </w:pPr>
      <w:r w:rsidRPr="00C4140F">
        <w:rPr>
          <w:lang w:val="en-GB"/>
        </w:rPr>
        <w:t>•</w:t>
      </w:r>
      <w:r w:rsidRPr="00C4140F">
        <w:rPr>
          <w:lang w:val="en-GB"/>
        </w:rPr>
        <w:tab/>
        <w:t>Установление формы занятий по профессии (например, Индивидуальный кабинет психологии),</w:t>
      </w:r>
    </w:p>
    <w:p w:rsidR="00C4140F" w:rsidRPr="00C4140F" w:rsidRDefault="00C4140F" w:rsidP="00C4140F">
      <w:pPr>
        <w:rPr>
          <w:lang w:val="en-GB"/>
        </w:rPr>
      </w:pPr>
      <w:r w:rsidRPr="00C4140F">
        <w:rPr>
          <w:lang w:val="en-GB"/>
        </w:rPr>
        <w:t>•</w:t>
      </w:r>
      <w:r w:rsidRPr="00C4140F">
        <w:rPr>
          <w:lang w:val="en-GB"/>
        </w:rPr>
        <w:tab/>
        <w:t>Приобретение лицензированных инструментов/тестов по критериям Коллегии психологов в части обязательного методического обеспечения специальности в области педагогической психологии;</w:t>
      </w:r>
    </w:p>
    <w:p w:rsidR="00C4140F" w:rsidRPr="00C4140F" w:rsidRDefault="00C4140F" w:rsidP="00C4140F">
      <w:pPr>
        <w:rPr>
          <w:lang w:val="en-GB"/>
        </w:rPr>
      </w:pPr>
      <w:r w:rsidRPr="00C4140F">
        <w:rPr>
          <w:lang w:val="en-GB"/>
        </w:rPr>
        <w:t>•</w:t>
      </w:r>
      <w:r w:rsidRPr="00C4140F">
        <w:rPr>
          <w:lang w:val="en-GB"/>
        </w:rPr>
        <w:tab/>
        <w:t>Подготовка окончательного файла для перехода на следующий этап: автономный практикующий врач.</w:t>
      </w:r>
    </w:p>
    <w:p w:rsidR="00C4140F" w:rsidRPr="00C4140F" w:rsidRDefault="00C4140F" w:rsidP="00C4140F">
      <w:pPr>
        <w:rPr>
          <w:lang w:val="en-GB"/>
        </w:rPr>
      </w:pPr>
      <w:r w:rsidRPr="00C4140F">
        <w:rPr>
          <w:lang w:val="en-GB"/>
        </w:rPr>
        <w:t>•</w:t>
      </w:r>
      <w:r w:rsidRPr="00C4140F">
        <w:rPr>
          <w:lang w:val="en-GB"/>
        </w:rPr>
        <w:tab/>
        <w:t>Также психологу необходимо ежегодно посещать курсы, аккредитованные Коллегией психологов, для получения не менее 10 кредитов по желаемой специальности.</w:t>
      </w:r>
    </w:p>
    <w:p w:rsidR="00C4140F" w:rsidRPr="00C4140F" w:rsidRDefault="00C4140F" w:rsidP="00C4140F">
      <w:pPr>
        <w:rPr>
          <w:lang w:val="en-GB"/>
        </w:rPr>
      </w:pPr>
    </w:p>
    <w:p w:rsidR="00C4140F" w:rsidRDefault="00C4140F" w:rsidP="00C4140F">
      <w:pPr>
        <w:rPr>
          <w:lang w:val="en-GB"/>
        </w:rPr>
      </w:pPr>
      <w:r w:rsidRPr="00C4140F">
        <w:rPr>
          <w:lang w:val="en-GB"/>
        </w:rPr>
        <w:t>Для получения бесплатной практики в качестве независимого практикующего психолога необходимо отработать 100 часов супервизии.</w:t>
      </w:r>
    </w:p>
    <w:p w:rsidR="00C4140F" w:rsidRDefault="00C4140F" w:rsidP="00C4140F">
      <w:pPr>
        <w:rPr>
          <w:b/>
          <w:bCs/>
          <w:lang w:val="en-GB"/>
        </w:rPr>
      </w:pPr>
      <w:r w:rsidRPr="00C4140F">
        <w:rPr>
          <w:b/>
          <w:bCs/>
          <w:lang w:val="en-GB"/>
        </w:rPr>
        <w:t>ЗАКОНЫ, РЕГУЛИРУЮЩИЕ ДОСТУП ПСИХОЛОГОВ В ШКОЛЫ</w:t>
      </w:r>
    </w:p>
    <w:p w:rsidR="00C4140F" w:rsidRPr="00C4140F" w:rsidRDefault="00C4140F" w:rsidP="00C4140F">
      <w:pPr>
        <w:rPr>
          <w:lang w:val="en-GB"/>
        </w:rPr>
      </w:pPr>
      <w:r w:rsidRPr="00C4140F">
        <w:rPr>
          <w:lang w:val="en-GB"/>
        </w:rPr>
        <w:t>Согласно правилам, установленным Румынским колледжем психологов, чтобы стать школьным психологом, необходимо получить сертификат о свободной практике. Но в настоящее время в Румынии реальность иная. Большинство школьных психологов не имеют сертификата о свободной практике, выданного Коллегией психологов, и практикуют на основе степени бакалавра и магистра. Эта ситуация согласована и принята Министерством образования. Впервые в этом году Министерство образования централизовало положение школьных психологов, которые сертифицировали бесплатную практику, выданную Коллегией психологов.</w:t>
      </w:r>
    </w:p>
    <w:p w:rsidR="00C4140F" w:rsidRPr="00C4140F" w:rsidRDefault="00C4140F" w:rsidP="00C4140F">
      <w:pPr>
        <w:rPr>
          <w:lang w:val="en-GB"/>
        </w:rPr>
      </w:pPr>
      <w:r w:rsidRPr="00C4140F">
        <w:rPr>
          <w:lang w:val="en-GB"/>
        </w:rPr>
        <w:t>В зависимости от области, выбранной для практики в качестве психолога, необходимо обратиться в специализированную комиссию при Румынской коллегии психологов:</w:t>
      </w:r>
    </w:p>
    <w:p w:rsidR="00C4140F" w:rsidRPr="00C4140F" w:rsidRDefault="00C4140F" w:rsidP="00C4140F">
      <w:pPr>
        <w:rPr>
          <w:lang w:val="en-GB"/>
        </w:rPr>
      </w:pPr>
    </w:p>
    <w:p w:rsidR="00C4140F" w:rsidRPr="00C4140F" w:rsidRDefault="00C4140F" w:rsidP="00C4140F">
      <w:pPr>
        <w:rPr>
          <w:lang w:val="en-GB"/>
        </w:rPr>
      </w:pPr>
      <w:r w:rsidRPr="00C4140F">
        <w:rPr>
          <w:lang w:val="en-GB"/>
        </w:rPr>
        <w:t>1.</w:t>
      </w:r>
      <w:r w:rsidRPr="00C4140F">
        <w:rPr>
          <w:lang w:val="en-GB"/>
        </w:rPr>
        <w:tab/>
        <w:t>Комиссия по клинической психологии и психотерапии;</w:t>
      </w:r>
    </w:p>
    <w:p w:rsidR="00C4140F" w:rsidRPr="00C4140F" w:rsidRDefault="00C4140F" w:rsidP="00C4140F">
      <w:pPr>
        <w:rPr>
          <w:lang w:val="en-GB"/>
        </w:rPr>
      </w:pPr>
      <w:r w:rsidRPr="00C4140F">
        <w:rPr>
          <w:lang w:val="en-GB"/>
        </w:rPr>
        <w:t>2.</w:t>
      </w:r>
      <w:r w:rsidRPr="00C4140F">
        <w:rPr>
          <w:lang w:val="en-GB"/>
        </w:rPr>
        <w:tab/>
        <w:t>Комиссия по психологии труда, транспорта и услуг;</w:t>
      </w:r>
    </w:p>
    <w:p w:rsidR="00C4140F" w:rsidRPr="00C4140F" w:rsidRDefault="00C4140F" w:rsidP="00C4140F">
      <w:pPr>
        <w:rPr>
          <w:lang w:val="en-GB"/>
        </w:rPr>
      </w:pPr>
      <w:r w:rsidRPr="00C4140F">
        <w:rPr>
          <w:lang w:val="en-GB"/>
        </w:rPr>
        <w:t>3.</w:t>
      </w:r>
      <w:r w:rsidRPr="00C4140F">
        <w:rPr>
          <w:lang w:val="en-GB"/>
        </w:rPr>
        <w:tab/>
        <w:t>Комиссия педагогической психологии, школьного и профессионального консультирования;</w:t>
      </w:r>
    </w:p>
    <w:p w:rsidR="00C4140F" w:rsidRPr="00C4140F" w:rsidRDefault="00C4140F" w:rsidP="00C4140F">
      <w:pPr>
        <w:rPr>
          <w:lang w:val="en-GB"/>
        </w:rPr>
      </w:pPr>
      <w:r w:rsidRPr="00C4140F">
        <w:rPr>
          <w:lang w:val="en-GB"/>
        </w:rPr>
        <w:t>4.</w:t>
      </w:r>
      <w:r w:rsidRPr="00C4140F">
        <w:rPr>
          <w:lang w:val="en-GB"/>
        </w:rPr>
        <w:tab/>
        <w:t>Комиссия психологииоборона, общественный порядок и национальная безопасность;</w:t>
      </w:r>
    </w:p>
    <w:p w:rsidR="00C4140F" w:rsidRPr="00C4140F" w:rsidRDefault="00C4140F" w:rsidP="00C4140F">
      <w:pPr>
        <w:rPr>
          <w:lang w:val="en-GB"/>
        </w:rPr>
      </w:pPr>
    </w:p>
    <w:p w:rsidR="00C4140F" w:rsidRPr="00C4140F" w:rsidRDefault="00C4140F" w:rsidP="00C4140F">
      <w:pPr>
        <w:rPr>
          <w:lang w:val="en-GB"/>
        </w:rPr>
      </w:pPr>
      <w:r w:rsidRPr="00C4140F">
        <w:rPr>
          <w:lang w:val="en-GB"/>
        </w:rPr>
        <w:t>Основная роль психолога в школе – поддерживать постоянную связь между учителями, учениками и родителями, выявлять проблемы общения между ними и предлагать решения. Студенты могут напрямую обращаться к психологу, когда у них есть проблема и им нужно поговорить с кем-то, не опасаясь осуждения. Школьного консультанта также можно вызвать, когда у ребенка проблемы дома и он не находит поддержки в семье.</w:t>
      </w:r>
    </w:p>
    <w:p w:rsidR="00C4140F" w:rsidRPr="00C4140F" w:rsidRDefault="00C4140F" w:rsidP="00C4140F">
      <w:pPr>
        <w:rPr>
          <w:lang w:val="en-GB"/>
        </w:rPr>
      </w:pPr>
      <w:r w:rsidRPr="00C4140F">
        <w:rPr>
          <w:lang w:val="en-GB"/>
        </w:rPr>
        <w:lastRenderedPageBreak/>
        <w:t>Школьный консультант должен иметь лицензию в области психологии, если он/она работает школьным консультантом/логопедом в обычном образовании или для специального образования, чтобы иметь лицензию в области психологии/психодиагностики, если он/она работает логопедом/школьным консультантом или в области психодиагностики.</w:t>
      </w:r>
    </w:p>
    <w:p w:rsidR="00C4140F" w:rsidRPr="00C4140F" w:rsidRDefault="00C4140F" w:rsidP="00C4140F">
      <w:pPr>
        <w:rPr>
          <w:lang w:val="en-GB"/>
        </w:rPr>
      </w:pPr>
      <w:r w:rsidRPr="00C4140F">
        <w:rPr>
          <w:lang w:val="en-GB"/>
        </w:rPr>
        <w:t>На уровне системы образования ориентацию и консультирование учащихся обеспечивают: школьный психолог и школьный консультант.</w:t>
      </w:r>
    </w:p>
    <w:p w:rsidR="00C4140F" w:rsidRPr="00C4140F" w:rsidRDefault="00C4140F" w:rsidP="00C4140F">
      <w:pPr>
        <w:rPr>
          <w:lang w:val="en-GB"/>
        </w:rPr>
      </w:pPr>
      <w:r w:rsidRPr="00C4140F">
        <w:rPr>
          <w:lang w:val="en-GB"/>
        </w:rPr>
        <w:t>Чтобы работать школьным психологом, вы должны быть специалистом в области педагогической психологии или психологического консультирования. Их роль заключается в выявлении проблем учащихся, которые идентифицируют себя в школьной среде.</w:t>
      </w:r>
    </w:p>
    <w:p w:rsidR="00C4140F" w:rsidRPr="00C4140F" w:rsidRDefault="00C4140F" w:rsidP="00C4140F">
      <w:pPr>
        <w:rPr>
          <w:lang w:val="en-GB"/>
        </w:rPr>
      </w:pPr>
      <w:r w:rsidRPr="00C4140F">
        <w:rPr>
          <w:lang w:val="en-GB"/>
        </w:rPr>
        <w:t>Школьный психолог объясняет и способствует пониманию процесса развития детей/подростков и отношений между поведением и обучением. Он использует стандартизированные инструменты психологической оценки, устанавливает и сообщает диагноз.</w:t>
      </w:r>
    </w:p>
    <w:p w:rsidR="00C4140F" w:rsidRPr="00C4140F" w:rsidRDefault="00C4140F" w:rsidP="00C4140F">
      <w:pPr>
        <w:rPr>
          <w:lang w:val="en-GB"/>
        </w:rPr>
      </w:pPr>
      <w:r w:rsidRPr="00C4140F">
        <w:rPr>
          <w:lang w:val="en-GB"/>
        </w:rPr>
        <w:t>Для эффективного вмешательства школьный психолог разрабатывает планы вмешательства (индивидуальные или групповые – в зависимости от ситуации) и предлагает специализированные психологические консультации в образовательной сфере. Чтобы предотвратить школьную неуспеваемость среди учащихся, он проводит психологические исследования, результаты которых популяризируются среди школьных психологов для оптимизации процесса интеграции и включения в школьную среду.</w:t>
      </w:r>
    </w:p>
    <w:p w:rsidR="00C4140F" w:rsidRPr="00C4140F" w:rsidRDefault="00C4140F" w:rsidP="00C4140F">
      <w:pPr>
        <w:rPr>
          <w:lang w:val="en-GB"/>
        </w:rPr>
      </w:pPr>
      <w:r w:rsidRPr="00C4140F">
        <w:rPr>
          <w:lang w:val="en-GB"/>
        </w:rPr>
        <w:t>Как упоминалось выше, школьный психолог должен иметь лицензию в области психологии, чтобы приобрести минимальные профессиональные навыки, необходимые для занятия профессией психолога.</w:t>
      </w:r>
    </w:p>
    <w:p w:rsidR="00C4140F" w:rsidRPr="00C4140F" w:rsidRDefault="00C4140F" w:rsidP="00C4140F">
      <w:pPr>
        <w:rPr>
          <w:lang w:val="en-GB"/>
        </w:rPr>
      </w:pPr>
      <w:r w:rsidRPr="00C4140F">
        <w:rPr>
          <w:lang w:val="en-GB"/>
        </w:rPr>
        <w:t>Для развития определенных компетенций школьный психолог должен участвовать в различных дополнительных или непрерывных программах профессиональной подготовки.</w:t>
      </w:r>
    </w:p>
    <w:p w:rsidR="00C4140F" w:rsidRPr="00C4140F" w:rsidRDefault="00C4140F" w:rsidP="00C4140F">
      <w:pPr>
        <w:rPr>
          <w:lang w:val="en-GB"/>
        </w:rPr>
      </w:pPr>
      <w:r w:rsidRPr="00C4140F">
        <w:rPr>
          <w:lang w:val="en-GB"/>
        </w:rPr>
        <w:t>Принимая во внимание профессиональный стандарт школьного психолога, существуют общие компетенции (которыми обладают все специалисты, работающие в системе образования) и специальные компетенции, применимые к данной квалификации.</w:t>
      </w:r>
    </w:p>
    <w:p w:rsidR="00C4140F" w:rsidRDefault="00C4140F" w:rsidP="00C4140F">
      <w:pPr>
        <w:rPr>
          <w:lang w:val="en-GB"/>
        </w:rPr>
      </w:pPr>
    </w:p>
    <w:p w:rsidR="0039079B" w:rsidRDefault="0039079B" w:rsidP="00C4140F">
      <w:pPr>
        <w:rPr>
          <w:lang w:val="en-GB"/>
        </w:rPr>
      </w:pPr>
    </w:p>
    <w:p w:rsidR="0039079B" w:rsidRDefault="0039079B" w:rsidP="00C4140F">
      <w:pPr>
        <w:rPr>
          <w:lang w:val="en-GB"/>
        </w:rPr>
      </w:pPr>
    </w:p>
    <w:p w:rsidR="00C4140F" w:rsidRDefault="00C4140F" w:rsidP="00C4140F">
      <w:pPr>
        <w:pStyle w:val="Titre3"/>
        <w:rPr>
          <w:lang w:val="en-GB"/>
        </w:rPr>
      </w:pPr>
      <w:bookmarkStart w:id="11" w:name="_Toc132381529"/>
      <w:r w:rsidRPr="00C4140F">
        <w:rPr>
          <w:lang w:val="en-GB"/>
        </w:rPr>
        <w:t>ШКОЛЬНАЯ ПСИХОЛОГИЯ ВО ФРАНЦИИ</w:t>
      </w:r>
      <w:bookmarkEnd w:id="11"/>
    </w:p>
    <w:p w:rsidR="00C4140F" w:rsidRDefault="00C4140F" w:rsidP="00C4140F">
      <w:pPr>
        <w:rPr>
          <w:lang w:val="en-GB"/>
        </w:rPr>
      </w:pPr>
    </w:p>
    <w:p w:rsidR="00C4140F" w:rsidRPr="00C4140F" w:rsidRDefault="00C4140F" w:rsidP="00C4140F">
      <w:pPr>
        <w:rPr>
          <w:lang w:val="en-GB"/>
        </w:rPr>
      </w:pPr>
      <w:r w:rsidRPr="00C4140F">
        <w:rPr>
          <w:lang w:val="en-GB"/>
        </w:rPr>
        <w:t>Использование звания психолога регулируется законом 85-772 от 25 июля 1985 г.:</w:t>
      </w:r>
    </w:p>
    <w:p w:rsidR="00C4140F" w:rsidRPr="00C4140F" w:rsidRDefault="00C4140F" w:rsidP="00C4140F">
      <w:pPr>
        <w:rPr>
          <w:lang w:val="en-GB"/>
        </w:rPr>
      </w:pPr>
      <w:r w:rsidRPr="00C4140F">
        <w:rPr>
          <w:lang w:val="en-GB"/>
        </w:rPr>
        <w:t>«Профессиональное использование звания психолога, сопровождаемого или не сопровождаемого квалификацией, зарезервировано для обладателей диплома, сертификата или звания, свидетельствующих о фундаментальной и прикладной университетской подготовке высокого уровня в области психологии, готовящихся к профессиональной жизни и фигурирующих в списке. установленный постановлением Государственного совета или обладателям иностранного диплома, признанного эквивалентным требуемым национальным дипломам, «</w:t>
      </w:r>
    </w:p>
    <w:p w:rsidR="00C4140F" w:rsidRPr="00C4140F" w:rsidRDefault="00C4140F" w:rsidP="00C4140F">
      <w:pPr>
        <w:rPr>
          <w:lang w:val="en-GB"/>
        </w:rPr>
      </w:pPr>
      <w:r w:rsidRPr="00C4140F">
        <w:rPr>
          <w:lang w:val="en-GB"/>
        </w:rPr>
        <w:lastRenderedPageBreak/>
        <w:t>Разрешается использовать звание «психолог» после того, как лицо зарегистрировало свой диплом, упомянутый в цитируемом абзаце, или свое разрешение, упомянутое в II, в региональном агентстве здравоохранения или в органе, назначенном для этой цели. Регистрация бесплатна. В случае изменения профессионального положения они информируют об этом агентство или орган.</w:t>
      </w:r>
    </w:p>
    <w:p w:rsidR="00C4140F" w:rsidRPr="00C4140F" w:rsidRDefault="00C4140F" w:rsidP="00C4140F">
      <w:pPr>
        <w:rPr>
          <w:lang w:val="en-GB"/>
        </w:rPr>
      </w:pPr>
      <w:r w:rsidRPr="00C4140F">
        <w:rPr>
          <w:lang w:val="en-GB"/>
        </w:rPr>
        <w:t>Во Франции звание психолога регламентировано (обучение психологии на бакалавриате + 5 минимум). Он доступен:</w:t>
      </w:r>
    </w:p>
    <w:p w:rsidR="00C4140F" w:rsidRPr="00C4140F" w:rsidRDefault="00C4140F" w:rsidP="00C4140F">
      <w:pPr>
        <w:rPr>
          <w:lang w:val="en-GB"/>
        </w:rPr>
      </w:pPr>
      <w:r w:rsidRPr="00C4140F">
        <w:rPr>
          <w:lang w:val="en-GB"/>
        </w:rPr>
        <w:t>•</w:t>
      </w:r>
      <w:r w:rsidRPr="00C4140F">
        <w:rPr>
          <w:lang w:val="en-GB"/>
        </w:rPr>
        <w:tab/>
        <w:t>обладателям степени бакалавра + 5 в области психологии (магистр с профессиональной стажировкой),</w:t>
      </w:r>
    </w:p>
    <w:p w:rsidR="00C4140F" w:rsidRPr="00C4140F" w:rsidRDefault="00C4140F" w:rsidP="00C4140F">
      <w:pPr>
        <w:rPr>
          <w:lang w:val="en-GB"/>
        </w:rPr>
      </w:pPr>
      <w:r w:rsidRPr="00C4140F">
        <w:rPr>
          <w:lang w:val="en-GB"/>
        </w:rPr>
        <w:t>•</w:t>
      </w:r>
      <w:r w:rsidRPr="00C4140F">
        <w:rPr>
          <w:lang w:val="en-GB"/>
        </w:rPr>
        <w:tab/>
        <w:t>обладатели государственного диплома школьного психолога или методистаконсультант-психолог,</w:t>
      </w:r>
    </w:p>
    <w:p w:rsidR="00C4140F" w:rsidRPr="00C4140F" w:rsidRDefault="00C4140F" w:rsidP="00C4140F">
      <w:pPr>
        <w:rPr>
          <w:lang w:val="en-GB"/>
        </w:rPr>
      </w:pPr>
      <w:r w:rsidRPr="00C4140F">
        <w:rPr>
          <w:lang w:val="en-GB"/>
        </w:rPr>
        <w:t>•</w:t>
      </w:r>
      <w:r w:rsidRPr="00C4140F">
        <w:rPr>
          <w:lang w:val="en-GB"/>
        </w:rPr>
        <w:tab/>
        <w:t>выпускники Школы практических психологов (ШПП/Психопрат Париж или Лион). Psychoprat предлагает около 120 мест в год. Стоимость 6 340 € в год</w:t>
      </w:r>
    </w:p>
    <w:p w:rsidR="00C4140F" w:rsidRPr="00C4140F" w:rsidRDefault="00C4140F" w:rsidP="00C4140F">
      <w:pPr>
        <w:rPr>
          <w:lang w:val="en-GB"/>
        </w:rPr>
      </w:pPr>
      <w:r w:rsidRPr="00C4140F">
        <w:rPr>
          <w:lang w:val="en-GB"/>
        </w:rPr>
        <w:t>А именно:</w:t>
      </w:r>
    </w:p>
    <w:p w:rsidR="00C4140F" w:rsidRPr="00C4140F" w:rsidRDefault="00C4140F" w:rsidP="00C4140F">
      <w:pPr>
        <w:rPr>
          <w:lang w:val="en-GB"/>
        </w:rPr>
      </w:pPr>
      <w:r w:rsidRPr="00C4140F">
        <w:rPr>
          <w:lang w:val="en-GB"/>
        </w:rPr>
        <w:t>•</w:t>
      </w:r>
      <w:r w:rsidRPr="00C4140F">
        <w:rPr>
          <w:lang w:val="en-GB"/>
        </w:rPr>
        <w:tab/>
        <w:t>чтобы стать школьным психологом: тот же путь + конкурсный экзамен для приема на работу психологов из Национального образования, за которым следует один год обучения / стажировки в Национальном образовании</w:t>
      </w:r>
    </w:p>
    <w:p w:rsidR="00C4140F" w:rsidRPr="00C4140F" w:rsidRDefault="00C4140F" w:rsidP="00C4140F">
      <w:pPr>
        <w:rPr>
          <w:lang w:val="en-GB"/>
        </w:rPr>
      </w:pPr>
      <w:r w:rsidRPr="00C4140F">
        <w:rPr>
          <w:lang w:val="en-GB"/>
        </w:rPr>
        <w:t>https://www.education.gouv.fr/cid104165/etre-psychologue-de-l-education-nationale.html</w:t>
      </w:r>
    </w:p>
    <w:p w:rsidR="00C4140F" w:rsidRPr="00C4140F" w:rsidRDefault="00C4140F" w:rsidP="00C4140F">
      <w:pPr>
        <w:rPr>
          <w:lang w:val="en-GB"/>
        </w:rPr>
      </w:pPr>
      <w:r w:rsidRPr="00C4140F">
        <w:rPr>
          <w:lang w:val="en-GB"/>
        </w:rPr>
        <w:t>•</w:t>
      </w:r>
      <w:r w:rsidRPr="00C4140F">
        <w:rPr>
          <w:lang w:val="en-GB"/>
        </w:rPr>
        <w:tab/>
        <w:t>стать психологом по судебной защите несовершеннолетних: внешний конкурс (бак</w:t>
      </w:r>
    </w:p>
    <w:p w:rsidR="00C4140F" w:rsidRPr="00C4140F" w:rsidRDefault="00C4140F" w:rsidP="00C4140F">
      <w:pPr>
        <w:rPr>
          <w:lang w:val="en-GB"/>
        </w:rPr>
      </w:pPr>
      <w:r w:rsidRPr="00C4140F">
        <w:rPr>
          <w:lang w:val="en-GB"/>
        </w:rPr>
        <w:t>+ 5 уровень по психологии) или очный конкурс (статус госслужащего + бакалавр +5 диплом) + 8-недельное обучение в ENPJJ (национальная школа судебной защиты молодежи</w:t>
      </w:r>
    </w:p>
    <w:p w:rsidR="00C4140F" w:rsidRPr="00C4140F" w:rsidRDefault="00C4140F" w:rsidP="00C4140F">
      <w:pPr>
        <w:rPr>
          <w:lang w:val="en-GB"/>
        </w:rPr>
      </w:pPr>
      <w:r w:rsidRPr="00C4140F">
        <w:rPr>
          <w:lang w:val="en-GB"/>
        </w:rPr>
        <w:t>•</w:t>
      </w:r>
      <w:r w:rsidRPr="00C4140F">
        <w:rPr>
          <w:lang w:val="en-GB"/>
        </w:rPr>
        <w:tab/>
        <w:t>психотерапевты должны пройти обучение клинической психопатологии на уровне магистра, а обучение психоаналитиков осуществляется школами и обществами психоанализа, которые организуют профессию.</w:t>
      </w:r>
    </w:p>
    <w:p w:rsidR="00C4140F" w:rsidRPr="00C4140F" w:rsidRDefault="00C4140F" w:rsidP="00C4140F">
      <w:pPr>
        <w:rPr>
          <w:lang w:val="en-GB"/>
        </w:rPr>
      </w:pPr>
      <w:r w:rsidRPr="00C4140F">
        <w:rPr>
          <w:lang w:val="en-GB"/>
        </w:rPr>
        <w:t>•</w:t>
      </w:r>
      <w:r w:rsidRPr="00C4140F">
        <w:rPr>
          <w:lang w:val="en-GB"/>
        </w:rPr>
        <w:tab/>
        <w:t>психиатр должен быть специалистом</w:t>
      </w:r>
    </w:p>
    <w:p w:rsidR="00C4140F" w:rsidRPr="008767F5" w:rsidRDefault="00C4140F" w:rsidP="00C4140F">
      <w:pPr>
        <w:rPr>
          <w:b/>
          <w:bCs/>
          <w:lang w:val="en-GB"/>
        </w:rPr>
      </w:pPr>
      <w:r w:rsidRPr="008767F5">
        <w:rPr>
          <w:b/>
          <w:bCs/>
          <w:lang w:val="en-GB"/>
        </w:rPr>
        <w:t>АДЕЛИ регистрация</w:t>
      </w:r>
    </w:p>
    <w:p w:rsidR="00C4140F" w:rsidRPr="00C4140F" w:rsidRDefault="00C4140F" w:rsidP="00C4140F">
      <w:pPr>
        <w:rPr>
          <w:lang w:val="en-GB"/>
        </w:rPr>
      </w:pPr>
      <w:r w:rsidRPr="00C4140F">
        <w:rPr>
          <w:lang w:val="en-GB"/>
        </w:rPr>
        <w:t>Лица, имеющие право на присвоение звания психолога, обязаны бесплатно зарегистрировать в областном органе здравоохранения или органе, уполномоченном для этой цели, диплом, указанный в первом абзаце статьи 44 закона. от 1985 года или разрешения, упомянутого в части II этой же статьи.</w:t>
      </w:r>
    </w:p>
    <w:p w:rsidR="00C4140F" w:rsidRPr="00C4140F" w:rsidRDefault="00C4140F" w:rsidP="00C4140F">
      <w:pPr>
        <w:rPr>
          <w:lang w:val="en-GB"/>
        </w:rPr>
      </w:pPr>
      <w:r w:rsidRPr="00C4140F">
        <w:rPr>
          <w:lang w:val="en-GB"/>
        </w:rPr>
        <w:t>Это национальная информационная система о специалистах, подпадающих под действие кодекса общественного здравоохранения, кодекса социальных действий, и лиц, аккредитованных для использования звания психолога. Он содержит информацию (гражданское состояние - профессиональный статус - осуществляемая деятельность). Номер ADELI присваивается всем наемным или свободным практикам и служит их справочным номером. Номер ADELI появляется на карте медицинского работника (CPS) для специалистов, подпадающих под действие Кодекса общественного здравоохранения.</w:t>
      </w:r>
    </w:p>
    <w:p w:rsidR="00C4140F" w:rsidRDefault="00C4140F" w:rsidP="00C4140F">
      <w:pPr>
        <w:rPr>
          <w:lang w:val="en-GB"/>
        </w:rPr>
      </w:pPr>
      <w:r w:rsidRPr="00C4140F">
        <w:rPr>
          <w:lang w:val="en-GB"/>
        </w:rPr>
        <w:t xml:space="preserve">Регистрация должна быть произведена в течение одного месяца после вступления в должность, независимо от режима работы (штатный, внештатный, смешанный). Обо всех изменениях </w:t>
      </w:r>
      <w:r w:rsidRPr="00C4140F">
        <w:rPr>
          <w:lang w:val="en-GB"/>
        </w:rPr>
        <w:lastRenderedPageBreak/>
        <w:t>ситуации обязательно сообщать в АРЗ (региональное управление здравоохранения), чтобы обеспечить обновление файла.</w:t>
      </w:r>
    </w:p>
    <w:p w:rsidR="00C4140F" w:rsidRDefault="00C4140F" w:rsidP="00C4140F">
      <w:pPr>
        <w:rPr>
          <w:b/>
          <w:bCs/>
          <w:lang w:val="en-GB"/>
        </w:rPr>
      </w:pPr>
      <w:r w:rsidRPr="00C4140F">
        <w:rPr>
          <w:b/>
          <w:bCs/>
          <w:lang w:val="en-GB"/>
        </w:rPr>
        <w:t>ЗАКОНЫ, РЕГУЛИРУЮЩИЕ ДОСТУП ПСИХОЛОГОВ В ШКОЛЫ</w:t>
      </w:r>
    </w:p>
    <w:p w:rsidR="00861EBE" w:rsidRPr="00861EBE" w:rsidRDefault="00861EBE" w:rsidP="00861EBE">
      <w:pPr>
        <w:rPr>
          <w:lang w:val="en-GB"/>
        </w:rPr>
      </w:pPr>
      <w:r w:rsidRPr="00861EBE">
        <w:rPr>
          <w:lang w:val="en-GB"/>
        </w:rPr>
        <w:t>Справочные тексты:</w:t>
      </w:r>
    </w:p>
    <w:p w:rsidR="00861EBE" w:rsidRPr="00861EBE" w:rsidRDefault="00861EBE" w:rsidP="00861EBE">
      <w:pPr>
        <w:rPr>
          <w:lang w:val="en-GB"/>
        </w:rPr>
      </w:pPr>
      <w:r w:rsidRPr="00861EBE">
        <w:rPr>
          <w:lang w:val="en-GB"/>
        </w:rPr>
        <w:t>•</w:t>
      </w:r>
      <w:r w:rsidRPr="00861EBE">
        <w:rPr>
          <w:lang w:val="en-GB"/>
        </w:rPr>
        <w:tab/>
        <w:t>Задания: циркуляр № 2017-079 от 28 апреля 2017 г.</w:t>
      </w:r>
    </w:p>
    <w:p w:rsidR="00861EBE" w:rsidRPr="00861EBE" w:rsidRDefault="00861EBE" w:rsidP="00861EBE">
      <w:pPr>
        <w:rPr>
          <w:lang w:val="en-GB"/>
        </w:rPr>
      </w:pPr>
      <w:r w:rsidRPr="00861EBE">
        <w:rPr>
          <w:lang w:val="en-GB"/>
        </w:rPr>
        <w:t>•</w:t>
      </w:r>
      <w:r w:rsidRPr="00861EBE">
        <w:rPr>
          <w:lang w:val="en-GB"/>
        </w:rPr>
        <w:tab/>
        <w:t>База знаний и навыков: указ от 26 апреля 2017 г. - Официальный вестник от 30 апреля 2017 г.</w:t>
      </w:r>
    </w:p>
    <w:p w:rsidR="00861EBE" w:rsidRPr="00861EBE" w:rsidRDefault="00861EBE" w:rsidP="00861EBE">
      <w:pPr>
        <w:rPr>
          <w:lang w:val="en-GB"/>
        </w:rPr>
      </w:pPr>
      <w:r w:rsidRPr="00861EBE">
        <w:rPr>
          <w:lang w:val="en-GB"/>
        </w:rPr>
        <w:t>•</w:t>
      </w:r>
      <w:r w:rsidRPr="00861EBE">
        <w:rPr>
          <w:lang w:val="en-GB"/>
        </w:rPr>
        <w:tab/>
        <w:t>Методика формирования корпуса отечественных педагогов-психологов на школу 2017 г.</w:t>
      </w:r>
      <w:r w:rsidRPr="00861EBE">
        <w:rPr>
          <w:lang w:val="en-GB"/>
        </w:rPr>
        <w:tab/>
        <w:t>год:</w:t>
      </w:r>
      <w:r>
        <w:rPr>
          <w:lang w:val="en-GB"/>
        </w:rPr>
        <w:t xml:space="preserve"> </w:t>
      </w:r>
    </w:p>
    <w:p w:rsidR="00861EBE" w:rsidRDefault="00861EBE" w:rsidP="00861EBE">
      <w:pPr>
        <w:rPr>
          <w:lang w:val="en-GB"/>
        </w:rPr>
      </w:pPr>
      <w:r w:rsidRPr="00861EBE">
        <w:rPr>
          <w:lang w:val="en-GB"/>
        </w:rPr>
        <w:t>•</w:t>
      </w:r>
      <w:r w:rsidRPr="00861EBE">
        <w:rPr>
          <w:lang w:val="en-GB"/>
        </w:rPr>
        <w:tab/>
        <w:t>Указ от 1 февраля, устанавливающий законодательные положения, касающиеся нового органа психологов национального образования: указ № 2017-120 от 1 февраля 2017 г.</w:t>
      </w:r>
    </w:p>
    <w:p w:rsidR="00861EBE" w:rsidRPr="00861EBE" w:rsidRDefault="00861EBE" w:rsidP="00861EBE">
      <w:pPr>
        <w:rPr>
          <w:lang w:val="en-GB"/>
        </w:rPr>
      </w:pPr>
    </w:p>
    <w:p w:rsidR="00861EBE" w:rsidRPr="00861EBE" w:rsidRDefault="00861EBE" w:rsidP="00861EBE">
      <w:pPr>
        <w:rPr>
          <w:lang w:val="en-GB"/>
        </w:rPr>
      </w:pPr>
      <w:r w:rsidRPr="00861EBE">
        <w:rPr>
          <w:lang w:val="en-GB"/>
        </w:rPr>
        <w:t>Профессиональный опыт, требуемый в качестве психолога от Национального образования, требует подготовки на уровне магистра в области психологии, а также подтвержденной профессиональной стажировки. Прием на работу психологов из Национального образования осуществляется на конкурсной основе. Кандидаты должны пройти весь курс обучения психологии, от бакалавра до магистра.</w:t>
      </w:r>
    </w:p>
    <w:p w:rsidR="00861EBE" w:rsidRPr="00861EBE" w:rsidRDefault="00861EBE" w:rsidP="00861EBE">
      <w:pPr>
        <w:rPr>
          <w:lang w:val="en-GB"/>
        </w:rPr>
      </w:pPr>
      <w:r w:rsidRPr="00861EBE">
        <w:rPr>
          <w:lang w:val="en-GB"/>
        </w:rPr>
        <w:t>В конкурсе есть две специальности на выбор в соответствии с вашим профессиональным проектом:</w:t>
      </w:r>
    </w:p>
    <w:p w:rsidR="00861EBE" w:rsidRPr="00861EBE" w:rsidRDefault="00861EBE" w:rsidP="00861EBE">
      <w:pPr>
        <w:rPr>
          <w:lang w:val="en-GB"/>
        </w:rPr>
      </w:pPr>
      <w:r w:rsidRPr="00861EBE">
        <w:rPr>
          <w:lang w:val="en-GB"/>
        </w:rPr>
        <w:t>•</w:t>
      </w:r>
      <w:r w:rsidRPr="00861EBE">
        <w:rPr>
          <w:lang w:val="en-GB"/>
        </w:rPr>
        <w:tab/>
        <w:t>«образование, развитие и обучение»</w:t>
      </w:r>
    </w:p>
    <w:p w:rsidR="00861EBE" w:rsidRDefault="00861EBE" w:rsidP="00861EBE">
      <w:pPr>
        <w:rPr>
          <w:lang w:val="en-GB"/>
        </w:rPr>
      </w:pPr>
      <w:r w:rsidRPr="00861EBE">
        <w:rPr>
          <w:lang w:val="en-GB"/>
        </w:rPr>
        <w:t>•</w:t>
      </w:r>
      <w:r w:rsidRPr="00861EBE">
        <w:rPr>
          <w:lang w:val="en-GB"/>
        </w:rPr>
        <w:tab/>
        <w:t>«Обучение, развитие и консультирование в сфере образования и профессиональной ориентации»</w:t>
      </w:r>
    </w:p>
    <w:p w:rsidR="00861EBE" w:rsidRPr="00861EBE" w:rsidRDefault="00861EBE" w:rsidP="00861EBE">
      <w:pPr>
        <w:rPr>
          <w:lang w:val="en-GB"/>
        </w:rPr>
      </w:pPr>
    </w:p>
    <w:p w:rsidR="00861EBE" w:rsidRPr="00861EBE" w:rsidRDefault="00861EBE" w:rsidP="00861EBE">
      <w:pPr>
        <w:rPr>
          <w:lang w:val="en-GB"/>
        </w:rPr>
      </w:pPr>
      <w:r w:rsidRPr="00861EBE">
        <w:rPr>
          <w:lang w:val="en-GB"/>
        </w:rPr>
        <w:t>После прохождения конкурса победители назначаются психологами-стажерами Национального управления образования и прикрепляются к региональному управлению образования. В течение одного учебного года они проходят обучение в качестве стажера государственного служащего, прерываемое стажировкой в ​​Расед (Сеть специализированной помощи обучающимся в трудных условиях) и школах или ИТЦ (Информационно-консультационные центры) в зависимости от выбранной специальности, а также по пройденным курсам в университете в отделах, отвечающих за подготовку психологов национального образования, в связи с высшими национальными институтами обучения и образования (Inspé). Таким образом, они получают выгоду от совместного обучения в Inspé со слушателями степени магистра «Преподавание, образование и обучение профессиям». (MEEF), чтобы поделиться культурой системы образования с их дополнениями в других учениях, образовании и обучении профессиям. Этот год стажировки также позволяет им приобретать специальные знания и совершенствовать навыки, необходимые для выполнения их функций в школьных группах.</w:t>
      </w:r>
    </w:p>
    <w:p w:rsidR="00861EBE" w:rsidRPr="00861EBE" w:rsidRDefault="00861EBE" w:rsidP="00861EBE">
      <w:pPr>
        <w:rPr>
          <w:lang w:val="en-GB"/>
        </w:rPr>
      </w:pPr>
      <w:r w:rsidRPr="00861EBE">
        <w:rPr>
          <w:lang w:val="en-GB"/>
        </w:rPr>
        <w:t xml:space="preserve">В течение года резидентуры они объявляют специальность для своего первого назначения в качестве титулованного психолога национального образования. Они устанавливаются после получения положительного заключения профессионально-квалификационного жюри. Затем </w:t>
      </w:r>
      <w:r w:rsidRPr="00861EBE">
        <w:rPr>
          <w:lang w:val="en-GB"/>
        </w:rPr>
        <w:lastRenderedPageBreak/>
        <w:t>они получают свидетельство о пригодности к функциям психолога национального образования с указанием выбранной сертификации.</w:t>
      </w:r>
    </w:p>
    <w:p w:rsidR="00861EBE" w:rsidRPr="00861EBE" w:rsidRDefault="00861EBE" w:rsidP="00861EBE">
      <w:pPr>
        <w:rPr>
          <w:lang w:val="en-GB"/>
        </w:rPr>
      </w:pPr>
      <w:r w:rsidRPr="00861EBE">
        <w:rPr>
          <w:lang w:val="en-GB"/>
        </w:rPr>
        <w:t>Школьные учителя, выполняющие функции школьных психологов и обладатели соответствующего диплома, по запросу могут быть:</w:t>
      </w:r>
    </w:p>
    <w:p w:rsidR="00861EBE" w:rsidRPr="00861EBE" w:rsidRDefault="00861EBE" w:rsidP="00861EBE">
      <w:pPr>
        <w:rPr>
          <w:lang w:val="en-GB"/>
        </w:rPr>
      </w:pPr>
      <w:r w:rsidRPr="00861EBE">
        <w:rPr>
          <w:lang w:val="en-GB"/>
        </w:rPr>
        <w:t>•</w:t>
      </w:r>
      <w:r w:rsidRPr="00861EBE">
        <w:rPr>
          <w:lang w:val="en-GB"/>
        </w:rPr>
        <w:tab/>
        <w:t>интегрироваться в корпус школьных психологов отечественного образования по специальности «воспитание, развитие и обучение»</w:t>
      </w:r>
    </w:p>
    <w:p w:rsidR="00861EBE" w:rsidRPr="00861EBE" w:rsidRDefault="00861EBE" w:rsidP="00861EBE">
      <w:pPr>
        <w:rPr>
          <w:lang w:val="en-GB"/>
        </w:rPr>
      </w:pPr>
      <w:r w:rsidRPr="00861EBE">
        <w:rPr>
          <w:lang w:val="en-GB"/>
        </w:rPr>
        <w:t>•</w:t>
      </w:r>
      <w:r w:rsidRPr="00861EBE">
        <w:rPr>
          <w:lang w:val="en-GB"/>
        </w:rPr>
        <w:tab/>
        <w:t>быть откомандированным в состав школьных психологов от народного образования по специальности «воспитание, развитие и обучение»</w:t>
      </w:r>
    </w:p>
    <w:p w:rsidR="00861EBE" w:rsidRPr="00861EBE" w:rsidRDefault="00861EBE" w:rsidP="00861EBE">
      <w:pPr>
        <w:rPr>
          <w:lang w:val="en-GB"/>
        </w:rPr>
      </w:pPr>
      <w:r w:rsidRPr="00861EBE">
        <w:rPr>
          <w:lang w:val="en-GB"/>
        </w:rPr>
        <w:t>После ознакомления с меморандумом, доступным в официальном бюллетене от 2 марта, у учителей есть три месяца, чтобы вернуть приведенную ниже форму в отдел управления DSDEN.</w:t>
      </w:r>
    </w:p>
    <w:p w:rsidR="00861EBE" w:rsidRPr="00861EBE" w:rsidRDefault="00861EBE" w:rsidP="00861EBE">
      <w:pPr>
        <w:rPr>
          <w:lang w:val="en-GB"/>
        </w:rPr>
      </w:pPr>
      <w:r w:rsidRPr="00861EBE">
        <w:rPr>
          <w:lang w:val="en-GB"/>
        </w:rPr>
        <w:t>В отношении вторичного персонала: методистов-психологов, DCIO-COP:</w:t>
      </w:r>
    </w:p>
    <w:p w:rsidR="00861EBE" w:rsidRPr="00861EBE" w:rsidRDefault="00861EBE" w:rsidP="00861EBE">
      <w:pPr>
        <w:rPr>
          <w:lang w:val="en-GB"/>
        </w:rPr>
      </w:pPr>
      <w:r w:rsidRPr="00861EBE">
        <w:rPr>
          <w:lang w:val="en-GB"/>
        </w:rPr>
        <w:t>С начала 2017 учебного года в состав отечественных психологов образования вошли педагоги-психологи и директора постоянно действующих информационно-консультационных центров. Они выполняют функции, относящиеся к специальности «обучение, развитие». и консультирование в сфере образования и профессиональной ориентации»</w:t>
      </w:r>
    </w:p>
    <w:p w:rsidR="00861EBE" w:rsidRPr="00861EBE" w:rsidRDefault="00861EBE" w:rsidP="00861EBE">
      <w:pPr>
        <w:rPr>
          <w:lang w:val="en-GB"/>
        </w:rPr>
      </w:pPr>
      <w:r w:rsidRPr="00861EBE">
        <w:rPr>
          <w:lang w:val="en-GB"/>
        </w:rPr>
        <w:t>Психологи National Education могут выполнять дополнительные действия при определенных условиях. Эти дополнительные виды деятельности должны быть совместимы с основной деятельностью психолога и не мешать его занятиям. Конкретные виды деятельности, которые можно практиковать, включают участие в издательских проектах или советы.</w:t>
      </w:r>
    </w:p>
    <w:p w:rsidR="00861EBE" w:rsidRPr="00861EBE" w:rsidRDefault="00861EBE" w:rsidP="00861EBE">
      <w:pPr>
        <w:rPr>
          <w:lang w:val="en-GB"/>
        </w:rPr>
      </w:pPr>
      <w:r w:rsidRPr="00861EBE">
        <w:rPr>
          <w:lang w:val="en-GB"/>
        </w:rPr>
        <w:t>Многочисленные нормативные акты регулируют условия использования звания психолога на государственной службе, будь то больничная, территориальная или государственная (судебная защита молодежи).</w:t>
      </w:r>
    </w:p>
    <w:p w:rsidR="00861EBE" w:rsidRPr="00861EBE" w:rsidRDefault="00861EBE" w:rsidP="00861EBE">
      <w:pPr>
        <w:rPr>
          <w:lang w:val="en-GB"/>
        </w:rPr>
      </w:pPr>
      <w:r w:rsidRPr="00861EBE">
        <w:rPr>
          <w:lang w:val="en-GB"/>
        </w:rPr>
        <w:t>Что касается государственной службы больниц, следует сослаться на указ № 91-129 от 31 января 1991 г. об особом статусе психологов государственной службы больниц. Различные постановления устанавливают перечень званий и дипломов, необходимых для сдачи этих экзаменов (постановление от 1 августа 1996 г. о званиях, необходимых для допуска к конкурсным экзаменам на получение звания психолога в государственной больнице, и постановление от 22 апреля 2008 г. о внесении изменений в приказ от 10 января 2008 г., закрепляющий перечень дипломов, дающих право на участие в конкурсных экзаменах, организуемых для приема на работу психологов в государственную больничную службу).</w:t>
      </w:r>
    </w:p>
    <w:p w:rsidR="00861EBE" w:rsidRPr="00861EBE" w:rsidRDefault="00861EBE" w:rsidP="00861EBE">
      <w:pPr>
        <w:rPr>
          <w:lang w:val="en-GB"/>
        </w:rPr>
      </w:pPr>
      <w:r w:rsidRPr="00861EBE">
        <w:rPr>
          <w:lang w:val="en-GB"/>
        </w:rPr>
        <w:t>В отношении территориальной государственной службы см. указ № 92-853 от 28 августа 1992 г. об особом статусе службы занятости территориальных психологов, а также указ № 93-399 от 18 марта 1993 г. об условия допуска и порядок проведения конкурсных экзаменов с зачетом при приеме на работу территориальных психологов.</w:t>
      </w:r>
    </w:p>
    <w:p w:rsidR="00861EBE" w:rsidRDefault="00861EBE" w:rsidP="00861EBE">
      <w:pPr>
        <w:rPr>
          <w:lang w:val="en-GB"/>
        </w:rPr>
      </w:pPr>
      <w:r w:rsidRPr="00861EBE">
        <w:rPr>
          <w:lang w:val="en-GB"/>
        </w:rPr>
        <w:t>Для судебной защиты молодежи (СПЮ) целесообразно обратиться к постановлению № 96-158 от 29 февраля 1996 г. об особом положении о органе психологов судебной защиты молодежи.</w:t>
      </w:r>
    </w:p>
    <w:p w:rsidR="00E268B1" w:rsidRDefault="00E268B1" w:rsidP="00861EBE">
      <w:pPr>
        <w:rPr>
          <w:lang w:val="en-GB"/>
        </w:rPr>
      </w:pPr>
    </w:p>
    <w:p w:rsidR="00E268B1" w:rsidRDefault="00E268B1" w:rsidP="00E268B1">
      <w:pPr>
        <w:pStyle w:val="Titre3"/>
        <w:rPr>
          <w:lang w:val="en-GB"/>
        </w:rPr>
      </w:pPr>
      <w:bookmarkStart w:id="12" w:name="_Toc132381530"/>
      <w:r>
        <w:rPr>
          <w:lang w:val="en-GB"/>
        </w:rPr>
        <w:t>ШКОЛЬНАЯ ПСИХОЛОГИЯ НА МАЛЬТЕ</w:t>
      </w:r>
      <w:bookmarkEnd w:id="12"/>
    </w:p>
    <w:p w:rsidR="00665B52" w:rsidRDefault="00665B52" w:rsidP="00861EBE">
      <w:pPr>
        <w:rPr>
          <w:lang w:val="en-GB"/>
        </w:rPr>
      </w:pPr>
    </w:p>
    <w:p w:rsidR="00E268B1" w:rsidRPr="00E268B1" w:rsidRDefault="00E268B1" w:rsidP="00E268B1">
      <w:pPr>
        <w:rPr>
          <w:lang w:val="en-GB"/>
        </w:rPr>
      </w:pPr>
      <w:r w:rsidRPr="00E268B1">
        <w:rPr>
          <w:lang w:val="en-GB"/>
        </w:rPr>
        <w:lastRenderedPageBreak/>
        <w:t>Профессия психолога относительно новая профессия на Мальте. В 1987 году Мальтийский университет (единственное высшее учебное заведение на Мальте в то время) открыл курс бакалавриата по психологии. Лица со степенью бакалавра не были психологами и должны были продолжить свое обучение за границей, чтобы получить признание в качестве психологов соответствующими психологическими ассоциациями на Мальте. В 1996 году Мальтийский союз профессиональных психологов подписал соглашение с правительством Мальты, в соответствии с которым был учрежден психологический класс и курс обучения на государственной службе. В соответствии с этим соглашением были созданы два отдела психологии: один в Министерстве здравоохранения, в котором работают клинические психологи, а другой в Министерстве образования, в котором работают психологи-педагоги. Курс, ведущий к получению профессиональной степени магистра психологии, начал предлагаться Мальтийским университетом в 1999 году. Это позволило мальтийским студентам пройти полную профессиональную подготовку в области психологии на Мальте. Обучение проводилось по трем направлениям: Клиническая психология, Консультативная психология и Педагогическая психология.</w:t>
      </w:r>
    </w:p>
    <w:p w:rsidR="00E268B1" w:rsidRPr="00E268B1" w:rsidRDefault="00E268B1" w:rsidP="00E268B1">
      <w:pPr>
        <w:rPr>
          <w:lang w:val="en-GB"/>
        </w:rPr>
      </w:pPr>
      <w:r w:rsidRPr="00E268B1">
        <w:rPr>
          <w:lang w:val="en-GB"/>
        </w:rPr>
        <w:t>В 2004 году мальтийский парламент принял закон, регулирующий профессию психолога на Мальте. В соответствии с этим законодательством был создан Совет по профессии психолога Мальты, чтобы регулировать профессию и начать выдавать официальные государственные ордера на практику психологии на Мальте. Поскольку Мальтийский университет принимал только 12 студентов каждые два года для получения степени магистра психологии, многие люди по-прежнему предпочитали уехать и продолжить свое обучение за границей. Таким образом, Мальтийский совет по профессии психолога выдал ордера в других областях, помимо трех областей специализации, предлагаемых Мальтийским университетом.</w:t>
      </w:r>
    </w:p>
    <w:p w:rsidR="00E268B1" w:rsidRPr="00E268B1" w:rsidRDefault="00E268B1" w:rsidP="00E268B1">
      <w:pPr>
        <w:rPr>
          <w:lang w:val="en-GB"/>
        </w:rPr>
      </w:pPr>
      <w:r w:rsidRPr="00E268B1">
        <w:rPr>
          <w:lang w:val="en-GB"/>
        </w:rPr>
        <w:t>Соглашение между Мальтийским союзом профессиональных психологов и правительством Мальты было пересмотрено в 2012 году, чтобы лучше отразить развитие профессии психолога на острове. В этом соглашении была определена структура психологических факультетов государственной службы. Таким образом, психологи могли работать в любом министерстве/департаменте государственной службы. Кроме того, каждый отдел может использовать различные специализации в соответствии со своими потребностями. Это также дало возможность нанимать лиц со степенью бакалавра психологии в качестве ассистентов психологов, которые будут назначаться и помогать конкретным психологам в их работе. Это также познакомит таких людей с опытом работы в этой области, прежде чем они начнут свое профессиональное обучение. Также была введена степень практикующего психолога для найма лиц, которые прошли всю необходимую академическую подготовку и все еще нуждаются в контролируемой практике после получения степени магистра, чтобы получить разрешение на занятие психологией на Мальте. Они будут работать под наблюдением психолога, зарегистрированного в качестве супервайзера в Мальтийском совете психологов, пока не получат ордер. Структура выглядит следующим образом:</w:t>
      </w:r>
    </w:p>
    <w:p w:rsidR="00E268B1" w:rsidRPr="00E268B1" w:rsidRDefault="00E268B1" w:rsidP="00E268B1">
      <w:pPr>
        <w:rPr>
          <w:lang w:val="en-GB"/>
        </w:rPr>
      </w:pPr>
      <w:r w:rsidRPr="00E268B1">
        <w:rPr>
          <w:lang w:val="en-GB"/>
        </w:rPr>
        <w:t>•</w:t>
      </w:r>
      <w:r w:rsidRPr="00E268B1">
        <w:rPr>
          <w:lang w:val="en-GB"/>
        </w:rPr>
        <w:tab/>
        <w:t>Управляющий психолог</w:t>
      </w:r>
    </w:p>
    <w:p w:rsidR="00E268B1" w:rsidRPr="00E268B1" w:rsidRDefault="00E268B1" w:rsidP="00E268B1">
      <w:pPr>
        <w:rPr>
          <w:lang w:val="en-GB"/>
        </w:rPr>
      </w:pPr>
      <w:r w:rsidRPr="00E268B1">
        <w:rPr>
          <w:lang w:val="en-GB"/>
        </w:rPr>
        <w:t>•</w:t>
      </w:r>
      <w:r w:rsidRPr="00E268B1">
        <w:rPr>
          <w:lang w:val="en-GB"/>
        </w:rPr>
        <w:tab/>
        <w:t>Главные психологи</w:t>
      </w:r>
    </w:p>
    <w:p w:rsidR="00E268B1" w:rsidRPr="00E268B1" w:rsidRDefault="00E268B1" w:rsidP="00E268B1">
      <w:pPr>
        <w:rPr>
          <w:lang w:val="en-GB"/>
        </w:rPr>
      </w:pPr>
      <w:r w:rsidRPr="00E268B1">
        <w:rPr>
          <w:lang w:val="en-GB"/>
        </w:rPr>
        <w:t>•</w:t>
      </w:r>
      <w:r w:rsidRPr="00E268B1">
        <w:rPr>
          <w:lang w:val="en-GB"/>
        </w:rPr>
        <w:tab/>
        <w:t>Старшие психологи</w:t>
      </w:r>
    </w:p>
    <w:p w:rsidR="00E268B1" w:rsidRPr="00E268B1" w:rsidRDefault="00E268B1" w:rsidP="00E268B1">
      <w:pPr>
        <w:rPr>
          <w:lang w:val="en-GB"/>
        </w:rPr>
      </w:pPr>
      <w:r w:rsidRPr="00E268B1">
        <w:rPr>
          <w:lang w:val="en-GB"/>
        </w:rPr>
        <w:t>•</w:t>
      </w:r>
      <w:r w:rsidRPr="00E268B1">
        <w:rPr>
          <w:lang w:val="en-GB"/>
        </w:rPr>
        <w:tab/>
        <w:t>Психологи</w:t>
      </w:r>
    </w:p>
    <w:p w:rsidR="00E268B1" w:rsidRPr="00E268B1" w:rsidRDefault="00E268B1" w:rsidP="00E268B1">
      <w:pPr>
        <w:rPr>
          <w:lang w:val="en-GB"/>
        </w:rPr>
      </w:pPr>
      <w:r w:rsidRPr="00E268B1">
        <w:rPr>
          <w:lang w:val="en-GB"/>
        </w:rPr>
        <w:t>•</w:t>
      </w:r>
      <w:r w:rsidRPr="00E268B1">
        <w:rPr>
          <w:lang w:val="en-GB"/>
        </w:rPr>
        <w:tab/>
        <w:t>Психологи-практики</w:t>
      </w:r>
    </w:p>
    <w:p w:rsidR="00E268B1" w:rsidRPr="00E268B1" w:rsidRDefault="00E268B1" w:rsidP="00E268B1">
      <w:pPr>
        <w:rPr>
          <w:lang w:val="en-GB"/>
        </w:rPr>
      </w:pPr>
      <w:r w:rsidRPr="00E268B1">
        <w:rPr>
          <w:lang w:val="en-GB"/>
        </w:rPr>
        <w:lastRenderedPageBreak/>
        <w:t>•</w:t>
      </w:r>
      <w:r w:rsidRPr="00E268B1">
        <w:rPr>
          <w:lang w:val="en-GB"/>
        </w:rPr>
        <w:tab/>
        <w:t>Помощники психолога</w:t>
      </w:r>
    </w:p>
    <w:p w:rsidR="00E268B1" w:rsidRPr="00E268B1" w:rsidRDefault="00E268B1" w:rsidP="00E268B1">
      <w:pPr>
        <w:rPr>
          <w:lang w:val="en-GB"/>
        </w:rPr>
      </w:pPr>
      <w:r w:rsidRPr="00E268B1">
        <w:rPr>
          <w:lang w:val="en-GB"/>
        </w:rPr>
        <w:t>В настоящее время на государственной службе существует три факультета психологии. Один в Министерстве образования и спорта, один в Министерстве здравоохранения и еще один в Министерстве внутренних дел. Мальтийский университет в настоящее время предлагает специализации в пяти областях психологической практики на уровне магистра психологии, а именно:</w:t>
      </w:r>
    </w:p>
    <w:p w:rsidR="00E268B1" w:rsidRPr="00E268B1" w:rsidRDefault="00E268B1" w:rsidP="00E268B1">
      <w:pPr>
        <w:rPr>
          <w:lang w:val="en-GB"/>
        </w:rPr>
      </w:pPr>
      <w:r w:rsidRPr="00E268B1">
        <w:rPr>
          <w:lang w:val="en-GB"/>
        </w:rPr>
        <w:t>•</w:t>
      </w:r>
      <w:r w:rsidRPr="00E268B1">
        <w:rPr>
          <w:lang w:val="en-GB"/>
        </w:rPr>
        <w:tab/>
        <w:t>Клинический</w:t>
      </w:r>
    </w:p>
    <w:p w:rsidR="00E268B1" w:rsidRPr="00E268B1" w:rsidRDefault="00E268B1" w:rsidP="00E268B1">
      <w:pPr>
        <w:rPr>
          <w:lang w:val="en-GB"/>
        </w:rPr>
      </w:pPr>
      <w:r w:rsidRPr="00E268B1">
        <w:rPr>
          <w:lang w:val="en-GB"/>
        </w:rPr>
        <w:t>•</w:t>
      </w:r>
      <w:r w:rsidRPr="00E268B1">
        <w:rPr>
          <w:lang w:val="en-GB"/>
        </w:rPr>
        <w:tab/>
      </w:r>
      <w:r w:rsidR="008767F5" w:rsidRPr="00E268B1">
        <w:rPr>
          <w:lang w:val="en-GB"/>
        </w:rPr>
        <w:t>Консультирование</w:t>
      </w:r>
    </w:p>
    <w:p w:rsidR="00E268B1" w:rsidRPr="00E268B1" w:rsidRDefault="00E268B1" w:rsidP="00E268B1">
      <w:pPr>
        <w:rPr>
          <w:lang w:val="en-GB"/>
        </w:rPr>
      </w:pPr>
      <w:r w:rsidRPr="00E268B1">
        <w:rPr>
          <w:lang w:val="en-GB"/>
        </w:rPr>
        <w:t>•</w:t>
      </w:r>
      <w:r w:rsidRPr="00E268B1">
        <w:rPr>
          <w:lang w:val="en-GB"/>
        </w:rPr>
        <w:tab/>
        <w:t>Образовательный</w:t>
      </w:r>
    </w:p>
    <w:p w:rsidR="00E268B1" w:rsidRPr="00E268B1" w:rsidRDefault="00E268B1" w:rsidP="00E268B1">
      <w:pPr>
        <w:rPr>
          <w:lang w:val="en-GB"/>
        </w:rPr>
      </w:pPr>
      <w:r w:rsidRPr="00E268B1">
        <w:rPr>
          <w:lang w:val="en-GB"/>
        </w:rPr>
        <w:t>•</w:t>
      </w:r>
      <w:r w:rsidRPr="00E268B1">
        <w:rPr>
          <w:lang w:val="en-GB"/>
        </w:rPr>
        <w:tab/>
        <w:t>Здоровье</w:t>
      </w:r>
    </w:p>
    <w:p w:rsidR="00E268B1" w:rsidRPr="00E268B1" w:rsidRDefault="00E268B1" w:rsidP="00E268B1">
      <w:pPr>
        <w:rPr>
          <w:lang w:val="en-GB"/>
        </w:rPr>
      </w:pPr>
      <w:r w:rsidRPr="00E268B1">
        <w:rPr>
          <w:lang w:val="en-GB"/>
        </w:rPr>
        <w:t>•</w:t>
      </w:r>
      <w:r w:rsidRPr="00E268B1">
        <w:rPr>
          <w:lang w:val="en-GB"/>
        </w:rPr>
        <w:tab/>
        <w:t>Нейро</w:t>
      </w:r>
    </w:p>
    <w:p w:rsidR="00E268B1" w:rsidRPr="00E268B1" w:rsidRDefault="00E268B1" w:rsidP="00E268B1">
      <w:pPr>
        <w:rPr>
          <w:lang w:val="en-GB"/>
        </w:rPr>
      </w:pPr>
      <w:r w:rsidRPr="00E268B1">
        <w:rPr>
          <w:lang w:val="en-GB"/>
        </w:rPr>
        <w:t>Каждые два года на Мальте проходят обучение около 20 студентов.</w:t>
      </w:r>
    </w:p>
    <w:p w:rsidR="00E268B1" w:rsidRDefault="00E268B1" w:rsidP="00E268B1">
      <w:pPr>
        <w:rPr>
          <w:lang w:val="en-GB"/>
        </w:rPr>
      </w:pPr>
      <w:r w:rsidRPr="00E268B1">
        <w:rPr>
          <w:lang w:val="en-GB"/>
        </w:rPr>
        <w:t>Требование, чтобы стать психологом на Мальте, в основном состоит из пяти лет обучения и двух лет практики под наблюдением: три года для получения степени бакалавра, два года для получения профессионального магистра психологии и еще 2 года обучения под наблюдением после получения степени магистра.</w:t>
      </w:r>
    </w:p>
    <w:p w:rsidR="00665B52" w:rsidRDefault="00665B52" w:rsidP="00861EBE">
      <w:pPr>
        <w:rPr>
          <w:lang w:val="en-GB"/>
        </w:rPr>
      </w:pPr>
    </w:p>
    <w:p w:rsidR="00665B52" w:rsidRPr="00861EBE" w:rsidRDefault="00665B52" w:rsidP="00861EBE">
      <w:pPr>
        <w:rPr>
          <w:lang w:val="en-GB"/>
        </w:rPr>
      </w:pPr>
    </w:p>
    <w:p w:rsidR="00C4140F" w:rsidRDefault="00861EBE" w:rsidP="00665B52">
      <w:pPr>
        <w:pStyle w:val="Titre2"/>
        <w:rPr>
          <w:lang w:val="en-GB"/>
        </w:rPr>
      </w:pPr>
      <w:bookmarkStart w:id="13" w:name="_Toc132381531"/>
      <w:r>
        <w:rPr>
          <w:lang w:val="en-GB"/>
        </w:rPr>
        <w:t>ХАРАКТЕРИСТИКИ И ФУНКЦИИ ШКОЛЬНОГО ПСИХОЛОГА</w:t>
      </w:r>
      <w:bookmarkEnd w:id="13"/>
    </w:p>
    <w:p w:rsidR="00C4140F" w:rsidRDefault="00C4140F" w:rsidP="00C4140F">
      <w:pPr>
        <w:rPr>
          <w:lang w:val="en-GB"/>
        </w:rPr>
      </w:pPr>
    </w:p>
    <w:p w:rsidR="00665B52" w:rsidRDefault="00665B52" w:rsidP="00665B52">
      <w:pPr>
        <w:pStyle w:val="Titre3"/>
        <w:rPr>
          <w:lang w:val="en-GB"/>
        </w:rPr>
      </w:pPr>
      <w:bookmarkStart w:id="14" w:name="_Toc132381532"/>
      <w:r>
        <w:rPr>
          <w:lang w:val="en-GB"/>
        </w:rPr>
        <w:t>ИТАЛИЯ</w:t>
      </w:r>
      <w:bookmarkEnd w:id="14"/>
    </w:p>
    <w:p w:rsidR="00665B52" w:rsidRDefault="00665B52" w:rsidP="00665B52">
      <w:pPr>
        <w:rPr>
          <w:lang w:val="en-GB"/>
        </w:rPr>
      </w:pPr>
    </w:p>
    <w:p w:rsidR="002D0FC4" w:rsidRPr="002D0FC4" w:rsidRDefault="002D0FC4" w:rsidP="002D0FC4">
      <w:pPr>
        <w:rPr>
          <w:lang w:val="en-GB"/>
        </w:rPr>
      </w:pPr>
      <w:r w:rsidRPr="002D0FC4">
        <w:rPr>
          <w:lang w:val="en-GB"/>
        </w:rPr>
        <w:t>Введение психолога в контекст итальянской школы включает в себя взаимодействие относительно молодого специалиста в сложной и постоянно развивающейся системе.</w:t>
      </w:r>
    </w:p>
    <w:p w:rsidR="002D0FC4" w:rsidRPr="002D0FC4" w:rsidRDefault="002D0FC4" w:rsidP="002D0FC4">
      <w:pPr>
        <w:rPr>
          <w:lang w:val="en-GB"/>
        </w:rPr>
      </w:pPr>
      <w:r w:rsidRPr="002D0FC4">
        <w:rPr>
          <w:lang w:val="en-GB"/>
        </w:rPr>
        <w:t>С одной стороны, итальянская школьная система постоянно меняется и обновляется. С другой стороны, у нас есть довольно большая профессиональная категория, которая также включает множество областей применения и специализаций.</w:t>
      </w:r>
    </w:p>
    <w:p w:rsidR="002D0FC4" w:rsidRPr="002D0FC4" w:rsidRDefault="002D0FC4" w:rsidP="002D0FC4">
      <w:pPr>
        <w:rPr>
          <w:lang w:val="en-GB"/>
        </w:rPr>
      </w:pPr>
      <w:r w:rsidRPr="002D0FC4">
        <w:rPr>
          <w:lang w:val="en-GB"/>
        </w:rPr>
        <w:t>Сложность систем, с одной стороны, и профессий, с другой, не способствует органичному и структурированному взаимодействию между сторонами и включению психологов.</w:t>
      </w:r>
    </w:p>
    <w:p w:rsidR="002D0FC4" w:rsidRPr="002D0FC4" w:rsidRDefault="002D0FC4" w:rsidP="002D0FC4">
      <w:pPr>
        <w:rPr>
          <w:lang w:val="en-GB"/>
        </w:rPr>
      </w:pPr>
      <w:r w:rsidRPr="002D0FC4">
        <w:rPr>
          <w:lang w:val="en-GB"/>
        </w:rPr>
        <w:t>Еще несколько лет назад психолог в школьном контексте оставался фигурой, которая взаимодействовала в школах очень ограниченным и случайным образом.</w:t>
      </w:r>
    </w:p>
    <w:p w:rsidR="002D0FC4" w:rsidRPr="002D0FC4" w:rsidRDefault="002D0FC4" w:rsidP="002D0FC4">
      <w:pPr>
        <w:rPr>
          <w:lang w:val="en-GB"/>
        </w:rPr>
      </w:pPr>
      <w:r w:rsidRPr="002D0FC4">
        <w:rPr>
          <w:lang w:val="en-GB"/>
        </w:rPr>
        <w:t>Недавний кризис Covid-19 привлек еще больше внимания к потребности в специалистах по психическому здоровью в школах, и их присутствие несколько раз мотивировалось различными вовлеченными сторонами, профессионалами, пользователями и даже школами.</w:t>
      </w:r>
    </w:p>
    <w:p w:rsidR="002D0FC4" w:rsidRPr="002D0FC4" w:rsidRDefault="002D0FC4" w:rsidP="002D0FC4">
      <w:pPr>
        <w:rPr>
          <w:lang w:val="en-GB"/>
        </w:rPr>
      </w:pPr>
      <w:r w:rsidRPr="002D0FC4">
        <w:rPr>
          <w:lang w:val="en-GB"/>
        </w:rPr>
        <w:t>22 октября 2020 года между Министерством образования и Национальным советом психологов было заключено соглашение о Меморандуме о взаимопонимании по психологической поддержке в образовательных учреждениях сроком на 9 месяцев.</w:t>
      </w:r>
    </w:p>
    <w:p w:rsidR="002D0FC4" w:rsidRPr="002D0FC4" w:rsidRDefault="002D0FC4" w:rsidP="002D0FC4">
      <w:pPr>
        <w:rPr>
          <w:lang w:val="en-GB"/>
        </w:rPr>
      </w:pPr>
      <w:r w:rsidRPr="002D0FC4">
        <w:rPr>
          <w:lang w:val="en-GB"/>
        </w:rPr>
        <w:lastRenderedPageBreak/>
        <w:t>Всего до конца 2020/2021 учебного года было выделено 40 миллионов евро при стоимости профессиональных услуг 40 евро в час.</w:t>
      </w:r>
    </w:p>
    <w:p w:rsidR="002D0FC4" w:rsidRPr="002D0FC4" w:rsidRDefault="002D0FC4" w:rsidP="002D0FC4">
      <w:pPr>
        <w:rPr>
          <w:lang w:val="en-GB"/>
        </w:rPr>
      </w:pPr>
      <w:r w:rsidRPr="002D0FC4">
        <w:rPr>
          <w:lang w:val="en-GB"/>
        </w:rPr>
        <w:t>Ресурсы, выделенные каждой школе в период с октября по декабрь 2020 г., составили 1600 евро. Активация услуги в период с октября по декабрь 2020 г. и выделение не менее 50% ресурсов было необходимым условием для назначения следующий финансовый год в размере 3200 евро. Таким образом, общее количество часов, нанятых психологами стоимостью 40 евро в час, равно 120 максимальным часам.</w:t>
      </w:r>
    </w:p>
    <w:p w:rsidR="002D0FC4" w:rsidRPr="002D0FC4" w:rsidRDefault="002D0FC4" w:rsidP="002D0FC4">
      <w:pPr>
        <w:rPr>
          <w:lang w:val="en-GB"/>
        </w:rPr>
      </w:pPr>
      <w:r w:rsidRPr="002D0FC4">
        <w:rPr>
          <w:lang w:val="en-GB"/>
        </w:rPr>
        <w:t>Этот Меморандум о взаимопонимании, также разработанный после чрезвычайной ситуации, связанной с Covid-19, более чем удвоил присутствие психологов в школьной среде.</w:t>
      </w:r>
    </w:p>
    <w:p w:rsidR="002D0FC4" w:rsidRPr="002D0FC4" w:rsidRDefault="002D0FC4" w:rsidP="002D0FC4">
      <w:pPr>
        <w:rPr>
          <w:lang w:val="en-GB"/>
        </w:rPr>
      </w:pPr>
      <w:r w:rsidRPr="002D0FC4">
        <w:rPr>
          <w:lang w:val="en-GB"/>
        </w:rPr>
        <w:t>Согласно справке Министерства образования «Выявление психологической поддержки», 5662/8183 школьных учреждений (69,22%) активировали службу психологической поддержки, из них 3178 с нуля, 2484 продолжили или расширили уже существующие службы психологической поддержки.</w:t>
      </w:r>
    </w:p>
    <w:p w:rsidR="002D0FC4" w:rsidRPr="002D0FC4" w:rsidRDefault="002D0FC4" w:rsidP="002D0FC4">
      <w:pPr>
        <w:rPr>
          <w:lang w:val="en-GB"/>
        </w:rPr>
      </w:pPr>
      <w:r w:rsidRPr="002D0FC4">
        <w:rPr>
          <w:lang w:val="en-GB"/>
        </w:rPr>
        <w:t>До этого протокола только 30,35% образовательных учреждений имели службу психологической поддержки.</w:t>
      </w:r>
    </w:p>
    <w:p w:rsidR="002D0FC4" w:rsidRPr="002D0FC4" w:rsidRDefault="002D0FC4" w:rsidP="002D0FC4">
      <w:pPr>
        <w:rPr>
          <w:lang w:val="en-GB"/>
        </w:rPr>
      </w:pPr>
      <w:r w:rsidRPr="002D0FC4">
        <w:rPr>
          <w:lang w:val="en-GB"/>
        </w:rPr>
        <w:t>Меморандум о взаимопонимании, несомненно, вдохнул новую жизнь в этот сектор, удвоив количество институтов, имеющих службу психологической поддержки, но только ее непрерывность во времени может обеспечить адекватное достижение и мониторинг результатов.</w:t>
      </w:r>
    </w:p>
    <w:p w:rsidR="002D0FC4" w:rsidRPr="002D0FC4" w:rsidRDefault="002D0FC4" w:rsidP="002D0FC4">
      <w:pPr>
        <w:rPr>
          <w:lang w:val="en-GB"/>
        </w:rPr>
      </w:pPr>
      <w:r w:rsidRPr="002D0FC4">
        <w:rPr>
          <w:lang w:val="en-GB"/>
        </w:rPr>
        <w:t>В контексте развития психологической деятельности в школьном контексте регион разрабатывает некоторые проекты преемственности с предыдущим протоколом.</w:t>
      </w:r>
    </w:p>
    <w:p w:rsidR="002D0FC4" w:rsidRPr="002D0FC4" w:rsidRDefault="002D0FC4" w:rsidP="002D0FC4">
      <w:pPr>
        <w:rPr>
          <w:lang w:val="en-GB"/>
        </w:rPr>
      </w:pPr>
      <w:r w:rsidRPr="002D0FC4">
        <w:rPr>
          <w:lang w:val="en-GB"/>
        </w:rPr>
        <w:t>Комиссия IV Совета «Производственная деятельность, образование, обучение и занятость» одобрила текст Законопроекта «Поправки к региональному закону 19/2007 - Положение о системе образования и обучения региона Ломбардия, психолого-педагогическая служба». Текст, на который следует сделать ссылку для полного понимания законопроекта.</w:t>
      </w:r>
    </w:p>
    <w:p w:rsidR="002D0FC4" w:rsidRPr="002D0FC4" w:rsidRDefault="002D0FC4" w:rsidP="002D0FC4">
      <w:pPr>
        <w:rPr>
          <w:lang w:val="en-GB"/>
        </w:rPr>
      </w:pPr>
      <w:r w:rsidRPr="002D0FC4">
        <w:rPr>
          <w:lang w:val="en-GB"/>
        </w:rPr>
        <w:t>На основании меморандумов о взаимопонимании регион Ломбардия способствует «активизации психолого-педагогической службы для дидактических инноваций и благополучия человека, совместно предоставляемой психологами и педагогами, для поддержки школьного управления и направленной на учащихся и их семьи. , педагогическому и непедагогическому персоналу начальных школ, государственных и приравненных к ним средних школ первой и второй ступени и институтов профессионального образования (ИППО) Служба работает в психолого-педагогической сфере, предотвращает и вмешивается в ситуации образования неудачи, образовательная бедность, отсев из школы, трудности и дискомфорт в отношениях и обучении, в том числе из-за пандемии Covid-19, и способствует эмоциональной, когнитивной и реляционной компетентности, ориентации,благополучие и всестороннее развитие школьного сообщества, в том числе путем реализации процессов синергетического сотрудничества между школой, семьей и местными службами».</w:t>
      </w:r>
    </w:p>
    <w:p w:rsidR="002D0FC4" w:rsidRPr="002D0FC4" w:rsidRDefault="002D0FC4" w:rsidP="002D0FC4">
      <w:pPr>
        <w:rPr>
          <w:lang w:val="en-GB"/>
        </w:rPr>
      </w:pPr>
      <w:r w:rsidRPr="002D0FC4">
        <w:rPr>
          <w:lang w:val="en-GB"/>
        </w:rPr>
        <w:t>Выделенные ресурсы после внесения поправок в закон удвоились с 500 000 евро до 1 000 000 евро на 2021 год, а также будут включать фигуру педагога (примечание редактора, которое мы пишем в июле 2021 года, и поэтому необходимо рассчитать, что предположительно эта сумма будет будет использоваться с сентября по декабрь 2021 года), сумма на 2022 год составит 1 800 000 евро и 2 000 000 евро в 2023 году.</w:t>
      </w:r>
    </w:p>
    <w:p w:rsidR="002D0FC4" w:rsidRDefault="002D0FC4" w:rsidP="002D0FC4">
      <w:pPr>
        <w:rPr>
          <w:lang w:val="en-GB"/>
        </w:rPr>
      </w:pPr>
      <w:r w:rsidRPr="002D0FC4">
        <w:rPr>
          <w:lang w:val="en-GB"/>
        </w:rPr>
        <w:lastRenderedPageBreak/>
        <w:t>Эта сумма, по сравнению с населением Ломбардии, меньше, чем в предыдущем протоколе (40 миллионов за учебный год по всей Италии), также учитывая, что существует сотрудничество между несколькими профессионалами (психологами и педагогами), а поле деятельности, безусловно, шире. , включая институты профессионального образования и обучения. Этот текст в настоящее время (30 июля 2021 г.) одобрен в качестве законопроекта, и способы его применения будут раскрыты позже.</w:t>
      </w:r>
    </w:p>
    <w:p w:rsidR="00665B52" w:rsidRPr="00665B52" w:rsidRDefault="00665B52" w:rsidP="00665B52">
      <w:pPr>
        <w:rPr>
          <w:lang w:val="en-GB"/>
        </w:rPr>
      </w:pPr>
      <w:r w:rsidRPr="00665B52">
        <w:rPr>
          <w:lang w:val="en-GB"/>
        </w:rPr>
        <w:t>Психолог использует когнитивные и интервенционные инструменты для профилактики, диагностики, реабилитации и психологической поддержки, направленной на человека, группу, социальные организмы и сообщества, а также проводит эксперименты, исследования и обучение в этой области.</w:t>
      </w:r>
    </w:p>
    <w:p w:rsidR="00665B52" w:rsidRPr="00665B52" w:rsidRDefault="00665B52" w:rsidP="00665B52">
      <w:pPr>
        <w:rPr>
          <w:lang w:val="en-GB"/>
        </w:rPr>
      </w:pPr>
      <w:r w:rsidRPr="00665B52">
        <w:rPr>
          <w:lang w:val="en-GB"/>
        </w:rPr>
        <w:t>Когда психолог работает в школьной среде, он осознает личную подготовку, необходимую для его профессионального развития и поддержания надлежащего уровня навыков, для обеспечения школы и пользователя (учащегося, родителя и т. д.) эффективной и понятной информацией о его услуги, их цели и условия. Он также обеспечивает конфиденциальность данных посредством хранения или контроля заметок, заметок и бумажных или электронных материалов.</w:t>
      </w:r>
    </w:p>
    <w:p w:rsidR="00665B52" w:rsidRPr="00665B52" w:rsidRDefault="00665B52" w:rsidP="00665B52">
      <w:pPr>
        <w:rPr>
          <w:lang w:val="en-GB"/>
        </w:rPr>
      </w:pPr>
      <w:r w:rsidRPr="00665B52">
        <w:rPr>
          <w:lang w:val="en-GB"/>
        </w:rPr>
        <w:t>Кроме того, в соответствии со статьей 31 Деонтологического кодекса итальянских психологов, касающейся согласия на профессиональные услуги несовершеннолетним, вся деятельность психолога, осуществляемая в рамках школьной системы, должна быть включена в План обучения (POF), чтобы каждый родитель может просмотреть его и объявить о наличии или отсутствии во время зачисления ребенка. Кроме того, согласие лица, осуществляющего родительские права, требуется для любой психодиагностической деятельности, любого скрининга, направленного на выявление особенностей обучения или поведения, проведения тестов или любого вмешательства, направленного на человека, превышающего один сеанс.</w:t>
      </w:r>
    </w:p>
    <w:p w:rsidR="00665B52" w:rsidRPr="00665B52" w:rsidRDefault="00665B52" w:rsidP="00665B52">
      <w:pPr>
        <w:rPr>
          <w:lang w:val="en-GB"/>
        </w:rPr>
      </w:pPr>
      <w:r w:rsidRPr="00665B52">
        <w:rPr>
          <w:lang w:val="en-GB"/>
        </w:rPr>
        <w:t>С другой стороны, явное согласие лиц, осуществляющих родительские права, не требуется для тех групповых действий, целью которых не является диагностика или возможная идентификация характеристик, принадлежащих индивидууму.</w:t>
      </w:r>
    </w:p>
    <w:p w:rsidR="00665B52" w:rsidRPr="00665B52" w:rsidRDefault="00665B52" w:rsidP="00665B52">
      <w:pPr>
        <w:rPr>
          <w:lang w:val="en-GB"/>
        </w:rPr>
      </w:pPr>
      <w:r w:rsidRPr="00665B52">
        <w:rPr>
          <w:lang w:val="en-GB"/>
        </w:rPr>
        <w:t>Таким образом, поддержка и вмешательство школьного психолога превращаются в инструмент, доступный для школы, чтобы стимулировать эффективное достижение образовательных целей, в то же время способствуя благополучию, что также понимается как приобретение наиболее подходящих механизмов выживания, в контексте школы.</w:t>
      </w:r>
    </w:p>
    <w:p w:rsidR="00665B52" w:rsidRPr="00665B52" w:rsidRDefault="00665B52" w:rsidP="00665B52">
      <w:pPr>
        <w:rPr>
          <w:lang w:val="en-GB"/>
        </w:rPr>
      </w:pPr>
      <w:r w:rsidRPr="00665B52">
        <w:rPr>
          <w:lang w:val="en-GB"/>
        </w:rPr>
        <w:t>Наиболее распространенная методология известна как социально-аффективное образование, или то, что психология сообщества определяет как стратегию расширения прав и возможностей, целью которой является улучшение самопознания человека и облегчение общения между членами группы класса.</w:t>
      </w:r>
    </w:p>
    <w:p w:rsidR="00665B52" w:rsidRPr="00665B52" w:rsidRDefault="00665B52" w:rsidP="00665B52">
      <w:pPr>
        <w:rPr>
          <w:lang w:val="en-GB"/>
        </w:rPr>
      </w:pPr>
      <w:r w:rsidRPr="00665B52">
        <w:rPr>
          <w:lang w:val="en-GB"/>
        </w:rPr>
        <w:t>Поэтому, если, с одной стороны, оно ориентируется на индивидуальный уровень, способствуя развитию чувств принятия, безопасности, самоуважения и повышенной способности справляться с эмоциональным напряжением, то с другой социально-аффективное воспитание действует на групповом уровне. уровень, благоприятствующий сотрудничеству, солидарности, взаимному уважению и терпимости к разнообразию всех видов.</w:t>
      </w:r>
    </w:p>
    <w:p w:rsidR="00665B52" w:rsidRPr="00665B52" w:rsidRDefault="00665B52" w:rsidP="00665B52">
      <w:pPr>
        <w:rPr>
          <w:lang w:val="en-GB"/>
        </w:rPr>
      </w:pPr>
      <w:r w:rsidRPr="00665B52">
        <w:rPr>
          <w:lang w:val="en-GB"/>
        </w:rPr>
        <w:t xml:space="preserve">Кроме того, если мы подумаем о дискомфорте, присутствующем у учеников, то возможность вмешательства в школе связана с различными факторами: прежде всего, как уже упоминалось, существует важная чрезвычайная ситуация, связанная с частотой и опасностью патологического </w:t>
      </w:r>
      <w:r w:rsidRPr="00665B52">
        <w:rPr>
          <w:lang w:val="en-GB"/>
        </w:rPr>
        <w:lastRenderedPageBreak/>
        <w:t>поведения. Речь идет, например, об анорексии и булимии, расстройствах пищевого поведения, которые являются основной причиной смерти подростков в возрасте от 12 до 25 лет, или о так называемых «актах членовредительства», часто также являющихся следствием издевательств. в школе и в которых участвует каждый пятый подросток. . Многие виды патологического поведения и многие виды дискомфорта, присутствующие у детей и подростков, а также сами нарушения развития имеют сильную реляционную и контекстуальную матрицу, поэтому очень важно действовать в той школе, в которой они возникают и питаются.</w:t>
      </w:r>
    </w:p>
    <w:p w:rsidR="00665B52" w:rsidRPr="00665B52" w:rsidRDefault="00665B52" w:rsidP="00665B52">
      <w:pPr>
        <w:rPr>
          <w:lang w:val="en-GB"/>
        </w:rPr>
      </w:pPr>
      <w:r w:rsidRPr="00665B52">
        <w:rPr>
          <w:lang w:val="en-GB"/>
        </w:rPr>
        <w:t>Однако даже учителей часто одолевает чувство беспокойства, они часто обескуражены обременительной бюрократизацией своей роли или отсутствием общественного признания, а также иногда испытывают трудности в управлении классами и учениками, которые меняются из года в год, во все большей степени. интерактивное и цифровое обучение. Проблемы, таким образом, касаются не только учеников, но и учителей, и вклад психолога неоценим в преобразовании противоборствующих сил, которые правдоподобно генерируются и принимают различные формы (такие как неудовлетворенность, пассивность, критическое и деструктивное отношение, создание подгрупп и коалиций и т. д.), цель, которую следует достигать, поощряя чувство принадлежности и сотрудничества между коллегами или, например, тренируя навыки трансверсальных отношений,</w:t>
      </w:r>
    </w:p>
    <w:p w:rsidR="00665B52" w:rsidRPr="00665B52" w:rsidRDefault="00665B52" w:rsidP="00665B52">
      <w:pPr>
        <w:rPr>
          <w:lang w:val="en-GB"/>
        </w:rPr>
      </w:pPr>
      <w:r w:rsidRPr="00665B52">
        <w:rPr>
          <w:lang w:val="en-GB"/>
        </w:rPr>
        <w:t>Дискомфорт затрагивает и семьи, зачастую беспомощные в решении детских проблем и отношениях со школой, в настоящее время чрезмерно делегированные воспитательной роли и затем по этой причине подвергающиеся нападкам.</w:t>
      </w:r>
    </w:p>
    <w:p w:rsidR="00665B52" w:rsidRPr="00665B52" w:rsidRDefault="00665B52" w:rsidP="00665B52">
      <w:pPr>
        <w:rPr>
          <w:lang w:val="en-GB"/>
        </w:rPr>
      </w:pPr>
      <w:r w:rsidRPr="00665B52">
        <w:rPr>
          <w:lang w:val="en-GB"/>
        </w:rPr>
        <w:t>Таким образом, проекты, которые перемещаются и работают на нескольких уровнях, кажутся наиболее эффективными, поскольку они могут реагировать на сложность системы, складывая кусочки головоломки воедино в общении: родители должны объединиться и узнать проблемы дети более тесно, но и адекватно относятся к школе, играют в ней активную роль, объединяются с учителями, чтобы связно и надежно предлагать себя детям. Учителя, со своей стороны, должны преодолевать подгруппы среди коллег и постоянно исследовать и разрабатывать эффективные стратегии управления классом, стремясь открыть более эффективный канал связи с семьями. Наконец, подростки должны найти пространство для роста и экспериментирования с собой и с соответствующей группой, в котором они чувствуют себя услышанными.</w:t>
      </w:r>
    </w:p>
    <w:p w:rsidR="00665B52" w:rsidRDefault="00665B52" w:rsidP="00665B52">
      <w:pPr>
        <w:rPr>
          <w:lang w:val="en-GB"/>
        </w:rPr>
      </w:pPr>
      <w:r w:rsidRPr="00665B52">
        <w:rPr>
          <w:lang w:val="en-GB"/>
        </w:rPr>
        <w:t>Действие только на одном уровне или в одной части системы было бы бесполезным и, вероятно, контрпродуктивным.</w:t>
      </w:r>
    </w:p>
    <w:p w:rsidR="00665B52" w:rsidRPr="00665B52" w:rsidRDefault="00665B52" w:rsidP="00665B52">
      <w:pPr>
        <w:rPr>
          <w:lang w:val="en-GB"/>
        </w:rPr>
      </w:pPr>
      <w:r w:rsidRPr="00665B52">
        <w:rPr>
          <w:lang w:val="en-GB"/>
        </w:rPr>
        <w:t>Как уже говорилось, целей, которые необходимо решить с помощью школьного психолога, много:</w:t>
      </w:r>
    </w:p>
    <w:p w:rsidR="00665B52" w:rsidRPr="00665B52" w:rsidRDefault="00665B52" w:rsidP="00665B52">
      <w:pPr>
        <w:rPr>
          <w:lang w:val="en-GB"/>
        </w:rPr>
      </w:pPr>
      <w:r w:rsidRPr="00665B52">
        <w:rPr>
          <w:lang w:val="en-GB"/>
        </w:rPr>
        <w:t>•</w:t>
      </w:r>
      <w:r w:rsidRPr="00665B52">
        <w:rPr>
          <w:lang w:val="en-GB"/>
        </w:rPr>
        <w:tab/>
        <w:t>Содействовать совместному управлению: сотрудничество, понимаемое в его различных формах и способное вовлечь в него всех участников контекста, является основой спокойной и прибыльнойсреда. Психолог может помочь прояснить, каковы общие цели, оценить различия и особенности отдельных людей и школьного общества.</w:t>
      </w:r>
    </w:p>
    <w:p w:rsidR="00665B52" w:rsidRPr="00665B52" w:rsidRDefault="00665B52" w:rsidP="00665B52">
      <w:pPr>
        <w:rPr>
          <w:lang w:val="en-GB"/>
        </w:rPr>
      </w:pPr>
      <w:r w:rsidRPr="00665B52">
        <w:rPr>
          <w:lang w:val="en-GB"/>
        </w:rPr>
        <w:t>•</w:t>
      </w:r>
      <w:r w:rsidRPr="00665B52">
        <w:rPr>
          <w:lang w:val="en-GB"/>
        </w:rPr>
        <w:tab/>
        <w:t>Способствовать заботе об отношениях: поддержание отношений в школьной среде требует хороших управленческих навыков и приобретения тактики, которая действует как посредничество во время конфликтов, а также доброжелательного и уважительного отношения к другим и их роли.</w:t>
      </w:r>
    </w:p>
    <w:p w:rsidR="00665B52" w:rsidRPr="00665B52" w:rsidRDefault="00665B52" w:rsidP="00665B52">
      <w:pPr>
        <w:rPr>
          <w:lang w:val="en-GB"/>
        </w:rPr>
      </w:pPr>
      <w:r w:rsidRPr="00665B52">
        <w:rPr>
          <w:lang w:val="en-GB"/>
        </w:rPr>
        <w:lastRenderedPageBreak/>
        <w:t>•</w:t>
      </w:r>
      <w:r w:rsidRPr="00665B52">
        <w:rPr>
          <w:lang w:val="en-GB"/>
        </w:rPr>
        <w:tab/>
        <w:t>Способствовать предотвращению: другой неизбежной целью является предупреждение, понимаемое как действие, направленное на уменьшение возникновения рискованных ситуаций, таких как социально-эмоциональный дистресс, трудности в поведении или обучении, любые последствия буллинга и так далее.</w:t>
      </w:r>
    </w:p>
    <w:p w:rsidR="00665B52" w:rsidRPr="00665B52" w:rsidRDefault="00665B52" w:rsidP="00665B52">
      <w:pPr>
        <w:rPr>
          <w:lang w:val="en-GB"/>
        </w:rPr>
      </w:pPr>
      <w:r w:rsidRPr="00665B52">
        <w:rPr>
          <w:lang w:val="en-GB"/>
        </w:rPr>
        <w:t>•</w:t>
      </w:r>
      <w:r w:rsidRPr="00665B52">
        <w:rPr>
          <w:lang w:val="en-GB"/>
        </w:rPr>
        <w:tab/>
        <w:t>Раннее выявление и эффективное действие в ситуациях риска: школьный психолог должен знать о признаках риска, которые приводят к определенным реалиям, уметь распознавать их в школьном контексте и, возможно, вмешиваться с тщательным осмотром и мерами сдерживания.</w:t>
      </w:r>
    </w:p>
    <w:p w:rsidR="00665B52" w:rsidRPr="00665B52" w:rsidRDefault="00665B52" w:rsidP="00665B52">
      <w:pPr>
        <w:rPr>
          <w:lang w:val="en-GB"/>
        </w:rPr>
      </w:pPr>
      <w:r w:rsidRPr="00665B52">
        <w:rPr>
          <w:lang w:val="en-GB"/>
        </w:rPr>
        <w:t>•</w:t>
      </w:r>
      <w:r w:rsidRPr="00665B52">
        <w:rPr>
          <w:lang w:val="en-GB"/>
        </w:rPr>
        <w:tab/>
        <w:t>Выделите ресурсы: работайте так, чтобы каждый получил возможность узнать и признать свои трудности и свои ресурсы, учителей и учеников.</w:t>
      </w:r>
    </w:p>
    <w:p w:rsidR="00665B52" w:rsidRPr="00665B52" w:rsidRDefault="00665B52" w:rsidP="00665B52">
      <w:pPr>
        <w:rPr>
          <w:lang w:val="en-GB"/>
        </w:rPr>
      </w:pPr>
      <w:r w:rsidRPr="00665B52">
        <w:rPr>
          <w:lang w:val="en-GB"/>
        </w:rPr>
        <w:t xml:space="preserve"> </w:t>
      </w:r>
    </w:p>
    <w:p w:rsidR="00665B52" w:rsidRPr="00665B52" w:rsidRDefault="00665B52" w:rsidP="00665B52">
      <w:pPr>
        <w:rPr>
          <w:lang w:val="en-GB"/>
        </w:rPr>
      </w:pPr>
      <w:r w:rsidRPr="00665B52">
        <w:rPr>
          <w:lang w:val="en-GB"/>
        </w:rPr>
        <w:t>Выявление своих слабых и сильных сторон является признаком самосознания и самооценки. Эта цель также является основополагающей в уже упомянутых процессах ориентации, которые требуют от детей выбора своего будущего.</w:t>
      </w:r>
    </w:p>
    <w:p w:rsidR="00665B52" w:rsidRPr="00665B52" w:rsidRDefault="00665B52" w:rsidP="00665B52">
      <w:pPr>
        <w:rPr>
          <w:lang w:val="en-GB"/>
        </w:rPr>
      </w:pPr>
      <w:r w:rsidRPr="00665B52">
        <w:rPr>
          <w:lang w:val="en-GB"/>
        </w:rPr>
        <w:t>•</w:t>
      </w:r>
      <w:r w:rsidRPr="00665B52">
        <w:rPr>
          <w:lang w:val="en-GB"/>
        </w:rPr>
        <w:tab/>
        <w:t>Мотивировать обучение и учебу: школьный психолог может предложить способы связать знания учащихся с их применением в повседневной практике, чтобы знания и компетентность шли рука об руку.</w:t>
      </w:r>
    </w:p>
    <w:p w:rsidR="00665B52" w:rsidRPr="00665B52" w:rsidRDefault="00665B52" w:rsidP="00665B52">
      <w:pPr>
        <w:rPr>
          <w:lang w:val="en-GB"/>
        </w:rPr>
      </w:pPr>
      <w:r w:rsidRPr="00665B52">
        <w:rPr>
          <w:lang w:val="en-GB"/>
        </w:rPr>
        <w:t>•</w:t>
      </w:r>
      <w:r w:rsidRPr="00665B52">
        <w:rPr>
          <w:lang w:val="en-GB"/>
        </w:rPr>
        <w:tab/>
        <w:t>Способствовать психофизическому благополучию учеников и учителей: все цели, которые мы упомянули, направлены на достижение, если они объединены, содействие психофизическому благополучию.</w:t>
      </w:r>
    </w:p>
    <w:p w:rsidR="00665B52" w:rsidRPr="00665B52" w:rsidRDefault="00665B52" w:rsidP="00665B52">
      <w:pPr>
        <w:rPr>
          <w:lang w:val="en-GB"/>
        </w:rPr>
      </w:pPr>
      <w:r w:rsidRPr="00665B52">
        <w:rPr>
          <w:lang w:val="en-GB"/>
        </w:rPr>
        <w:t>•</w:t>
      </w:r>
      <w:r w:rsidRPr="00665B52">
        <w:rPr>
          <w:lang w:val="en-GB"/>
        </w:rPr>
        <w:tab/>
        <w:t>Содействовать качеству и улучшению: непрерывное улучшение, однако, возможно только в том случае, если мы способны выявлять ошибки, признавать, где мы ошибаемся, модифицировать то, что дисфункционально, активировать корректирующие действия. Нет улучшения, если нет признания критичности. Школьный психолог действует именно для того, чтобы культивировать и продвигать общую мысль, которая ставит благополучие и качество на первое место.</w:t>
      </w:r>
    </w:p>
    <w:p w:rsidR="00665B52" w:rsidRPr="00665B52" w:rsidRDefault="00665B52" w:rsidP="00665B52">
      <w:pPr>
        <w:rPr>
          <w:lang w:val="en-GB"/>
        </w:rPr>
      </w:pPr>
      <w:r w:rsidRPr="00665B52">
        <w:rPr>
          <w:lang w:val="en-GB"/>
        </w:rPr>
        <w:t>Рассматривая теперь тип интервенций, которые психолог может проводить в школьной среде, мы отмечаем, как возникают различные артикуляции в зависимости от возникших потребностей и получателей, которым они адресованы. Что касается учеников, например, правдоподобное первоначальное вмешательство включает в себя активацию стола для прослушивания, то есть пространства внутри школы во время школьных или внешкольных занятий, в котором психолог оказывает психологическую поддержку, гарантируя, таким образом, желанный момент. и слушаю.</w:t>
      </w:r>
    </w:p>
    <w:p w:rsidR="00665B52" w:rsidRPr="00665B52" w:rsidRDefault="00665B52" w:rsidP="00665B52">
      <w:pPr>
        <w:rPr>
          <w:lang w:val="en-GB"/>
        </w:rPr>
      </w:pPr>
      <w:r w:rsidRPr="00665B52">
        <w:rPr>
          <w:lang w:val="en-GB"/>
        </w:rPr>
        <w:t>Другое желательное психологическое вмешательство заключается в деятельности по ориентации, которую можно объяснить с помощью конкретных проектов, включающих поддержку психолога: классные встречи, посещения школ с гидом, встречи с родителями, индивидуальные беседы с учащимися, введение анкет для оценки личных интересов. и отношения.</w:t>
      </w:r>
    </w:p>
    <w:p w:rsidR="00665B52" w:rsidRPr="00665B52" w:rsidRDefault="00665B52" w:rsidP="00665B52">
      <w:pPr>
        <w:rPr>
          <w:lang w:val="en-GB"/>
        </w:rPr>
      </w:pPr>
      <w:r w:rsidRPr="00665B52">
        <w:rPr>
          <w:lang w:val="en-GB"/>
        </w:rPr>
        <w:t xml:space="preserve">Более того, как мы уже видели, одной из целей, которую может и должен преследовать проект психологической деятельности, является обеспечение того, чтобы каждый учащийся развивал свой потенциал и удовлетворял свои познавательные потребности, приобретая выгодный метод обучения и развивая хорошие навыки самостоятельности. . Чтобы эти цели </w:t>
      </w:r>
      <w:r w:rsidRPr="00665B52">
        <w:rPr>
          <w:lang w:val="en-GB"/>
        </w:rPr>
        <w:lastRenderedPageBreak/>
        <w:t>материализовались, можно поддержать учителей в определении методологий, основанных на индивидуализации обучения, а также обучении учеников использовать эффективные методы обучения, направленные на достижение более эффективных результатов. Цель также включает попытку косвенно вызвать у студентов усиление чувства личной и учебной самоэффективности через мотивацию.</w:t>
      </w:r>
    </w:p>
    <w:p w:rsidR="00665B52" w:rsidRPr="00665B52" w:rsidRDefault="00665B52" w:rsidP="00665B52">
      <w:pPr>
        <w:rPr>
          <w:lang w:val="en-GB"/>
        </w:rPr>
      </w:pPr>
      <w:r w:rsidRPr="00665B52">
        <w:rPr>
          <w:lang w:val="en-GB"/>
        </w:rPr>
        <w:t>В школьном или дошкольном возрасте также может быть полезным проведение тестов и опросников или проведение наблюдений для выяснения у школьного населения наличия требований по отдельным аспектам, таким как чтение или письмо.</w:t>
      </w:r>
    </w:p>
    <w:p w:rsidR="00665B52" w:rsidRPr="00665B52" w:rsidRDefault="00665B52" w:rsidP="00665B52">
      <w:pPr>
        <w:rPr>
          <w:lang w:val="en-GB"/>
        </w:rPr>
      </w:pPr>
      <w:r w:rsidRPr="00665B52">
        <w:rPr>
          <w:lang w:val="en-GB"/>
        </w:rPr>
        <w:t>Это также позволило бы на раннем этапе выявить наличие нарушений и расстройств, за которыми последовали бы своевременные указания, адресованные учителям и родителям, о том, как лучше всего действовать на дидактическом, образовательном или реабилитационном уровне.</w:t>
      </w:r>
    </w:p>
    <w:p w:rsidR="00665B52" w:rsidRPr="00665B52" w:rsidRDefault="00665B52" w:rsidP="00665B52">
      <w:pPr>
        <w:rPr>
          <w:lang w:val="en-GB"/>
        </w:rPr>
      </w:pPr>
      <w:r w:rsidRPr="00665B52">
        <w:rPr>
          <w:lang w:val="en-GB"/>
        </w:rPr>
        <w:t>Следует также уделять внимание развитию навыков межличностного общения или взаимоотношений, чтобы учащиеся могли распознавать свои собственные потребности и потребности других, а также приобретать навыки саморегуляции и сопереживания по отношению к другим. Деятельность внутри классной группы позволила бы обойти самооценку, повысить эмоциональную осведомленность и коммуникативные навыки, предотвратить все еще слишком распространенное явление буллинга.</w:t>
      </w:r>
    </w:p>
    <w:p w:rsidR="00665B52" w:rsidRPr="00665B52" w:rsidRDefault="00665B52" w:rsidP="00665B52">
      <w:pPr>
        <w:rPr>
          <w:lang w:val="en-GB"/>
        </w:rPr>
      </w:pPr>
      <w:r w:rsidRPr="00665B52">
        <w:rPr>
          <w:lang w:val="en-GB"/>
        </w:rPr>
        <w:t>Кроме того, психолог, благодаря синергетическому сотрудничеству с учителями, играет основополагающую роль в построении учебного пути учеников с особыми образовательными потребностями (не обладающих Законом 104/92) и которых необходимо рассматривать во всей их полноте, поощряя их потенциала на психообразовательный уровень и уделение должного внимания психологическим последствиям.</w:t>
      </w:r>
    </w:p>
    <w:p w:rsidR="00665B52" w:rsidRDefault="00665B52" w:rsidP="00665B52">
      <w:pPr>
        <w:rPr>
          <w:lang w:val="en-GB"/>
        </w:rPr>
      </w:pPr>
      <w:r w:rsidRPr="00665B52">
        <w:rPr>
          <w:lang w:val="en-GB"/>
        </w:rPr>
        <w:t>Если процесс вмешательства вместо этого начать вовремя и облегчить, процесс роста, который запускается в каждом активном члене школьного контекста, замечателен: например, такая деятельность, как ролевая игра, в которой учитель играет роль ученика. и наоборот, может предложить множество интересных идей для размышления. Иногда, чтобы взглянуть на вещи с другой точки зрения, необходимо конкретно изменить позицию, а затем вернуться к своей. Школьный психолог, среди прочего, может помочь сделать это возможным.</w:t>
      </w:r>
    </w:p>
    <w:p w:rsidR="008767F5" w:rsidRPr="00665B52" w:rsidRDefault="008767F5" w:rsidP="00665B52">
      <w:pPr>
        <w:rPr>
          <w:lang w:val="en-GB"/>
        </w:rPr>
      </w:pPr>
    </w:p>
    <w:p w:rsidR="00665B52" w:rsidRDefault="00665B52" w:rsidP="00665B52">
      <w:pPr>
        <w:pStyle w:val="Titre3"/>
        <w:rPr>
          <w:lang w:val="en-GB"/>
        </w:rPr>
      </w:pPr>
      <w:bookmarkStart w:id="15" w:name="_Toc132381533"/>
      <w:r>
        <w:rPr>
          <w:lang w:val="en-GB"/>
        </w:rPr>
        <w:t>ТУРЦИЯ</w:t>
      </w:r>
      <w:bookmarkEnd w:id="15"/>
    </w:p>
    <w:p w:rsidR="00665B52" w:rsidRDefault="00665B52" w:rsidP="00665B52">
      <w:pPr>
        <w:rPr>
          <w:lang w:val="en-GB"/>
        </w:rPr>
      </w:pPr>
    </w:p>
    <w:p w:rsidR="00665B52" w:rsidRPr="00665B52" w:rsidRDefault="00665B52" w:rsidP="00665B52">
      <w:pPr>
        <w:rPr>
          <w:b/>
          <w:bCs/>
          <w:lang w:val="en-GB"/>
        </w:rPr>
      </w:pPr>
      <w:bookmarkStart w:id="16" w:name="_Hlk132276440"/>
      <w:r w:rsidRPr="00665B52">
        <w:rPr>
          <w:b/>
          <w:bCs/>
          <w:lang w:val="en-GB"/>
        </w:rPr>
        <w:t>ДЕЯТЕЛЬНОСТЬ, ОБЫЧНО ВЫПОЛНЯЕМАЯ ПСИХОЛОГАМИ В ШКОЛЬНОЙ УСТАНОВКЕ</w:t>
      </w:r>
    </w:p>
    <w:bookmarkEnd w:id="16"/>
    <w:p w:rsidR="00665B52" w:rsidRPr="00665B52" w:rsidRDefault="00665B52" w:rsidP="00665B52">
      <w:pPr>
        <w:rPr>
          <w:lang w:val="en-GB"/>
        </w:rPr>
      </w:pPr>
      <w:r w:rsidRPr="00665B52">
        <w:rPr>
          <w:lang w:val="en-GB"/>
        </w:rPr>
        <w:t>В этом разделе впервые была представлена ​​программа школьной ориентации и психологического консультирования. Затем была дана информация об услугах руководства и психологического консультирования, предлагаемых в учебных заведениях Турции.</w:t>
      </w:r>
    </w:p>
    <w:p w:rsidR="00665B52" w:rsidRPr="00665B52" w:rsidRDefault="00665B52" w:rsidP="00665B52">
      <w:pPr>
        <w:rPr>
          <w:lang w:val="en-GB"/>
        </w:rPr>
      </w:pPr>
      <w:r w:rsidRPr="00665B52">
        <w:rPr>
          <w:lang w:val="en-GB"/>
        </w:rPr>
        <w:t xml:space="preserve">Эти услуги предоставляются на трех уровнях: услуги по развитию и профилактике, услуги по исправлению положения и услуги поддержки. В рамках развивающих и профилактических услуг, программы классного руководства, индивидуальных исследований по признанию, предоставления информации, направления и мониторинга деятельности; психологическое консультирование, психосоциальная поддержка и справочные услуги в рамках коррекционных услуг; В рамках вспомогательных услуг особое внимание уделяется консультированию, </w:t>
      </w:r>
      <w:r w:rsidRPr="00665B52">
        <w:rPr>
          <w:lang w:val="en-GB"/>
        </w:rPr>
        <w:lastRenderedPageBreak/>
        <w:t>управлению программами, исследованиям, проектам, сотрудничеству и профессиональному развитию.</w:t>
      </w:r>
    </w:p>
    <w:p w:rsidR="00665B52" w:rsidRDefault="00665B52" w:rsidP="00665B52">
      <w:pPr>
        <w:rPr>
          <w:lang w:val="en-GB"/>
        </w:rPr>
      </w:pPr>
      <w:r w:rsidRPr="00665B52">
        <w:rPr>
          <w:lang w:val="en-GB"/>
        </w:rPr>
        <w:t>Сегодня услуги школьного руководства и психологического консультирования, как правило, планируются на основе модели комплексных программ руководства и психологического консультирования, основанной на понимании развития. Понимание руководства по развитию подчеркивает, что услуги по руководству и психологическому консультированию должны предоставляться на всех уровнях образования от дошкольного до университетского образования, чтобы учащиеся могли продолжать свое здоровое развитие. В этом контексте практическим аспектом развивающего подхода является «Комплексная программа руководства и психологического консультирования». Модель комплексной программы руководства и консультирования предусматривает интеграцию ориентированных на кризис, лечебно-коррекционных и профилактических подходов с подходом к развитию.</w:t>
      </w:r>
    </w:p>
    <w:p w:rsidR="00665B52" w:rsidRDefault="00665B52" w:rsidP="00665B52">
      <w:pPr>
        <w:rPr>
          <w:b/>
          <w:bCs/>
          <w:lang w:val="en-GB"/>
        </w:rPr>
      </w:pPr>
      <w:r>
        <w:rPr>
          <w:b/>
          <w:bCs/>
          <w:lang w:val="en-GB"/>
        </w:rPr>
        <w:t>ОБЩИЕ ХАРАКТЕРИСТИКИ КОМПЛЕКСНОЙ ПРОГРАММЫ СОПРОВОЖДЕНИЯ И ПСИХОЛОГИЧЕСКОГО КОНСУЛЬТИРОВАНИЯ</w:t>
      </w:r>
    </w:p>
    <w:p w:rsidR="00665B52" w:rsidRPr="00665B52" w:rsidRDefault="00665B52" w:rsidP="00665B52">
      <w:pPr>
        <w:rPr>
          <w:lang w:val="en-GB"/>
        </w:rPr>
      </w:pPr>
      <w:r w:rsidRPr="00665B52">
        <w:rPr>
          <w:lang w:val="en-GB"/>
        </w:rPr>
        <w:t>Комплексные программы руководства и психологического консультирования направлены на поддержку карьерного роста студентов. В соответствии с этой целью важно поддерживать социальное, эмоциональное, академическое и карьерное развитие учащихся в целом. Несколько предшественников формируют организационную структуру комплексной программы руководства и консультирования. Они кратко изложены ниже:</w:t>
      </w:r>
    </w:p>
    <w:p w:rsidR="00665B52" w:rsidRPr="00665B52" w:rsidRDefault="00665B52" w:rsidP="00665B52">
      <w:pPr>
        <w:rPr>
          <w:lang w:val="en-GB"/>
        </w:rPr>
      </w:pPr>
      <w:r w:rsidRPr="00665B52">
        <w:rPr>
          <w:lang w:val="en-GB"/>
        </w:rPr>
        <w:t>-</w:t>
      </w:r>
      <w:r w:rsidRPr="00665B52">
        <w:rPr>
          <w:lang w:val="en-GB"/>
        </w:rPr>
        <w:tab/>
        <w:t>на основе результатов; Он разработан для того, чтобы все учащиеся приобрели компетенции, необходимые для успешной учебы в школе и перехода в университет и/или в деловую жизнь.</w:t>
      </w:r>
    </w:p>
    <w:p w:rsidR="00665B52" w:rsidRPr="00665B52" w:rsidRDefault="00665B52" w:rsidP="00665B52">
      <w:pPr>
        <w:rPr>
          <w:lang w:val="en-GB"/>
        </w:rPr>
      </w:pPr>
      <w:r w:rsidRPr="00665B52">
        <w:rPr>
          <w:lang w:val="en-GB"/>
        </w:rPr>
        <w:t>-</w:t>
      </w:r>
      <w:r w:rsidRPr="00665B52">
        <w:rPr>
          <w:lang w:val="en-GB"/>
        </w:rPr>
        <w:tab/>
        <w:t>Стандартный; Программа включает в себя навыки, компетенции и модели поведения, которые должны приобрести все учащиеся.</w:t>
      </w:r>
    </w:p>
    <w:p w:rsidR="00665B52" w:rsidRPr="00665B52" w:rsidRDefault="00665B52" w:rsidP="00665B52">
      <w:pPr>
        <w:rPr>
          <w:lang w:val="en-GB"/>
        </w:rPr>
      </w:pPr>
      <w:r w:rsidRPr="00665B52">
        <w:rPr>
          <w:lang w:val="en-GB"/>
        </w:rPr>
        <w:t>-</w:t>
      </w:r>
      <w:r w:rsidRPr="00665B52">
        <w:rPr>
          <w:lang w:val="en-GB"/>
        </w:rPr>
        <w:tab/>
        <w:t>Он основан на данных; Он основан на сборе данных от учащихся, учителей, родителей и администрации школы, чтобы проверить, достигает ли программа своих целей, и доказать преимущества программы для развития учащихся.</w:t>
      </w:r>
    </w:p>
    <w:p w:rsidR="00665B52" w:rsidRPr="00665B52" w:rsidRDefault="00665B52" w:rsidP="00665B52">
      <w:pPr>
        <w:rPr>
          <w:lang w:val="en-GB"/>
        </w:rPr>
      </w:pPr>
      <w:r w:rsidRPr="00665B52">
        <w:rPr>
          <w:lang w:val="en-GB"/>
        </w:rPr>
        <w:t>-</w:t>
      </w:r>
      <w:r w:rsidRPr="00665B52">
        <w:rPr>
          <w:lang w:val="en-GB"/>
        </w:rPr>
        <w:tab/>
        <w:t>Он развивающий и всеобъемлющий; Программа была создана на регулярной, плановой и систематической основе, чтобы студенты могли достичь компетенций.</w:t>
      </w:r>
    </w:p>
    <w:p w:rsidR="00665B52" w:rsidRPr="00665B52" w:rsidRDefault="00665B52" w:rsidP="00665B52">
      <w:pPr>
        <w:rPr>
          <w:lang w:val="en-GB"/>
        </w:rPr>
      </w:pPr>
      <w:r w:rsidRPr="00665B52">
        <w:rPr>
          <w:lang w:val="en-GB"/>
        </w:rPr>
        <w:t>Программы руководства и психологического консультирования; Это комплексная программа, которая включает такие мероприятия и услуги, как знакомство с человеком, предоставление информации, консультирование, психологическое консультирование, направление, размещение и мониторинг.</w:t>
      </w:r>
    </w:p>
    <w:p w:rsidR="00665B52" w:rsidRPr="00665B52" w:rsidRDefault="00665B52" w:rsidP="00665B52">
      <w:pPr>
        <w:rPr>
          <w:lang w:val="en-GB"/>
        </w:rPr>
      </w:pPr>
      <w:r w:rsidRPr="00665B52">
        <w:rPr>
          <w:lang w:val="en-GB"/>
        </w:rPr>
        <w:t>-</w:t>
      </w:r>
      <w:r w:rsidRPr="00665B52">
        <w:rPr>
          <w:lang w:val="en-GB"/>
        </w:rPr>
        <w:tab/>
        <w:t>Требует командной работы; Школьный консультант/психолог находится в центре программы и сотрудничает со школьным персоналом, родителями и членами сообщества, которые тесно связаны с учащимся.</w:t>
      </w:r>
    </w:p>
    <w:p w:rsidR="00665B52" w:rsidRPr="00665B52" w:rsidRDefault="00665B52" w:rsidP="00665B52">
      <w:pPr>
        <w:rPr>
          <w:lang w:val="en-GB"/>
        </w:rPr>
      </w:pPr>
      <w:r w:rsidRPr="00665B52">
        <w:rPr>
          <w:lang w:val="en-GB"/>
        </w:rPr>
        <w:t>В центре школьной программы руководства и психологического консультирования находится удовлетворение потребностей учащихся в развитии в области академического, карьерного и социально-эмоционального развития, чтобы способствовать их целостному развитию, а также оценивать и развивать их сильные стороны.</w:t>
      </w:r>
    </w:p>
    <w:p w:rsidR="00665B52" w:rsidRPr="00665B52" w:rsidRDefault="00665B52" w:rsidP="00665B52">
      <w:pPr>
        <w:rPr>
          <w:lang w:val="en-GB"/>
        </w:rPr>
      </w:pPr>
      <w:r w:rsidRPr="00665B52">
        <w:rPr>
          <w:lang w:val="en-GB"/>
        </w:rPr>
        <w:t>Ниже представлена ​​информация о трех основных направлениях развития:</w:t>
      </w:r>
    </w:p>
    <w:p w:rsidR="00665B52" w:rsidRPr="002D0FC4" w:rsidRDefault="00665B52" w:rsidP="00665B52">
      <w:pPr>
        <w:rPr>
          <w:b/>
          <w:bCs/>
          <w:lang w:val="en-GB"/>
        </w:rPr>
      </w:pPr>
      <w:r w:rsidRPr="002D0FC4">
        <w:rPr>
          <w:b/>
          <w:bCs/>
          <w:lang w:val="en-GB"/>
        </w:rPr>
        <w:lastRenderedPageBreak/>
        <w:t>Академическое развитие</w:t>
      </w:r>
    </w:p>
    <w:p w:rsidR="00665B52" w:rsidRDefault="00665B52" w:rsidP="00665B52">
      <w:pPr>
        <w:rPr>
          <w:lang w:val="en-GB"/>
        </w:rPr>
      </w:pPr>
      <w:r w:rsidRPr="00665B52">
        <w:rPr>
          <w:lang w:val="en-GB"/>
        </w:rPr>
        <w:t>Он включает в себя знания, отношения и навыки, которые будут способствовать эффективному обучению учащихся в школе и на протяжении всей жизни. Например, адаптация к школе, развитие соответствующего академического понимания и чувства ответственности, мотивация к обучению, составление и управление академическими планами, связывание домашней жизни, общественной жизни и делового мира с академическим развитием.</w:t>
      </w:r>
    </w:p>
    <w:p w:rsidR="002D0FC4" w:rsidRPr="00665B52" w:rsidRDefault="002D0FC4" w:rsidP="00665B52">
      <w:pPr>
        <w:rPr>
          <w:lang w:val="en-GB"/>
        </w:rPr>
      </w:pPr>
    </w:p>
    <w:p w:rsidR="00665B52" w:rsidRPr="002D0FC4" w:rsidRDefault="00665B52" w:rsidP="00665B52">
      <w:pPr>
        <w:rPr>
          <w:b/>
          <w:bCs/>
          <w:lang w:val="en-GB"/>
        </w:rPr>
      </w:pPr>
      <w:r w:rsidRPr="002D0FC4">
        <w:rPr>
          <w:b/>
          <w:bCs/>
          <w:lang w:val="en-GB"/>
        </w:rPr>
        <w:t>Развитие карьеры</w:t>
      </w:r>
    </w:p>
    <w:p w:rsidR="00665B52" w:rsidRDefault="00665B52" w:rsidP="00665B52">
      <w:pPr>
        <w:rPr>
          <w:lang w:val="en-GB"/>
        </w:rPr>
      </w:pPr>
      <w:r w:rsidRPr="00665B52">
        <w:rPr>
          <w:lang w:val="en-GB"/>
        </w:rPr>
        <w:t>Он включает в себя развитие различных компетенций, чтобы учащиеся могли делать множество вариантов, которые подходят им на протяжении всей жизни и во всех аспектах жизни. Например, самопознание, исследование делового мира, приобретение навыков принятия карьерных решений, изучение стратегий достижения карьерных целей и достижения успеха/удовлетворения, а также понимание взаимосвязи между личными качествами, образованием и деловым миром.</w:t>
      </w:r>
    </w:p>
    <w:p w:rsidR="002D0FC4" w:rsidRDefault="002D0FC4" w:rsidP="00665B52">
      <w:pPr>
        <w:rPr>
          <w:lang w:val="en-GB"/>
        </w:rPr>
      </w:pPr>
    </w:p>
    <w:p w:rsidR="008767F5" w:rsidRDefault="008767F5" w:rsidP="00665B52">
      <w:pPr>
        <w:rPr>
          <w:lang w:val="en-GB"/>
        </w:rPr>
      </w:pPr>
    </w:p>
    <w:p w:rsidR="00593F60" w:rsidRPr="00665B52" w:rsidRDefault="00593F60" w:rsidP="00665B52">
      <w:pPr>
        <w:rPr>
          <w:lang w:val="en-GB"/>
        </w:rPr>
      </w:pPr>
    </w:p>
    <w:p w:rsidR="00665B52" w:rsidRPr="002D0FC4" w:rsidRDefault="00665B52" w:rsidP="00665B52">
      <w:pPr>
        <w:rPr>
          <w:b/>
          <w:bCs/>
          <w:lang w:val="en-GB"/>
        </w:rPr>
      </w:pPr>
      <w:r w:rsidRPr="002D0FC4">
        <w:rPr>
          <w:b/>
          <w:bCs/>
          <w:lang w:val="en-GB"/>
        </w:rPr>
        <w:t>Социально-эмоциональное развитие</w:t>
      </w:r>
    </w:p>
    <w:p w:rsidR="00665B52" w:rsidRPr="00665B52" w:rsidRDefault="00665B52" w:rsidP="00665B52">
      <w:pPr>
        <w:rPr>
          <w:lang w:val="en-GB"/>
        </w:rPr>
      </w:pPr>
      <w:r w:rsidRPr="00665B52">
        <w:rPr>
          <w:lang w:val="en-GB"/>
        </w:rPr>
        <w:t>Он включает в себя приобретение знаний, отношений и моделей поведения, необходимых учащимся для того, чтобы познать себя, понять и управлять своими эмоциями, а также развить здоровые межличностные отношения.</w:t>
      </w:r>
    </w:p>
    <w:p w:rsidR="00665B52" w:rsidRDefault="00665B52" w:rsidP="00665B52">
      <w:pPr>
        <w:rPr>
          <w:lang w:val="en-GB"/>
        </w:rPr>
      </w:pPr>
      <w:r w:rsidRPr="00665B52">
        <w:rPr>
          <w:lang w:val="en-GB"/>
        </w:rPr>
        <w:t>Например, получение навыков принятия решений, постановка целей, принятие необходимых мер для достижения этих целей и приложение усилий в этом направлении, обеспечение личной безопасности и развитие жизненных навыков.</w:t>
      </w:r>
    </w:p>
    <w:p w:rsidR="002D0FC4" w:rsidRPr="00665B52" w:rsidRDefault="002D0FC4" w:rsidP="00665B52">
      <w:pPr>
        <w:rPr>
          <w:lang w:val="en-GB"/>
        </w:rPr>
      </w:pPr>
    </w:p>
    <w:p w:rsidR="00665B52" w:rsidRPr="002D0FC4" w:rsidRDefault="00665B52" w:rsidP="00665B52">
      <w:pPr>
        <w:rPr>
          <w:b/>
          <w:bCs/>
          <w:lang w:val="en-GB"/>
        </w:rPr>
      </w:pPr>
      <w:r w:rsidRPr="002D0FC4">
        <w:rPr>
          <w:b/>
          <w:bCs/>
          <w:lang w:val="en-GB"/>
        </w:rPr>
        <w:t>Программа школьной ориентации и психологического консультирования в Турции</w:t>
      </w:r>
    </w:p>
    <w:p w:rsidR="00665B52" w:rsidRPr="00665B52" w:rsidRDefault="00665B52" w:rsidP="00665B52">
      <w:pPr>
        <w:rPr>
          <w:lang w:val="en-GB"/>
        </w:rPr>
      </w:pPr>
      <w:r w:rsidRPr="00665B52">
        <w:rPr>
          <w:lang w:val="en-GB"/>
        </w:rPr>
        <w:t xml:space="preserve">Сегодня вместо традиционных моделей, которые ограничивают услуги по консультированию и психологическому консультированию проблемами выбора программы или профессии и сосредотачиваются на оказании помощи в лечении, был принят подход, основанный на развитии. В конце 1990-х годов в Турции заговорили о всеобъемлющей программе руководства и психологического консультирования, возникшей в США в 1960-х годах и начавшей внедряться в школах в 1980-х годах. Эркан и др. (2006) разработали модель школьного психологического консультирования и консультационных услуг в сотрудничестве с Министерством национального образования в рамках своих усилий по адаптации модели всестороннего руководства и консультирования к условиям Турции. В рамках этой модели, он был впервые систематически подготовлен в Турции в 2006-2007 учебном году в начальных и средних учебных заведениях с использованием подхода, ориентированного на развитие. Всеобъемлющая программа руководства и психологического консультирования, включая достижения в классе, была начата для реализации классным руководителем и учителем-консультантом/психологами-консультантами в часы руководства, включенные в еженедельный график уроков. В свете изменений в системе образования в последующие годы, опыта </w:t>
      </w:r>
      <w:r w:rsidRPr="00665B52">
        <w:rPr>
          <w:lang w:val="en-GB"/>
        </w:rPr>
        <w:lastRenderedPageBreak/>
        <w:t>реализации программы и исследований программы Эркан (2017) предложил «новую модель школьной программы психологического консультирования и руководства». Всеобъемлющая программа руководства и психологического консультирования, включая достижения в классе, была начата для реализации классным руководителем и учителем-консультантом/психологами-консультантами в часы руководства, включенные в еженедельный график уроков. В свете изменений в системе образования в последующие годы, опыта реализации программы и исследований программы Эркан (2017) предложил «новую модель школьной программы психологического консультирования и руководства». Всеобъемлющая программа руководства и психологического консультирования, включая достижения в классе, была начата для реализации классным руководителем и учителем-консультантом/психологами-консультантами в часы руководства, включенные в еженедельный график уроков. В свете изменений в системе образования в последующие годы, опыта реализации программы и исследований программы Эркан (2017) предложил «новую модель школьной программы психологического консультирования и руководства».</w:t>
      </w:r>
    </w:p>
    <w:p w:rsidR="00665B52" w:rsidRPr="00665B52" w:rsidRDefault="00665B52" w:rsidP="00665B52">
      <w:pPr>
        <w:rPr>
          <w:lang w:val="en-GB"/>
        </w:rPr>
      </w:pPr>
      <w:r w:rsidRPr="00665B52">
        <w:rPr>
          <w:lang w:val="en-GB"/>
        </w:rPr>
        <w:t>Министерство национального образования также разработало Модель программы школьной ориентации и психологического консультирования, используя эту модель.</w:t>
      </w:r>
    </w:p>
    <w:p w:rsidR="00665B52" w:rsidRPr="00665B52" w:rsidRDefault="00665B52" w:rsidP="00665B52">
      <w:pPr>
        <w:rPr>
          <w:lang w:val="en-GB"/>
        </w:rPr>
      </w:pPr>
      <w:r w:rsidRPr="00665B52">
        <w:rPr>
          <w:lang w:val="en-GB"/>
        </w:rPr>
        <w:t>В соответствии с этой моделью под программой школьной ориентации и психологического консультирования понимается программа, подготовленная с учетом типа, уровня, особенностей образовательного учреждения, потребностей учащихся, особенностей периода развития и учащихся группы риска, реализуемая в общем понимании и сотрудничестве, и оценивается на основе доказательств.</w:t>
      </w:r>
    </w:p>
    <w:p w:rsidR="00665B52" w:rsidRPr="00665B52" w:rsidRDefault="00665B52" w:rsidP="00665B52">
      <w:pPr>
        <w:rPr>
          <w:lang w:val="en-GB"/>
        </w:rPr>
      </w:pPr>
      <w:r w:rsidRPr="00665B52">
        <w:rPr>
          <w:lang w:val="en-GB"/>
        </w:rPr>
        <w:t>Эта программа готовится на основе потребностей и оценивается на основе фактических данных. Он применяется в сотрудничестве с школьным консультантом/психологом, классным руководителем, учителями и администраторами учебных заведений в учебных заведениях. Развивающие и профилактические услуги, коррекционные услуги и услуги поддержки основаны на реализации программы.</w:t>
      </w:r>
    </w:p>
    <w:p w:rsidR="00665B52" w:rsidRPr="00665B52" w:rsidRDefault="00665B52" w:rsidP="00665B52">
      <w:pPr>
        <w:rPr>
          <w:lang w:val="en-GB"/>
        </w:rPr>
      </w:pPr>
      <w:r w:rsidRPr="00665B52">
        <w:rPr>
          <w:lang w:val="en-GB"/>
        </w:rPr>
        <w:t>Процесс подготовки программы школьного руководства и психологического консультирования состоит из определения потребностей учащихся в руководстве и психологическом консультировании, целей, содержания и мероприятий, соответствующих целям, и определения процессов оценки. В процессе подготовки программы, в первую очередь, определяются потребности студентов в ориентационных и психологических консультациях. потребности</w:t>
      </w:r>
    </w:p>
    <w:p w:rsidR="00665B52" w:rsidRPr="00665B52" w:rsidRDefault="00665B52" w:rsidP="00665B52">
      <w:pPr>
        <w:rPr>
          <w:lang w:val="en-GB"/>
        </w:rPr>
      </w:pPr>
      <w:r w:rsidRPr="00665B52">
        <w:rPr>
          <w:lang w:val="en-GB"/>
        </w:rPr>
        <w:t xml:space="preserve"> </w:t>
      </w:r>
    </w:p>
    <w:p w:rsidR="00665B52" w:rsidRPr="00665B52" w:rsidRDefault="00665B52" w:rsidP="00665B52">
      <w:pPr>
        <w:rPr>
          <w:lang w:val="en-GB"/>
        </w:rPr>
      </w:pPr>
      <w:r w:rsidRPr="00665B52">
        <w:rPr>
          <w:lang w:val="en-GB"/>
        </w:rPr>
        <w:t>Мнения учащихся, родителей и учителей в образовательных учреждениях учитываются при определении результатов анализа потребностей и используются в процессе определения приоритетных целей на уровне школы, провинции и министерства.</w:t>
      </w:r>
    </w:p>
    <w:p w:rsidR="00665B52" w:rsidRPr="00665B52" w:rsidRDefault="00665B52" w:rsidP="00665B52">
      <w:pPr>
        <w:rPr>
          <w:lang w:val="en-GB"/>
        </w:rPr>
      </w:pPr>
      <w:r w:rsidRPr="00665B52">
        <w:rPr>
          <w:lang w:val="en-GB"/>
        </w:rPr>
        <w:t xml:space="preserve">Включены цели, поставленные в программе школьного руководства и психологического консультирования, услуги по развитию и профилактике, услуги по исправлению положения и услуги поддержки, мероприятия, в которых будут участвовать все учащиеся школы, и процессы оценки. Программа реализуется в условиях общего понимания и сотрудничества со всеми заинтересованными сторонами. В ходе реализации программы данные об оказании услуг по консультированию и психологическому консультированию обрабатываются в системе электронного сопровождения. Эффективность программы оценивается как в процессе, так и в конце учебного года. В этом процессе пытаются повысить качество программы с точки зрения </w:t>
      </w:r>
      <w:r w:rsidRPr="00665B52">
        <w:rPr>
          <w:lang w:val="en-GB"/>
        </w:rPr>
        <w:lastRenderedPageBreak/>
        <w:t>подотчетности, уступая место корректирующим и улучшающим исследованиям в соответствии с результатами краткосрочных, среднесрочных и долгосрочных оценок.</w:t>
      </w:r>
    </w:p>
    <w:p w:rsidR="00665B52" w:rsidRPr="00665B52" w:rsidRDefault="00665B52" w:rsidP="00665B52">
      <w:pPr>
        <w:rPr>
          <w:lang w:val="en-GB"/>
        </w:rPr>
      </w:pPr>
      <w:r w:rsidRPr="00665B52">
        <w:rPr>
          <w:lang w:val="en-GB"/>
        </w:rPr>
        <w:t>Услуги по руководству и психологическому консультированию в образовательных учреждениях Услуги по руководству и психологическому консультированию, предоставляемые в образовательных учреждениях в соответствии с Положением Министерства национального образования о службах руководства и психологического консультирования (2020 г.); развивающие и профилактические услуги, лечебные услуги и услуги поддержки. Информация о деятельности, осуществляемой в рамках данных услуг, представлена ​​ниже.</w:t>
      </w:r>
    </w:p>
    <w:p w:rsidR="00665B52" w:rsidRPr="002D0FC4" w:rsidRDefault="00665B52" w:rsidP="00665B52">
      <w:pPr>
        <w:rPr>
          <w:b/>
          <w:bCs/>
          <w:lang w:val="en-GB"/>
        </w:rPr>
      </w:pPr>
      <w:r w:rsidRPr="002D0FC4">
        <w:rPr>
          <w:b/>
          <w:bCs/>
          <w:lang w:val="en-GB"/>
        </w:rPr>
        <w:t>Развивающие и профилактические услуги</w:t>
      </w:r>
    </w:p>
    <w:p w:rsidR="00665B52" w:rsidRDefault="00665B52" w:rsidP="00665B52">
      <w:pPr>
        <w:rPr>
          <w:lang w:val="en-GB"/>
        </w:rPr>
      </w:pPr>
      <w:r w:rsidRPr="00665B52">
        <w:rPr>
          <w:lang w:val="en-GB"/>
        </w:rPr>
        <w:t>Это услуги, предлагаемые для поддержки развития учащихся в целом и повышения защитных факторов за счет снижения факторов риска, которые могут неблагоприятно повлиять на их развитие. Следующая информация дается о программе руководства классом, мероприятиях по индивидуальному признанию, предоставлении информации, руководстве и мониторинге деятельности в рамках этих услуг.</w:t>
      </w:r>
    </w:p>
    <w:p w:rsidR="00E268B1" w:rsidRPr="00665B52" w:rsidRDefault="00E268B1" w:rsidP="00665B52">
      <w:pPr>
        <w:rPr>
          <w:lang w:val="en-GB"/>
        </w:rPr>
      </w:pPr>
    </w:p>
    <w:p w:rsidR="00665B52" w:rsidRPr="002D0FC4" w:rsidRDefault="00665B52" w:rsidP="00665B52">
      <w:pPr>
        <w:rPr>
          <w:b/>
          <w:bCs/>
          <w:lang w:val="en-GB"/>
        </w:rPr>
      </w:pPr>
      <w:r w:rsidRPr="002D0FC4">
        <w:rPr>
          <w:b/>
          <w:bCs/>
          <w:lang w:val="en-GB"/>
        </w:rPr>
        <w:t>Программа обучения в классе</w:t>
      </w:r>
    </w:p>
    <w:p w:rsidR="00665B52" w:rsidRPr="00665B52" w:rsidRDefault="00665B52" w:rsidP="00665B52">
      <w:pPr>
        <w:rPr>
          <w:lang w:val="en-GB"/>
        </w:rPr>
      </w:pPr>
      <w:r w:rsidRPr="00665B52">
        <w:rPr>
          <w:lang w:val="en-GB"/>
        </w:rPr>
        <w:t>Понимание руководства по развитию основано на предоставлении услуг руководства и психологического консультирования всем учащимся в учебных заведениях. Этот подход направлен на поддержку развития учащихся посредством мероприятий, подготовленных систематическим и запрограммированным образом в соответствии с их потребностями в руководстве. Эти мероприятия могут проводиться в рамках больших групповых мероприятий, таких как семинары и конференции, а также посредством наставничества в классе, доступного в рамках программ. Программа классного руководства относится к программе, целью которой является систематическое представление достижений, определенных для социальных, эмоциональных, академических и карьерных областей учащихся, посредством групповых занятий в классах. Программы сопровождения в классе, один из наиболее важных элементов школьной программы сопровождения, носят развивающий и профилактический характер.</w:t>
      </w:r>
    </w:p>
    <w:p w:rsidR="00665B52" w:rsidRPr="00665B52" w:rsidRDefault="00665B52" w:rsidP="00665B52">
      <w:pPr>
        <w:rPr>
          <w:lang w:val="en-GB"/>
        </w:rPr>
      </w:pPr>
      <w:r w:rsidRPr="00665B52">
        <w:rPr>
          <w:lang w:val="en-GB"/>
        </w:rPr>
        <w:t>В Турции в 2020 году Генеральным управлением специального образования и служб ориентации Министерства национального образования была подготовлена ​​новая Программа обучения в классе (SRP), которая охватывает все уровни обучения от дошкольного до университетского. При подготовке этой программы за основу были взяты Общие цели и основные принципы турецкого национального образования, изложенные в Основном законе о национальном образовании № 1739 и в Концепции образования до 2023 года.</w:t>
      </w:r>
    </w:p>
    <w:p w:rsidR="00665B52" w:rsidRPr="00665B52" w:rsidRDefault="00665B52" w:rsidP="00665B52">
      <w:pPr>
        <w:rPr>
          <w:lang w:val="en-GB"/>
        </w:rPr>
      </w:pPr>
      <w:r w:rsidRPr="00665B52">
        <w:rPr>
          <w:lang w:val="en-GB"/>
        </w:rPr>
        <w:t>Программа была подготовлена ​​параллельно с Видением образования на 2023 год с целью не только приобретения навыков, но и содействия передаче учащимися знаний в навыки и навыков в манеры.</w:t>
      </w:r>
    </w:p>
    <w:p w:rsidR="00665B52" w:rsidRPr="00665B52" w:rsidRDefault="00665B52" w:rsidP="00665B52">
      <w:pPr>
        <w:rPr>
          <w:lang w:val="en-GB"/>
        </w:rPr>
      </w:pPr>
      <w:r w:rsidRPr="00665B52">
        <w:rPr>
          <w:lang w:val="en-GB"/>
        </w:rPr>
        <w:t>С помощью программы классного руководства:</w:t>
      </w:r>
    </w:p>
    <w:p w:rsidR="00665B52" w:rsidRPr="00665B52" w:rsidRDefault="00665B52" w:rsidP="00665B52">
      <w:pPr>
        <w:rPr>
          <w:lang w:val="en-GB"/>
        </w:rPr>
      </w:pPr>
      <w:r w:rsidRPr="00665B52">
        <w:rPr>
          <w:lang w:val="en-GB"/>
        </w:rPr>
        <w:t>•</w:t>
      </w:r>
      <w:r w:rsidRPr="00665B52">
        <w:rPr>
          <w:lang w:val="en-GB"/>
        </w:rPr>
        <w:tab/>
        <w:t>Способны познать себя через познавательный опыт,</w:t>
      </w:r>
    </w:p>
    <w:p w:rsidR="00665B52" w:rsidRPr="00665B52" w:rsidRDefault="00665B52" w:rsidP="00665B52">
      <w:pPr>
        <w:rPr>
          <w:lang w:val="en-GB"/>
        </w:rPr>
      </w:pPr>
      <w:r w:rsidRPr="00665B52">
        <w:rPr>
          <w:lang w:val="en-GB"/>
        </w:rPr>
        <w:t>•</w:t>
      </w:r>
      <w:r w:rsidRPr="00665B52">
        <w:rPr>
          <w:lang w:val="en-GB"/>
        </w:rPr>
        <w:tab/>
        <w:t>Умение понимать и выражать свои и чужие чувства,</w:t>
      </w:r>
    </w:p>
    <w:p w:rsidR="00665B52" w:rsidRPr="00665B52" w:rsidRDefault="00665B52" w:rsidP="00665B52">
      <w:pPr>
        <w:rPr>
          <w:lang w:val="en-GB"/>
        </w:rPr>
      </w:pPr>
      <w:r w:rsidRPr="00665B52">
        <w:rPr>
          <w:lang w:val="en-GB"/>
        </w:rPr>
        <w:t>•</w:t>
      </w:r>
      <w:r w:rsidRPr="00665B52">
        <w:rPr>
          <w:lang w:val="en-GB"/>
        </w:rPr>
        <w:tab/>
        <w:t>Развитые навыки межличностного общения и сильные стороны характера,</w:t>
      </w:r>
    </w:p>
    <w:p w:rsidR="00665B52" w:rsidRPr="00665B52" w:rsidRDefault="00665B52" w:rsidP="00665B52">
      <w:pPr>
        <w:rPr>
          <w:lang w:val="en-GB"/>
        </w:rPr>
      </w:pPr>
      <w:r w:rsidRPr="00665B52">
        <w:rPr>
          <w:lang w:val="en-GB"/>
        </w:rPr>
        <w:t>•</w:t>
      </w:r>
      <w:r w:rsidRPr="00665B52">
        <w:rPr>
          <w:lang w:val="en-GB"/>
        </w:rPr>
        <w:tab/>
        <w:t>Способен приспособиться к окружающей его среде и обществу,</w:t>
      </w:r>
    </w:p>
    <w:p w:rsidR="00665B52" w:rsidRPr="00665B52" w:rsidRDefault="00665B52" w:rsidP="00665B52">
      <w:pPr>
        <w:rPr>
          <w:lang w:val="en-GB"/>
        </w:rPr>
      </w:pPr>
      <w:r w:rsidRPr="00665B52">
        <w:rPr>
          <w:lang w:val="en-GB"/>
        </w:rPr>
        <w:lastRenderedPageBreak/>
        <w:t>•</w:t>
      </w:r>
      <w:r w:rsidRPr="00665B52">
        <w:rPr>
          <w:lang w:val="en-GB"/>
        </w:rPr>
        <w:tab/>
        <w:t>Решение проблем и решение</w:t>
      </w:r>
      <w:r w:rsidR="002D0FC4">
        <w:rPr>
          <w:lang w:val="en-GB"/>
        </w:rPr>
        <w:t>- мастерство изготовления,</w:t>
      </w:r>
    </w:p>
    <w:p w:rsidR="00665B52" w:rsidRPr="00665B52" w:rsidRDefault="00665B52" w:rsidP="00665B52">
      <w:pPr>
        <w:rPr>
          <w:lang w:val="en-GB"/>
        </w:rPr>
      </w:pPr>
      <w:r w:rsidRPr="00665B52">
        <w:rPr>
          <w:lang w:val="en-GB"/>
        </w:rPr>
        <w:t>•</w:t>
      </w:r>
      <w:r w:rsidRPr="00665B52">
        <w:rPr>
          <w:lang w:val="en-GB"/>
        </w:rPr>
        <w:tab/>
        <w:t>Возможность выбрать подходящий курс, отрасль/область и профессию,</w:t>
      </w:r>
    </w:p>
    <w:p w:rsidR="00665B52" w:rsidRPr="00665B52" w:rsidRDefault="00665B52" w:rsidP="00665B52">
      <w:pPr>
        <w:rPr>
          <w:lang w:val="en-GB"/>
        </w:rPr>
      </w:pPr>
      <w:r w:rsidRPr="00665B52">
        <w:rPr>
          <w:lang w:val="en-GB"/>
        </w:rPr>
        <w:t>•</w:t>
      </w:r>
      <w:r w:rsidRPr="00665B52">
        <w:rPr>
          <w:lang w:val="en-GB"/>
        </w:rPr>
        <w:tab/>
        <w:t>Способность к академическому и карьерному планированию,</w:t>
      </w:r>
    </w:p>
    <w:p w:rsidR="00665B52" w:rsidRPr="00665B52" w:rsidRDefault="00665B52" w:rsidP="00665B52">
      <w:pPr>
        <w:rPr>
          <w:lang w:val="en-GB"/>
        </w:rPr>
      </w:pPr>
      <w:r w:rsidRPr="00665B52">
        <w:rPr>
          <w:lang w:val="en-GB"/>
        </w:rPr>
        <w:t>•</w:t>
      </w:r>
      <w:r w:rsidRPr="00665B52">
        <w:rPr>
          <w:lang w:val="en-GB"/>
        </w:rPr>
        <w:tab/>
        <w:t>Сделать модель обучения на протяжении всей жизни привычкой,</w:t>
      </w:r>
    </w:p>
    <w:p w:rsidR="00665B52" w:rsidRPr="00665B52" w:rsidRDefault="00665B52" w:rsidP="00665B52">
      <w:pPr>
        <w:rPr>
          <w:lang w:val="en-GB"/>
        </w:rPr>
      </w:pPr>
      <w:r w:rsidRPr="00665B52">
        <w:rPr>
          <w:lang w:val="en-GB"/>
        </w:rPr>
        <w:t>•</w:t>
      </w:r>
      <w:r w:rsidRPr="00665B52">
        <w:rPr>
          <w:lang w:val="en-GB"/>
        </w:rPr>
        <w:tab/>
        <w:t>Принимая важность производства, работая,</w:t>
      </w:r>
    </w:p>
    <w:p w:rsidR="00665B52" w:rsidRPr="00665B52" w:rsidRDefault="00665B52" w:rsidP="00665B52">
      <w:pPr>
        <w:rPr>
          <w:lang w:val="en-GB"/>
        </w:rPr>
      </w:pPr>
      <w:r w:rsidRPr="00665B52">
        <w:rPr>
          <w:lang w:val="en-GB"/>
        </w:rPr>
        <w:t>•</w:t>
      </w:r>
      <w:r w:rsidRPr="00665B52">
        <w:rPr>
          <w:lang w:val="en-GB"/>
        </w:rPr>
        <w:tab/>
        <w:t>Он направлен на воспитание людей с высоким уровнем благосостояния.</w:t>
      </w:r>
    </w:p>
    <w:p w:rsidR="00665B52" w:rsidRPr="00665B52" w:rsidRDefault="00665B52" w:rsidP="00665B52">
      <w:pPr>
        <w:rPr>
          <w:lang w:val="en-GB"/>
        </w:rPr>
      </w:pPr>
    </w:p>
    <w:p w:rsidR="00665B52" w:rsidRPr="00665B52" w:rsidRDefault="00665B52" w:rsidP="00665B52">
      <w:pPr>
        <w:rPr>
          <w:lang w:val="en-GB"/>
        </w:rPr>
      </w:pPr>
      <w:r w:rsidRPr="00665B52">
        <w:rPr>
          <w:lang w:val="en-GB"/>
        </w:rPr>
        <w:t>В соответствии с этими целями был принят развивающий, компетентностный и основанный на силе подход, направленный на подготовку учащихся к проблемам, с которыми они могут столкнуться в будущем, а не проблемно-ориентированный подход на каждом этапе программы обучения в классе. Параллельно с этим подходом все достижения выражались положительными предложениями, и подчеркивались положительные стороны, а не проблемы и слабости. Для этого определены цели, компетенции и достижения академической, карьерной и социально-эмоциональной сфер развития. Общие цели и области компетенции, лежащие в основе достижений, представлены ниже:</w:t>
      </w:r>
    </w:p>
    <w:p w:rsidR="00E268B1" w:rsidRPr="00665B52" w:rsidRDefault="00E268B1" w:rsidP="00665B52">
      <w:pPr>
        <w:rPr>
          <w:lang w:val="en-GB"/>
        </w:rPr>
      </w:pPr>
    </w:p>
    <w:p w:rsidR="00665B52" w:rsidRPr="00E268B1" w:rsidRDefault="00665B52" w:rsidP="00665B52">
      <w:pPr>
        <w:rPr>
          <w:b/>
          <w:bCs/>
          <w:lang w:val="en-GB"/>
        </w:rPr>
      </w:pPr>
      <w:r w:rsidRPr="002D0FC4">
        <w:rPr>
          <w:b/>
          <w:bCs/>
          <w:lang w:val="en-GB"/>
        </w:rPr>
        <w:t>Цели области академического развития</w:t>
      </w:r>
    </w:p>
    <w:p w:rsidR="00665B52" w:rsidRPr="00665B52" w:rsidRDefault="00665B52" w:rsidP="00665B52">
      <w:pPr>
        <w:rPr>
          <w:lang w:val="en-GB"/>
        </w:rPr>
      </w:pPr>
      <w:r w:rsidRPr="00665B52">
        <w:rPr>
          <w:lang w:val="en-GB"/>
        </w:rPr>
        <w:t>В рамках академического развития студенты;</w:t>
      </w:r>
    </w:p>
    <w:p w:rsidR="00665B52" w:rsidRPr="00665B52" w:rsidRDefault="00665B52" w:rsidP="00665B52">
      <w:pPr>
        <w:rPr>
          <w:lang w:val="en-GB"/>
        </w:rPr>
      </w:pPr>
      <w:r w:rsidRPr="00665B52">
        <w:rPr>
          <w:lang w:val="en-GB"/>
        </w:rPr>
        <w:t>1.</w:t>
      </w:r>
      <w:r w:rsidRPr="00665B52">
        <w:rPr>
          <w:lang w:val="en-GB"/>
        </w:rPr>
        <w:tab/>
        <w:t>Приобретение знаний, навыков и взглядов, которые будут способствовать их адаптации к школе, в которой они учатся, и школьной среде, использованию возможностей в школе и вокруг нее в рамках их образовательных целей, принятию школьных и классных правил, а также развивать чувство принадлежности к школе,</w:t>
      </w:r>
    </w:p>
    <w:p w:rsidR="00665B52" w:rsidRPr="00665B52" w:rsidRDefault="00665B52" w:rsidP="00665B52">
      <w:pPr>
        <w:rPr>
          <w:lang w:val="en-GB"/>
        </w:rPr>
      </w:pPr>
      <w:r w:rsidRPr="00665B52">
        <w:rPr>
          <w:lang w:val="en-GB"/>
        </w:rPr>
        <w:t>2.</w:t>
      </w:r>
      <w:r w:rsidRPr="00665B52">
        <w:rPr>
          <w:lang w:val="en-GB"/>
        </w:rPr>
        <w:tab/>
        <w:t>Развивать соответствующее академическое понимание и чувство ответственности по отношению к субъектам преемственности, решимости и усилий в их академических исследованиях, брать на себя ответственность, ценить их учебу и обучение на протяжении всей жизни,</w:t>
      </w:r>
    </w:p>
    <w:p w:rsidR="00665B52" w:rsidRPr="00665B52" w:rsidRDefault="00665B52" w:rsidP="00665B52">
      <w:pPr>
        <w:rPr>
          <w:lang w:val="en-GB"/>
        </w:rPr>
      </w:pPr>
      <w:r w:rsidRPr="00665B52">
        <w:rPr>
          <w:lang w:val="en-GB"/>
        </w:rPr>
        <w:t>3.</w:t>
      </w:r>
      <w:r w:rsidRPr="00665B52">
        <w:rPr>
          <w:lang w:val="en-GB"/>
        </w:rPr>
        <w:tab/>
        <w:t>Он направлен на получение знаний, навыков и взглядов, необходимых для их академического развития и успеха, а также на приобретение стратегий, методов и приемов, которые приведут их к успеху в учебе. Для этих целей были определены следующие компетенции:</w:t>
      </w:r>
    </w:p>
    <w:p w:rsidR="00665B52" w:rsidRPr="00665B52" w:rsidRDefault="00665B52" w:rsidP="00665B52">
      <w:pPr>
        <w:rPr>
          <w:lang w:val="en-GB"/>
        </w:rPr>
      </w:pPr>
      <w:r w:rsidRPr="00665B52">
        <w:rPr>
          <w:lang w:val="en-GB"/>
        </w:rPr>
        <w:t>(а)</w:t>
      </w:r>
      <w:r w:rsidRPr="00665B52">
        <w:rPr>
          <w:lang w:val="en-GB"/>
        </w:rPr>
        <w:tab/>
        <w:t>Адаптация к школе и школьной среде</w:t>
      </w:r>
    </w:p>
    <w:p w:rsidR="00665B52" w:rsidRPr="00665B52" w:rsidRDefault="00665B52" w:rsidP="00665B52">
      <w:pPr>
        <w:rPr>
          <w:lang w:val="en-GB"/>
        </w:rPr>
      </w:pPr>
      <w:r w:rsidRPr="00665B52">
        <w:rPr>
          <w:lang w:val="en-GB"/>
        </w:rPr>
        <w:t>(б)</w:t>
      </w:r>
      <w:r w:rsidRPr="00665B52">
        <w:rPr>
          <w:lang w:val="en-GB"/>
        </w:rPr>
        <w:tab/>
        <w:t>Развитие академического понимания и чувства ответственности</w:t>
      </w:r>
    </w:p>
    <w:p w:rsidR="00665B52" w:rsidRPr="00665B52" w:rsidRDefault="00665B52" w:rsidP="00665B52">
      <w:pPr>
        <w:rPr>
          <w:lang w:val="en-GB"/>
        </w:rPr>
      </w:pPr>
      <w:r w:rsidRPr="00665B52">
        <w:rPr>
          <w:lang w:val="en-GB"/>
        </w:rPr>
        <w:t>(с)</w:t>
      </w:r>
      <w:r w:rsidRPr="00665B52">
        <w:rPr>
          <w:lang w:val="en-GB"/>
        </w:rPr>
        <w:tab/>
        <w:t>Образовательное планирование и достижения</w:t>
      </w:r>
    </w:p>
    <w:p w:rsidR="00665B52" w:rsidRPr="00665B52" w:rsidRDefault="00665B52" w:rsidP="00665B52">
      <w:pPr>
        <w:rPr>
          <w:lang w:val="en-GB"/>
        </w:rPr>
      </w:pPr>
      <w:r w:rsidRPr="00665B52">
        <w:rPr>
          <w:lang w:val="en-GB"/>
        </w:rPr>
        <w:t xml:space="preserve"> </w:t>
      </w:r>
    </w:p>
    <w:p w:rsidR="00E268B1" w:rsidRPr="00E268B1" w:rsidRDefault="00665B52" w:rsidP="00665B52">
      <w:pPr>
        <w:rPr>
          <w:b/>
          <w:bCs/>
          <w:lang w:val="en-GB"/>
        </w:rPr>
      </w:pPr>
      <w:r w:rsidRPr="002D0FC4">
        <w:rPr>
          <w:b/>
          <w:bCs/>
          <w:lang w:val="en-GB"/>
        </w:rPr>
        <w:t>Цели области карьерного роста</w:t>
      </w:r>
    </w:p>
    <w:p w:rsidR="00665B52" w:rsidRPr="00665B52" w:rsidRDefault="00665B52" w:rsidP="00665B52">
      <w:pPr>
        <w:rPr>
          <w:lang w:val="en-GB"/>
        </w:rPr>
      </w:pPr>
      <w:r w:rsidRPr="00665B52">
        <w:rPr>
          <w:lang w:val="en-GB"/>
        </w:rPr>
        <w:t>В рамках карьерного роста студенты:</w:t>
      </w:r>
    </w:p>
    <w:p w:rsidR="00665B52" w:rsidRPr="00665B52" w:rsidRDefault="00665B52" w:rsidP="00665B52">
      <w:pPr>
        <w:rPr>
          <w:lang w:val="en-GB"/>
        </w:rPr>
      </w:pPr>
      <w:r w:rsidRPr="00665B52">
        <w:rPr>
          <w:lang w:val="en-GB"/>
        </w:rPr>
        <w:lastRenderedPageBreak/>
        <w:t>1.</w:t>
      </w:r>
      <w:r w:rsidRPr="00665B52">
        <w:rPr>
          <w:lang w:val="en-GB"/>
        </w:rPr>
        <w:tab/>
        <w:t>Получение информации о карьере путем использования знаний о карьере в процессе развития карьеры,</w:t>
      </w:r>
    </w:p>
    <w:p w:rsidR="00665B52" w:rsidRPr="00665B52" w:rsidRDefault="00665B52" w:rsidP="00665B52">
      <w:pPr>
        <w:rPr>
          <w:lang w:val="en-GB"/>
        </w:rPr>
      </w:pPr>
      <w:r w:rsidRPr="00665B52">
        <w:rPr>
          <w:lang w:val="en-GB"/>
        </w:rPr>
        <w:t>2.</w:t>
      </w:r>
      <w:r w:rsidRPr="00665B52">
        <w:rPr>
          <w:lang w:val="en-GB"/>
        </w:rPr>
        <w:tab/>
        <w:t>Образовательные процессы</w:t>
      </w:r>
      <w:r>
        <w:rPr>
          <w:lang w:val="en-GB"/>
        </w:rPr>
        <w:t>готовятся к карьере, связывая их со своими карьерными целями,</w:t>
      </w:r>
    </w:p>
    <w:p w:rsidR="00665B52" w:rsidRPr="00665B52" w:rsidRDefault="00665B52" w:rsidP="00665B52">
      <w:pPr>
        <w:rPr>
          <w:lang w:val="en-GB"/>
        </w:rPr>
      </w:pPr>
      <w:r>
        <w:rPr>
          <w:lang w:val="en-GB"/>
        </w:rPr>
        <w:t>3.</w:t>
      </w:r>
      <w:r w:rsidRPr="00665B52">
        <w:rPr>
          <w:lang w:val="en-GB"/>
        </w:rPr>
        <w:tab/>
        <w:t>Он направлен на то, чтобы они приняли решение о карьере и претворили в жизнь свой карьерный план. Для этих целей были определены следующие компетенции:</w:t>
      </w:r>
    </w:p>
    <w:p w:rsidR="00665B52" w:rsidRPr="00665B52" w:rsidRDefault="00665B52" w:rsidP="00665B52">
      <w:pPr>
        <w:rPr>
          <w:lang w:val="en-GB"/>
        </w:rPr>
      </w:pPr>
      <w:r w:rsidRPr="00665B52">
        <w:rPr>
          <w:lang w:val="en-GB"/>
        </w:rPr>
        <w:t>(а)</w:t>
      </w:r>
      <w:r w:rsidRPr="00665B52">
        <w:rPr>
          <w:lang w:val="en-GB"/>
        </w:rPr>
        <w:tab/>
        <w:t>Осведомленность о карьере</w:t>
      </w:r>
    </w:p>
    <w:p w:rsidR="00665B52" w:rsidRPr="00665B52" w:rsidRDefault="00665B52" w:rsidP="00665B52">
      <w:pPr>
        <w:rPr>
          <w:lang w:val="en-GB"/>
        </w:rPr>
      </w:pPr>
      <w:r w:rsidRPr="00665B52">
        <w:rPr>
          <w:lang w:val="en-GB"/>
        </w:rPr>
        <w:t>(б)</w:t>
      </w:r>
      <w:r w:rsidRPr="00665B52">
        <w:rPr>
          <w:lang w:val="en-GB"/>
        </w:rPr>
        <w:tab/>
        <w:t>Подготовка к карьере</w:t>
      </w:r>
    </w:p>
    <w:p w:rsidR="00665B52" w:rsidRPr="00665B52" w:rsidRDefault="00665B52" w:rsidP="00665B52">
      <w:pPr>
        <w:rPr>
          <w:lang w:val="en-GB"/>
        </w:rPr>
      </w:pPr>
      <w:r w:rsidRPr="00665B52">
        <w:rPr>
          <w:lang w:val="en-GB"/>
        </w:rPr>
        <w:t>(с)</w:t>
      </w:r>
      <w:r w:rsidRPr="00665B52">
        <w:rPr>
          <w:lang w:val="en-GB"/>
        </w:rPr>
        <w:tab/>
        <w:t>Планирование карьеры</w:t>
      </w:r>
    </w:p>
    <w:p w:rsidR="00665B52" w:rsidRPr="00665B52" w:rsidRDefault="00665B52" w:rsidP="00665B52">
      <w:pPr>
        <w:rPr>
          <w:lang w:val="en-GB"/>
        </w:rPr>
      </w:pPr>
    </w:p>
    <w:p w:rsidR="00665B52" w:rsidRPr="00E268B1" w:rsidRDefault="00665B52" w:rsidP="00665B52">
      <w:pPr>
        <w:rPr>
          <w:b/>
          <w:bCs/>
          <w:lang w:val="en-GB"/>
        </w:rPr>
      </w:pPr>
      <w:r w:rsidRPr="00665B52">
        <w:rPr>
          <w:b/>
          <w:bCs/>
          <w:lang w:val="en-GB"/>
        </w:rPr>
        <w:t>Цели области социально-эмоционального развития</w:t>
      </w:r>
    </w:p>
    <w:p w:rsidR="00665B52" w:rsidRPr="00665B52" w:rsidRDefault="00665B52" w:rsidP="00665B52">
      <w:pPr>
        <w:rPr>
          <w:lang w:val="en-GB"/>
        </w:rPr>
      </w:pPr>
      <w:r w:rsidRPr="00665B52">
        <w:rPr>
          <w:lang w:val="en-GB"/>
        </w:rPr>
        <w:t>В рамках социально-эмоционального развития студенты;</w:t>
      </w:r>
    </w:p>
    <w:p w:rsidR="00665B52" w:rsidRPr="00665B52" w:rsidRDefault="00665B52" w:rsidP="00665B52">
      <w:pPr>
        <w:rPr>
          <w:lang w:val="en-GB"/>
        </w:rPr>
      </w:pPr>
      <w:r w:rsidRPr="00665B52">
        <w:rPr>
          <w:lang w:val="en-GB"/>
        </w:rPr>
        <w:t>1.</w:t>
      </w:r>
      <w:r w:rsidRPr="00665B52">
        <w:rPr>
          <w:lang w:val="en-GB"/>
        </w:rPr>
        <w:tab/>
        <w:t>Приобретение знаний, установок и моделей поведения, необходимых им для того, чтобы познать себя, понять свои эмоции и управлять ими, а также развивать здоровые межличностные отношения,</w:t>
      </w:r>
    </w:p>
    <w:p w:rsidR="00665B52" w:rsidRPr="00665B52" w:rsidRDefault="00665B52" w:rsidP="00665B52">
      <w:pPr>
        <w:rPr>
          <w:lang w:val="en-GB"/>
        </w:rPr>
      </w:pPr>
      <w:r w:rsidRPr="00665B52">
        <w:rPr>
          <w:lang w:val="en-GB"/>
        </w:rPr>
        <w:t>2.</w:t>
      </w:r>
      <w:r w:rsidRPr="00665B52">
        <w:rPr>
          <w:lang w:val="en-GB"/>
        </w:rPr>
        <w:tab/>
        <w:t>Он направлен на принятие решений, постановку целей, принятие необходимых мер для достижения целей и приложение усилий в этом направлении, (3) обеспечение личной безопасности и развитие жизненных навыков. Для этих целей были определены следующие компетенции:</w:t>
      </w:r>
    </w:p>
    <w:p w:rsidR="00665B52" w:rsidRPr="00665B52" w:rsidRDefault="00665B52" w:rsidP="00665B52">
      <w:pPr>
        <w:rPr>
          <w:lang w:val="en-GB"/>
        </w:rPr>
      </w:pPr>
      <w:r w:rsidRPr="00665B52">
        <w:rPr>
          <w:lang w:val="en-GB"/>
        </w:rPr>
        <w:t>(а)</w:t>
      </w:r>
      <w:r w:rsidRPr="00665B52">
        <w:rPr>
          <w:lang w:val="en-GB"/>
        </w:rPr>
        <w:tab/>
        <w:t>Самосознание</w:t>
      </w:r>
    </w:p>
    <w:p w:rsidR="00665B52" w:rsidRPr="00665B52" w:rsidRDefault="00665B52" w:rsidP="00665B52">
      <w:pPr>
        <w:rPr>
          <w:lang w:val="en-GB"/>
        </w:rPr>
      </w:pPr>
      <w:r w:rsidRPr="00665B52">
        <w:rPr>
          <w:lang w:val="en-GB"/>
        </w:rPr>
        <w:t>(б)</w:t>
      </w:r>
      <w:r w:rsidRPr="00665B52">
        <w:rPr>
          <w:lang w:val="en-GB"/>
        </w:rPr>
        <w:tab/>
        <w:t>Понимание и управление эмоциями</w:t>
      </w:r>
    </w:p>
    <w:p w:rsidR="00665B52" w:rsidRPr="00665B52" w:rsidRDefault="00665B52" w:rsidP="00665B52">
      <w:pPr>
        <w:rPr>
          <w:lang w:val="en-GB"/>
        </w:rPr>
      </w:pPr>
      <w:r w:rsidRPr="00665B52">
        <w:rPr>
          <w:lang w:val="en-GB"/>
        </w:rPr>
        <w:t>(с)</w:t>
      </w:r>
      <w:r w:rsidRPr="00665B52">
        <w:rPr>
          <w:lang w:val="en-GB"/>
        </w:rPr>
        <w:tab/>
        <w:t>навыки межличностного общения</w:t>
      </w:r>
    </w:p>
    <w:p w:rsidR="00665B52" w:rsidRPr="00665B52" w:rsidRDefault="00665B52" w:rsidP="00665B52">
      <w:pPr>
        <w:rPr>
          <w:lang w:val="en-GB"/>
        </w:rPr>
      </w:pPr>
      <w:r w:rsidRPr="00665B52">
        <w:rPr>
          <w:lang w:val="en-GB"/>
        </w:rPr>
        <w:t>(г)</w:t>
      </w:r>
      <w:r w:rsidRPr="00665B52">
        <w:rPr>
          <w:lang w:val="en-GB"/>
        </w:rPr>
        <w:tab/>
        <w:t>Принятие решений</w:t>
      </w:r>
    </w:p>
    <w:p w:rsidR="00665B52" w:rsidRPr="00665B52" w:rsidRDefault="00665B52" w:rsidP="00665B52">
      <w:pPr>
        <w:rPr>
          <w:lang w:val="en-GB"/>
        </w:rPr>
      </w:pPr>
      <w:r w:rsidRPr="00665B52">
        <w:rPr>
          <w:lang w:val="en-GB"/>
        </w:rPr>
        <w:t>(г) Обеспечение личной безопасности</w:t>
      </w:r>
    </w:p>
    <w:p w:rsidR="00665B52" w:rsidRPr="00665B52" w:rsidRDefault="00665B52" w:rsidP="00665B52">
      <w:pPr>
        <w:rPr>
          <w:lang w:val="en-GB"/>
        </w:rPr>
      </w:pPr>
      <w:r w:rsidRPr="00665B52">
        <w:rPr>
          <w:lang w:val="en-GB"/>
        </w:rPr>
        <w:t xml:space="preserve"> </w:t>
      </w:r>
    </w:p>
    <w:p w:rsidR="00665B52" w:rsidRPr="00665B52" w:rsidRDefault="00665B52" w:rsidP="00665B52">
      <w:pPr>
        <w:rPr>
          <w:lang w:val="en-GB"/>
        </w:rPr>
      </w:pPr>
      <w:r w:rsidRPr="00665B52">
        <w:rPr>
          <w:lang w:val="en-GB"/>
        </w:rPr>
        <w:t>Программа классного руководства - это уникальная программа, подготовленная с учетом сегодняшних потребностей и текущих подходов к школьному руководству и программам психологического консультирования. В этой программе;</w:t>
      </w:r>
    </w:p>
    <w:p w:rsidR="00665B52" w:rsidRPr="00665B52" w:rsidRDefault="00665B52" w:rsidP="00665B52">
      <w:pPr>
        <w:rPr>
          <w:lang w:val="en-GB"/>
        </w:rPr>
      </w:pPr>
      <w:r w:rsidRPr="00665B52">
        <w:rPr>
          <w:lang w:val="en-GB"/>
        </w:rPr>
        <w:t>Вместо того, чтобы полагаться на единую модель, был принят инклюзивный подход, особенно с учетом различий в развитии, компетентности, власти, проблемно-ориентированных и культурных различиях.</w:t>
      </w:r>
    </w:p>
    <w:p w:rsidR="00665B52" w:rsidRPr="00665B52" w:rsidRDefault="00665B52" w:rsidP="00665B52">
      <w:pPr>
        <w:rPr>
          <w:lang w:val="en-GB"/>
        </w:rPr>
      </w:pPr>
      <w:r w:rsidRPr="00665B52">
        <w:rPr>
          <w:lang w:val="en-GB"/>
        </w:rPr>
        <w:t>Области компетенции, связанные с областями развития, диверсифицированы и четко определены. Компетенции и достижения; Он подготовлен с учетом возраста, умственного, социального, эмоционального и физического развития учащихся и задач их развития.</w:t>
      </w:r>
    </w:p>
    <w:p w:rsidR="00665B52" w:rsidRPr="00665B52" w:rsidRDefault="00665B52" w:rsidP="00665B52">
      <w:pPr>
        <w:rPr>
          <w:lang w:val="en-GB"/>
        </w:rPr>
      </w:pPr>
      <w:r w:rsidRPr="00665B52">
        <w:rPr>
          <w:lang w:val="en-GB"/>
        </w:rPr>
        <w:t>Внимание было уделено осознанию и выражению эмоций в зонах развития.</w:t>
      </w:r>
    </w:p>
    <w:p w:rsidR="00665B52" w:rsidRPr="00665B52" w:rsidRDefault="00665B52" w:rsidP="00665B52">
      <w:pPr>
        <w:rPr>
          <w:lang w:val="en-GB"/>
        </w:rPr>
      </w:pPr>
      <w:r w:rsidRPr="00665B52">
        <w:rPr>
          <w:lang w:val="en-GB"/>
        </w:rPr>
        <w:lastRenderedPageBreak/>
        <w:t>При написании достижений учитывались результаты Опросника для выявления потребностей в руководстве-RIBA, который выявляет потребности учеников, родителей и учителей в процессе разработки программы, данные, полученные в результате анализа потребностей, применялись к учителям в рамках семинаров. проведенных с участием заинтересованных сторон, «Сильные стороны и достоинства характера», «21. Были приняты во внимание навыки нового поколения, называемые «Навыки века» и «Коренные ценности», определенные Министерством национального образования.</w:t>
      </w:r>
    </w:p>
    <w:p w:rsidR="00665B52" w:rsidRPr="00665B52" w:rsidRDefault="00665B52" w:rsidP="00665B52">
      <w:pPr>
        <w:rPr>
          <w:b/>
          <w:bCs/>
          <w:lang w:val="en-GB"/>
        </w:rPr>
      </w:pPr>
      <w:r w:rsidRPr="00665B52">
        <w:rPr>
          <w:b/>
          <w:bCs/>
          <w:lang w:val="en-GB"/>
        </w:rPr>
        <w:t>Краткое содержание</w:t>
      </w:r>
    </w:p>
    <w:p w:rsidR="00665B52" w:rsidRPr="00665B52" w:rsidRDefault="00665B52" w:rsidP="00665B52">
      <w:pPr>
        <w:rPr>
          <w:lang w:val="en-GB"/>
        </w:rPr>
      </w:pPr>
      <w:r w:rsidRPr="00665B52">
        <w:rPr>
          <w:lang w:val="en-GB"/>
        </w:rPr>
        <w:t>Сегодня услуги школьного руководства и психологического консультирования, как правило, планируются на основе модели комплексных программ руководства и психологического консультирования, основанной на понимании развития. Модель комплексной программы руководства и консультирования предусматривает интеграцию ориентированных на кризис, лечебно-коррекционных и профилактических подходов с подходом к развитию. Комплексные программы руководства и психологического консультирования направлены на поддержку карьерного роста студентов.</w:t>
      </w:r>
    </w:p>
    <w:p w:rsidR="00665B52" w:rsidRPr="00665B52" w:rsidRDefault="00665B52" w:rsidP="00665B52">
      <w:pPr>
        <w:rPr>
          <w:lang w:val="en-GB"/>
        </w:rPr>
      </w:pPr>
      <w:r w:rsidRPr="00665B52">
        <w:rPr>
          <w:lang w:val="en-GB"/>
        </w:rPr>
        <w:t>В соответствии с этой целью он основан на поддержке социального, эмоционального, академического и карьерного развития студентов в целом. В Турции программа школьного руководства и психологического консультирования относится к программе, подготовленной с учетом типа, уровня, характеристик образовательного учреждения, потребностей учащихся, характеристик периода развития и учащихся, находящихся в группе риска, реализуемой в общее понимание и сотрудничество, и оценивается на основе доказательств. Процесс подготовки к программе школьного руководства и психологического консультирования состоит из анализа потребностей, постановки целей, разработки программы, ее реализации и оценки. Развивающие и профилактические услуги, коррекционные услуги и услуги поддержки основаны на реализации программы.</w:t>
      </w:r>
    </w:p>
    <w:p w:rsidR="00665B52" w:rsidRPr="00665B52" w:rsidRDefault="00665B52" w:rsidP="00665B52">
      <w:pPr>
        <w:rPr>
          <w:lang w:val="en-GB"/>
        </w:rPr>
      </w:pPr>
      <w:r w:rsidRPr="00665B52">
        <w:rPr>
          <w:lang w:val="en-GB"/>
        </w:rPr>
        <w:t xml:space="preserve">Развивающие и профилактические услуги — это услуги, оказываемые для поддержки развития учащихся в целом и повышения защитных факторов за счет снижения факторов риска, которые могут негативно повлиять на их развитие. В рамках этих услуг есть программа руководства классом, знакомство с человеком, предоставление информации, руководство и контроль деятельности. Программа классного руководства относится к программе, целью которой является систематическое представление достижений, определенных для социальных, эмоциональных, академических и карьерных областей учащихся, посредством групповых занятий в классах. В Турции в 2020 году Генеральным управлением специального образования и служб ориентации Министерства национального образования была подготовлена ​​новая программа школьного обучения, охватывающая все классы от дошкольного до университетского. Программа классного руководства - это уникальная программа, подготовленная с учетом сегодняшних потребностей и текущих подходов к школьному руководству и программам психологического консультирования. Исследования индивидуального признания включают физические и личные характеристики учащихся, способности, интересы и ценности, сильные стороны и аспекты, которые необходимо развивать, статус успеха, цели и ожидания, семейные характеристики и т. д. относится к исследованиям, направленным на обеспечение признания с точки зрения аспектов. . Эти исследования не только определяют приоритетные услуги по руководству, которые должны быть предоставлены учащемуся, но также способствуют его лучшему самопознанию и оценке. Помимо того, что это важно и необходимо, это процесс, который имеет определенные принципы и правила в консультационных и психологических службах. Информационная </w:t>
      </w:r>
      <w:r w:rsidRPr="00665B52">
        <w:rPr>
          <w:lang w:val="en-GB"/>
        </w:rPr>
        <w:lastRenderedPageBreak/>
        <w:t>деятельность относится к деятельности, осуществляемой в форме сбора и систематизации информации, которая может понадобиться учащимся в области социально-эмоционального, академического и карьерного развития, из различных источников и обмена ею со учащимися. Координационно-мониторинговая деятельность включает в себя мероприятия, проводимые для ориентации и распределения обучающихся по направлениям/филиалам, высшим учебным заведениям, факультативным курсам, социальным, культурно-просветительским мероприятиям, социальным клубам, деловым и профессиональным областям в соответствии с их интересами, способностями и потребности.</w:t>
      </w:r>
    </w:p>
    <w:p w:rsidR="00665B52" w:rsidRPr="00665B52" w:rsidRDefault="00665B52" w:rsidP="00665B52">
      <w:pPr>
        <w:rPr>
          <w:lang w:val="en-GB"/>
        </w:rPr>
      </w:pPr>
      <w:r w:rsidRPr="00665B52">
        <w:rPr>
          <w:lang w:val="en-GB"/>
        </w:rPr>
        <w:t>Коррективные услуги — это услуги, оказываемые для поддержки развития учащихся в целом или для помощи в решении проблем, которые могут отрицательно сказаться на их развитии. Это включает в себя психологическое консультирование, психосоциальную поддержку и справочные службы. Психологическое консультирование — это услуга, оказываемая на более техническом и профессиональном уровне, чем другие консультационные услуги, с точки зрения ее уникальных принципов, методов, этических правил и подходов.</w:t>
      </w:r>
    </w:p>
    <w:p w:rsidR="00665B52" w:rsidRPr="00665B52" w:rsidRDefault="00665B52" w:rsidP="00665B52">
      <w:pPr>
        <w:rPr>
          <w:lang w:val="en-GB"/>
        </w:rPr>
      </w:pPr>
      <w:r w:rsidRPr="00665B52">
        <w:rPr>
          <w:lang w:val="en-GB"/>
        </w:rPr>
        <w:t>Служба психологического консультирования относится к процессу психологической помощи, осуществляемому профессионально, индивидуально и в группах, с целью предоставления людям навыков самопознания, принятия решений и решения проблем, достижения их личной и социальной гармонии и улучшения их благополучия. . Службу психологического консультирования не следует понимать только как службу помощи в решении проблем. Поддержка социального, эмоционального, академического и карьерного развития студентов, помощь им в познании себя и развитии своих способностей также входит в число задач психологического консультирования. Услуги психосоциальной поддержки также включены в объем услуг по исправлению положения. Психосоциальная поддержка, подверженность насилию, потеря членов семьи/родственников, профилактика психологической дезадаптации, которая может возникнуть после кризисов, таких как война, терроризм, стихийные бедствия, установление и развитие отношений на семейном и общественном уровне, люди, чтобы реализовать свои способности и стать сильнее. представляет собой набор услуг. Еще одна услуга в рамках коррекционных услуг – это справочная служба.</w:t>
      </w:r>
    </w:p>
    <w:p w:rsidR="00665B52" w:rsidRDefault="00665B52" w:rsidP="00665B52">
      <w:pPr>
        <w:rPr>
          <w:lang w:val="en-GB"/>
        </w:rPr>
      </w:pPr>
      <w:r w:rsidRPr="00665B52">
        <w:rPr>
          <w:lang w:val="en-GB"/>
        </w:rPr>
        <w:t xml:space="preserve">Это относится к направлению человека к более компетентным специалистам, учреждениям или организациям, которые, как считается, могут получить помощь, в случае, если человеку нужна помощь в области знаний, выходящей за рамки вмешательства в службы руководства и психологического консультирования или профессиональные компетенции. педагога-консультанта/психолога. Службы поддержки предоставляют студентам социальные, эмоциональные, академические услуги и услуги по развитию карьеры в рамках консультирования, управления программами, исследований, проектов, сотрудничества и профессионального развития. Консультационная (консультационная) услуга относится к отношениям помощи, установленным педагогом-консультантом/консультантом-психологом и одним или несколькими лицами (администратором школы, учителем, родитель) связанные с воспитанием и обучением учащегося в образовательном учреждении, для развития учащегося. Учителя-консультанты/психологи в учебных заведениях оказывают консультационные услуги школьной администрации, учителям и родителям. управление программами, исследования и разработки; Он включает в себя административную деятельность школьного консультанта/психолога, такую ​​как ведение документации, отчетность, планирование и контроль бюджета, управление мероприятиями и предоставление вспомогательного персонала, а также исследования по сбору и анализу данных, необходимых для планирования программ, исследований, оценка и установление подотчетности программы. Хотя одной из </w:t>
      </w:r>
      <w:r w:rsidRPr="00665B52">
        <w:rPr>
          <w:lang w:val="en-GB"/>
        </w:rPr>
        <w:lastRenderedPageBreak/>
        <w:t>основных обязанностей школьных консультантов/консультантов по психологии является разработка программы школьного руководства и психологического консультирования, невозможно полностью выполнить эту ответственность без помощи и поддержки других специалистов школы и общества. Сотрудничество, которое является одним из основных видов деятельности, которое должно продолжаться на протяжении всего процесса планирования, реализации и оценки программы школьного руководства и психологического консультирования, представляет собой важный аспект всех консультационных отношений, устанавливаемых школьными учителями/психологами. Профессиональное развитие в рамках вспомогательных услуг можно определить как процесс совершенствования навыков и умений, необходимых профессионалам. Это может быть заявлено как требование быть учителем профессионального руководства / психологическим консультантом для участия в различных мероприятиях, таких как семинары, встречи и рабочие группы, для профессионального развития,</w:t>
      </w:r>
    </w:p>
    <w:p w:rsidR="002D0FC4" w:rsidRDefault="008767F5" w:rsidP="008767F5">
      <w:pPr>
        <w:pStyle w:val="Titre3"/>
        <w:rPr>
          <w:lang w:val="en-GB"/>
        </w:rPr>
      </w:pPr>
      <w:bookmarkStart w:id="17" w:name="_Toc132381534"/>
      <w:r>
        <w:rPr>
          <w:lang w:val="en-GB"/>
        </w:rPr>
        <w:t>КИПР</w:t>
      </w:r>
      <w:bookmarkEnd w:id="17"/>
    </w:p>
    <w:p w:rsidR="008767F5" w:rsidRDefault="008767F5" w:rsidP="008767F5">
      <w:pPr>
        <w:rPr>
          <w:lang w:val="en-GB"/>
        </w:rPr>
      </w:pPr>
    </w:p>
    <w:p w:rsidR="008767F5" w:rsidRPr="008767F5" w:rsidRDefault="008767F5" w:rsidP="008767F5">
      <w:pPr>
        <w:rPr>
          <w:lang w:val="en-GB"/>
        </w:rPr>
      </w:pPr>
      <w:r w:rsidRPr="008767F5">
        <w:rPr>
          <w:lang w:val="en-GB"/>
        </w:rPr>
        <w:t>Министерство образования, культуры, спорта и молодежи Кипра организовало независимую службу, Службу педагогической психологии (EPS), которая подчиняется непосредственно генеральному директору министерства. Несмотря на то, что услуги педагогической психологии в образовательной системе Кипра были доступны с 1954 года, только в 1995 году команда из 9 педагогов-психологов добилась официального признания и структуризации путем создания Службы педагогической психологии. К 2000 году постановление Совета министров последовало за процессом модернизации службы. На сегодняшний день Служба насчитывает в общей сложности 51 психолога, которые охватывают 3 районных отделения в Никосии, Лимассоле-Пафосе и Ларнаке-Аммохостосе.</w:t>
      </w:r>
    </w:p>
    <w:p w:rsidR="008767F5" w:rsidRPr="008767F5" w:rsidRDefault="008767F5" w:rsidP="008767F5">
      <w:pPr>
        <w:rPr>
          <w:lang w:val="en-GB"/>
        </w:rPr>
      </w:pPr>
      <w:r w:rsidRPr="008767F5">
        <w:rPr>
          <w:lang w:val="en-GB"/>
        </w:rPr>
        <w:t>Более точно Служба устроена следующим образом:</w:t>
      </w:r>
    </w:p>
    <w:p w:rsidR="008767F5" w:rsidRPr="008767F5" w:rsidRDefault="008767F5" w:rsidP="008767F5">
      <w:pPr>
        <w:rPr>
          <w:lang w:val="en-GB"/>
        </w:rPr>
      </w:pPr>
      <w:r w:rsidRPr="008767F5">
        <w:rPr>
          <w:lang w:val="en-GB"/>
        </w:rPr>
        <w:t>•</w:t>
      </w:r>
      <w:r w:rsidRPr="008767F5">
        <w:rPr>
          <w:lang w:val="en-GB"/>
        </w:rPr>
        <w:tab/>
        <w:t>Один (1) главный психолог-педагог, возглавляющий Службу</w:t>
      </w:r>
    </w:p>
    <w:p w:rsidR="008767F5" w:rsidRPr="008767F5" w:rsidRDefault="008767F5" w:rsidP="008767F5">
      <w:pPr>
        <w:rPr>
          <w:lang w:val="en-GB"/>
        </w:rPr>
      </w:pPr>
      <w:r w:rsidRPr="008767F5">
        <w:rPr>
          <w:lang w:val="en-GB"/>
        </w:rPr>
        <w:t>•</w:t>
      </w:r>
      <w:r w:rsidRPr="008767F5">
        <w:rPr>
          <w:lang w:val="en-GB"/>
        </w:rPr>
        <w:tab/>
        <w:t>Четыре (4) старших психолога-педагога, трое из которых возглавляют каждое из трех районных отделений в Никосии, Лимассоле иЛарнака пока один выступает помощником начальника Службы.</w:t>
      </w:r>
    </w:p>
    <w:p w:rsidR="008767F5" w:rsidRPr="008767F5" w:rsidRDefault="008767F5" w:rsidP="008767F5">
      <w:pPr>
        <w:rPr>
          <w:lang w:val="en-GB"/>
        </w:rPr>
      </w:pPr>
      <w:r w:rsidRPr="008767F5">
        <w:rPr>
          <w:lang w:val="en-GB"/>
        </w:rPr>
        <w:t>•</w:t>
      </w:r>
      <w:r w:rsidRPr="008767F5">
        <w:rPr>
          <w:lang w:val="en-GB"/>
        </w:rPr>
        <w:tab/>
        <w:t>Четыре (4) педагога-психолога</w:t>
      </w:r>
    </w:p>
    <w:p w:rsidR="008767F5" w:rsidRPr="008767F5" w:rsidRDefault="008767F5" w:rsidP="008767F5">
      <w:pPr>
        <w:rPr>
          <w:lang w:val="en-GB"/>
        </w:rPr>
      </w:pPr>
    </w:p>
    <w:p w:rsidR="008767F5" w:rsidRPr="008767F5" w:rsidRDefault="008767F5" w:rsidP="008767F5">
      <w:pPr>
        <w:rPr>
          <w:lang w:val="en-GB"/>
        </w:rPr>
      </w:pPr>
      <w:r w:rsidRPr="008767F5">
        <w:rPr>
          <w:lang w:val="en-GB"/>
        </w:rPr>
        <w:t>•</w:t>
      </w:r>
      <w:r w:rsidRPr="008767F5">
        <w:rPr>
          <w:lang w:val="en-GB"/>
        </w:rPr>
        <w:tab/>
        <w:t>Сорок два (42) педагога-психолога размещены в районных отделениях. Каждый педагог-психолог отвечает за несколько школ и учащихся. В настоящее время соотношение психолог-ученик составляет 1:3500.</w:t>
      </w:r>
    </w:p>
    <w:p w:rsidR="008767F5" w:rsidRPr="008767F5" w:rsidRDefault="008767F5" w:rsidP="008767F5">
      <w:pPr>
        <w:rPr>
          <w:lang w:val="en-GB"/>
        </w:rPr>
      </w:pPr>
      <w:r w:rsidRPr="008767F5">
        <w:rPr>
          <w:lang w:val="en-GB"/>
        </w:rPr>
        <w:t>Все педагоги-психологи EPS имеют степень в области психологии и последипломную профессиональную квалификацию в области образовательной / школьной / клинической психологии. Как государственные служащие, они получают оплату в соответствии с утвержденной шкалой заработной платы, которая выглядит следующим образом:</w:t>
      </w:r>
    </w:p>
    <w:p w:rsidR="008767F5" w:rsidRPr="008767F5" w:rsidRDefault="008767F5" w:rsidP="008767F5">
      <w:pPr>
        <w:rPr>
          <w:lang w:val="en-GB"/>
        </w:rPr>
      </w:pPr>
      <w:r w:rsidRPr="008767F5">
        <w:rPr>
          <w:lang w:val="en-GB"/>
        </w:rPr>
        <w:t>A9: Брутто: 30 413, 31 880, 33 347, 34 814, 36 281, 37 748, 39 215, 40 682, 42 149.</w:t>
      </w:r>
    </w:p>
    <w:p w:rsidR="008767F5" w:rsidRPr="008767F5" w:rsidRDefault="008767F5" w:rsidP="008767F5">
      <w:pPr>
        <w:rPr>
          <w:lang w:val="en-GB"/>
        </w:rPr>
      </w:pPr>
      <w:r w:rsidRPr="008767F5">
        <w:rPr>
          <w:lang w:val="en-GB"/>
        </w:rPr>
        <w:t>A11: Брутто: € 40 525, 42 164, 43 803, 45 442, 47 081, 48 720, € 50 835, 50 359,</w:t>
      </w:r>
    </w:p>
    <w:p w:rsidR="008767F5" w:rsidRPr="008767F5" w:rsidRDefault="008767F5" w:rsidP="008767F5">
      <w:pPr>
        <w:rPr>
          <w:lang w:val="en-GB"/>
        </w:rPr>
      </w:pPr>
      <w:r w:rsidRPr="008767F5">
        <w:rPr>
          <w:lang w:val="en-GB"/>
        </w:rPr>
        <w:t>51,99, 47 080, 49 182, 51 284, 53 386, 55 488, 57 590, 59 692.</w:t>
      </w:r>
    </w:p>
    <w:p w:rsidR="008767F5" w:rsidRPr="008767F5" w:rsidRDefault="008767F5" w:rsidP="008767F5">
      <w:pPr>
        <w:rPr>
          <w:lang w:val="en-GB"/>
        </w:rPr>
      </w:pPr>
      <w:r w:rsidRPr="008767F5">
        <w:rPr>
          <w:lang w:val="en-GB"/>
        </w:rPr>
        <w:lastRenderedPageBreak/>
        <w:t>Любые общие надбавки, утвержденные законом, добавляются к фонду заработной платы. Кроме того, выплачивается пособие на индексацию в соответствии со ставкой, время от времени утверждаемой Правительством.</w:t>
      </w:r>
    </w:p>
    <w:p w:rsidR="008767F5" w:rsidRDefault="008767F5" w:rsidP="008767F5">
      <w:pPr>
        <w:rPr>
          <w:lang w:val="en-GB"/>
        </w:rPr>
      </w:pPr>
      <w:r w:rsidRPr="008767F5">
        <w:rPr>
          <w:lang w:val="en-GB"/>
        </w:rPr>
        <w:t>Служба педагогической психологии удовлетворяет широкие потребности учащихся всех уровней образования, начиная с дошкольного, начального и среднего образования, включая профессионально-техническое образование. Миссия этой службы заключается в содействии укреплению психического здоровья учащихся и обеспечении их обучения и целостного развития посредством применения психологических принципов в образовательной практике. Служба предоставляет значительный вклад и услуги учащимся, родителям и учителям либо в форме индивидуальной помощи детям с учебными, эмоциональными или поведенческими трудностями, либо в форме более общих профилактических вмешательств и программ. Несмотря на то, что психологические услуги предоставляются детям, родителям и учителям, в случае конфликта интересов,</w:t>
      </w:r>
      <w:hyperlink r:id="rId13" w:history="1">
        <w:r w:rsidRPr="008767F5">
          <w:rPr>
            <w:rStyle w:val="Lienhypertexte"/>
            <w:lang w:val="en-GB"/>
          </w:rPr>
          <w:t>http://www.moec.gov.cy/edu_psychology/en/index.html</w:t>
        </w:r>
      </w:hyperlink>
      <w:r w:rsidRPr="008767F5">
        <w:rPr>
          <w:lang w:val="en-GB"/>
        </w:rPr>
        <w:t>).</w:t>
      </w:r>
    </w:p>
    <w:p w:rsidR="00470342" w:rsidRDefault="00470342" w:rsidP="008767F5">
      <w:pPr>
        <w:rPr>
          <w:lang w:val="en-GB"/>
        </w:rPr>
      </w:pPr>
    </w:p>
    <w:p w:rsidR="008767F5" w:rsidRDefault="008767F5" w:rsidP="008767F5">
      <w:pPr>
        <w:rPr>
          <w:b/>
          <w:bCs/>
          <w:lang w:val="en-GB"/>
        </w:rPr>
      </w:pPr>
      <w:r>
        <w:rPr>
          <w:b/>
          <w:bCs/>
          <w:lang w:val="en-GB"/>
        </w:rPr>
        <w:t>ДЕЯТЕЛЬНОСТЬ ПСИХОЛОГОВ В ШКОЛЬНЫХ УСЛОВИЯХ</w:t>
      </w:r>
    </w:p>
    <w:p w:rsidR="008767F5" w:rsidRPr="008767F5" w:rsidRDefault="008767F5" w:rsidP="008767F5">
      <w:pPr>
        <w:rPr>
          <w:lang w:val="en-GB"/>
        </w:rPr>
      </w:pPr>
      <w:r w:rsidRPr="008767F5">
        <w:rPr>
          <w:lang w:val="en-GB"/>
        </w:rPr>
        <w:t>Школьные психологи в рамках своих обязанностей выполняют следующие виды деятельности:</w:t>
      </w:r>
    </w:p>
    <w:p w:rsidR="008767F5" w:rsidRPr="008767F5" w:rsidRDefault="008767F5" w:rsidP="008767F5">
      <w:pPr>
        <w:rPr>
          <w:lang w:val="en-GB"/>
        </w:rPr>
      </w:pPr>
      <w:r w:rsidRPr="008767F5">
        <w:rPr>
          <w:lang w:val="en-GB"/>
        </w:rPr>
        <w:t>Подготовка индивидуальных обращений:</w:t>
      </w:r>
    </w:p>
    <w:p w:rsidR="008767F5" w:rsidRPr="008767F5" w:rsidRDefault="008767F5" w:rsidP="008767F5">
      <w:pPr>
        <w:rPr>
          <w:lang w:val="en-GB"/>
        </w:rPr>
      </w:pPr>
      <w:r w:rsidRPr="008767F5">
        <w:rPr>
          <w:lang w:val="en-GB"/>
        </w:rPr>
        <w:t>Они отвечают на направления, представленные в соответствии с установленными процедурами. В экстренных случаях психологи-педагоги реагируют незамедлительно. Родители, нуждающиеся в помощи для решения учебных, эмоциональных или поведенческих трудностей своих детей, могут обратиться непосредственно в Службу, заполнив форму «Направление в службу педагогической психологии», которую можно получить в отделении службы педагогической психологии по месту жительства. Школы могут направлять отдельных детей в Службу через директоров, заполнив соответствующие формы и отправив их в соответствующий окружной отдел педагогической психологии.</w:t>
      </w:r>
    </w:p>
    <w:p w:rsidR="008767F5" w:rsidRDefault="008767F5" w:rsidP="008767F5">
      <w:pPr>
        <w:rPr>
          <w:lang w:val="en-GB"/>
        </w:rPr>
      </w:pPr>
      <w:r w:rsidRPr="008767F5">
        <w:rPr>
          <w:lang w:val="en-GB"/>
        </w:rPr>
        <w:t>Будут соблюдаться соответствующие процедуры, изложенные в Механизме выявления и поддержки детей с обучаемыми, эмоциональными и/или другими проблемами Министерства. Эти процедуры применяются ко всем государственным школам начального, среднего общего и среднего технического и профессионального образования, как только ребенок определяется как нуждающийся в помощи. В качестве первого шага родителей информируют и просят взаимодействовать со школой для решения проблемы. Школа в сотрудничестве с родителями ставит цели, и каждая сторона работает над их выполнением. Осуществляется систематический мониторинг прогресса, и если по прошествии разумного периода времени и несмотря на все усилия оказывается необходимым, запрашивается консультация и/или вмешательство психолога-педагога, заполнив соответствующую форму.</w:t>
      </w:r>
    </w:p>
    <w:p w:rsidR="00470342" w:rsidRDefault="00470342" w:rsidP="008767F5">
      <w:pPr>
        <w:rPr>
          <w:lang w:val="en-GB"/>
        </w:rPr>
      </w:pPr>
    </w:p>
    <w:p w:rsidR="00470342" w:rsidRPr="008767F5" w:rsidRDefault="00470342" w:rsidP="008767F5">
      <w:pPr>
        <w:rPr>
          <w:lang w:val="en-GB"/>
        </w:rPr>
      </w:pPr>
    </w:p>
    <w:p w:rsidR="008767F5" w:rsidRPr="008767F5" w:rsidRDefault="008767F5" w:rsidP="008767F5">
      <w:pPr>
        <w:rPr>
          <w:b/>
          <w:bCs/>
          <w:lang w:val="en-GB"/>
        </w:rPr>
      </w:pPr>
      <w:r w:rsidRPr="008767F5">
        <w:rPr>
          <w:b/>
          <w:bCs/>
          <w:lang w:val="en-GB"/>
        </w:rPr>
        <w:t>Вмешательства</w:t>
      </w:r>
    </w:p>
    <w:p w:rsidR="008767F5" w:rsidRPr="008767F5" w:rsidRDefault="008767F5" w:rsidP="008767F5">
      <w:pPr>
        <w:rPr>
          <w:lang w:val="en-GB"/>
        </w:rPr>
      </w:pPr>
      <w:r w:rsidRPr="008767F5">
        <w:rPr>
          <w:lang w:val="en-GB"/>
        </w:rPr>
        <w:t xml:space="preserve">Школьные психологи проводят интервенции в отдельных случаях с согласия родителей. Принимая во внимание возраст детей, школьный психолог также информирует их о направлении. Школьный психолог проводит предварительную оценку на основе данных, предоставленных через форму направления, и связывается со школой и семьей, чтобы </w:t>
      </w:r>
      <w:r w:rsidRPr="008767F5">
        <w:rPr>
          <w:lang w:val="en-GB"/>
        </w:rPr>
        <w:lastRenderedPageBreak/>
        <w:t>спланировать следующие шаги. Он/она информирует заинтересованные стороны об их ответственности за уведомление и подготовку ребенка к встрече с психологом. Основная роль школьного психолога заключается в том, чтобы наладить сотрудничество между ребенком, семьей и школой и эффективно работать с ребенком. Основываясь на своих выводах, школьный психолог составляет план, направленный на удовлетворение потребностей ребенка во взаимном сотрудничестве со всеми заинтересованными сторонами. включая ребенка, родителей, учителей и смежных специалистов. Конфиденциальность в отношении всей собранной информации строгая. Отчет об оценке, подготовленный психологом, и сделанные рекомендации передаются в соответствующие отделы, и мониторинг каждого отдельного случая будет продолжен.</w:t>
      </w:r>
    </w:p>
    <w:p w:rsidR="008767F5" w:rsidRPr="008767F5" w:rsidRDefault="008767F5" w:rsidP="008767F5">
      <w:pPr>
        <w:rPr>
          <w:lang w:val="en-GB"/>
        </w:rPr>
      </w:pPr>
      <w:r w:rsidRPr="008767F5">
        <w:rPr>
          <w:lang w:val="en-GB"/>
        </w:rPr>
        <w:t>Кроме того, школьный психолог работает над укреплением психического здоровья детей, чтобы получить возможность максимизировать их обучение на уровне школьного сообщества. Этого можно достичь с помощью более широких мероприятий и программ в школах, чтобы убедиться, что ребенок с сенсорными, когнитивными трудностями или трудностями в обучении включен и поддерживается. Он/она также вносит свой вклад в разработку и применение профилактических программ, основной целью которых является укрепление психического здоровья. Этого можно достичь в рамках учебного предмета под названием «Здоровое образование», который направлен на развитие социальных и эмоциональных навыков, улучшение коммуникативных навыков и предотвращение школьной неуспеваемости, школьного насилия и правонарушений.</w:t>
      </w:r>
    </w:p>
    <w:p w:rsidR="008767F5" w:rsidRPr="008767F5" w:rsidRDefault="008767F5" w:rsidP="008767F5">
      <w:pPr>
        <w:rPr>
          <w:lang w:val="en-GB"/>
        </w:rPr>
      </w:pPr>
      <w:r w:rsidRPr="008767F5">
        <w:rPr>
          <w:lang w:val="en-GB"/>
        </w:rPr>
        <w:t>Кроме того, школьный психолог способствует предупреждению школьного насилия и правонарушений среди несовершеннолетних. На самом деле Служба педагогической психологии поставила предотвращение насилия в качестве одной из своих основных целей. Современные идеи и практики претворяются в жизнь с учетом всех социальных условий, в которых живет ребенок (школа, семья, общество). Школьный психолог работает в тесном сотрудничестве со школами и помогает им в их стремлении открыться обществу и сотрудничать с местными органами власти и другими органами в разработке профилактических действий и программ. Следует отметить, что в рамках профилактики насилия в школах</w:t>
      </w:r>
    </w:p>
    <w:p w:rsidR="008767F5" w:rsidRDefault="008767F5" w:rsidP="008767F5">
      <w:pPr>
        <w:rPr>
          <w:lang w:val="en-GB"/>
        </w:rPr>
      </w:pPr>
      <w:r w:rsidRPr="008767F5">
        <w:rPr>
          <w:lang w:val="en-GB"/>
        </w:rPr>
        <w:t>Кроме того, школьные психологи, назначенные в Службу педагогической психологии, проходят специальную подготовку по преодолению кризисов в школах. В соответствии с планом действий Службы педагогической психологии большинство профессиональных сотрудников прошли повышение квалификации в этой области, как на Кипре, так и за рубежом, на уровне, который позволяет им присоединиться к Европейской сети школьных психологов для управления кризисными ситуациями. Их подготовка включает в себя такие области и вопросы, как оказание психологической помощи в случаях травмирующих событий, смерти и тяжелой утраты, попыток самоубийства или любого серьезного кризиса в школе и в обществе в целом. Другие затронутые области включают сообщение плохих новостей, оценку высокого риска и безопасности в школе, конкретные методы борьбы с травлей (подход общей заботы) и работу команды в кризисном управлении.</w:t>
      </w:r>
    </w:p>
    <w:p w:rsidR="00470342" w:rsidRDefault="00470342">
      <w:pPr>
        <w:jc w:val="left"/>
        <w:rPr>
          <w:lang w:val="en-GB"/>
        </w:rPr>
      </w:pPr>
      <w:r>
        <w:rPr>
          <w:lang w:val="en-GB"/>
        </w:rPr>
        <w:br w:type="page"/>
      </w:r>
    </w:p>
    <w:p w:rsidR="008767F5" w:rsidRDefault="008767F5" w:rsidP="008767F5">
      <w:pPr>
        <w:rPr>
          <w:lang w:val="en-GB"/>
        </w:rPr>
      </w:pPr>
    </w:p>
    <w:p w:rsidR="008767F5" w:rsidRDefault="008767F5" w:rsidP="008767F5">
      <w:pPr>
        <w:pStyle w:val="Titre3"/>
        <w:rPr>
          <w:lang w:val="en-GB"/>
        </w:rPr>
      </w:pPr>
      <w:bookmarkStart w:id="18" w:name="_Toc132381535"/>
      <w:r>
        <w:rPr>
          <w:lang w:val="en-GB"/>
        </w:rPr>
        <w:t>ГРЕЦИЯ</w:t>
      </w:r>
      <w:bookmarkEnd w:id="18"/>
    </w:p>
    <w:p w:rsidR="008767F5" w:rsidRDefault="008767F5" w:rsidP="008767F5">
      <w:pPr>
        <w:rPr>
          <w:lang w:val="en-GB"/>
        </w:rPr>
      </w:pPr>
    </w:p>
    <w:p w:rsidR="008767F5" w:rsidRDefault="008767F5" w:rsidP="008767F5">
      <w:pPr>
        <w:rPr>
          <w:b/>
          <w:bCs/>
          <w:lang w:val="en-GB"/>
        </w:rPr>
      </w:pPr>
      <w:r>
        <w:rPr>
          <w:b/>
          <w:bCs/>
          <w:lang w:val="en-GB"/>
        </w:rPr>
        <w:t>ДЕЯТЕЛЬНОСТЬ ПСИХОЛОГОВ В ШКОЛЬНЫХ УСЛОВИЯХ</w:t>
      </w:r>
    </w:p>
    <w:p w:rsidR="008767F5" w:rsidRPr="008767F5" w:rsidRDefault="008767F5" w:rsidP="008767F5">
      <w:pPr>
        <w:rPr>
          <w:lang w:val="en-GB"/>
        </w:rPr>
      </w:pPr>
      <w:r w:rsidRPr="008767F5">
        <w:rPr>
          <w:lang w:val="en-GB"/>
        </w:rPr>
        <w:t>Спектр деятельности школьных психологов очень широк, и их выбор зависит от структуры, в которой работает каждый специалист. Психолог проводит индивидуальные встречи с учащимися и консультирует и с их семьями.</w:t>
      </w:r>
    </w:p>
    <w:p w:rsidR="008767F5" w:rsidRPr="008767F5" w:rsidRDefault="008767F5" w:rsidP="008767F5">
      <w:pPr>
        <w:rPr>
          <w:lang w:val="en-GB"/>
        </w:rPr>
      </w:pPr>
      <w:r w:rsidRPr="008767F5">
        <w:rPr>
          <w:lang w:val="en-GB"/>
        </w:rPr>
        <w:t>Теперь пандемия COVID-19 по-разному влияет на студенческую жизнь, и поэтому школьный психолог работает со школьниками, чтобы научить их справляться со стрессовыми ситуациями.</w:t>
      </w:r>
    </w:p>
    <w:p w:rsidR="008767F5" w:rsidRPr="008767F5" w:rsidRDefault="008767F5" w:rsidP="008767F5">
      <w:pPr>
        <w:rPr>
          <w:lang w:val="en-GB"/>
        </w:rPr>
      </w:pPr>
      <w:r w:rsidRPr="008767F5">
        <w:rPr>
          <w:lang w:val="en-GB"/>
        </w:rPr>
        <w:t>Сотрудничество родителей со школой является решающим фактором позитивных изменений в психике ребенка, поэтому школьный психолог стремится к сотрудничеству семьи и учителя, старается укрепить отношения между ними и найти пути решения их потенциальных проблем.</w:t>
      </w:r>
    </w:p>
    <w:p w:rsidR="008767F5" w:rsidRPr="008767F5" w:rsidRDefault="008767F5" w:rsidP="008767F5">
      <w:pPr>
        <w:rPr>
          <w:lang w:val="en-GB"/>
        </w:rPr>
      </w:pPr>
      <w:r w:rsidRPr="008767F5">
        <w:rPr>
          <w:lang w:val="en-GB"/>
        </w:rPr>
        <w:t>Психологи работают по-разному. Одним из частых способов, которыми они пользуются, является выслеживание и игра. Они считают, что это правильное средство общения для изучения образа мышления учащихся и определения того, что они думают о себе и других. Часто используемыми проективными тестами школьных психологов являются тест «нарисуй семью», а также тест «спроектировал дом, дерево, человека».</w:t>
      </w:r>
    </w:p>
    <w:p w:rsidR="008767F5" w:rsidRPr="008767F5" w:rsidRDefault="008767F5" w:rsidP="008767F5">
      <w:pPr>
        <w:rPr>
          <w:lang w:val="en-GB"/>
        </w:rPr>
      </w:pPr>
      <w:r w:rsidRPr="008767F5">
        <w:rPr>
          <w:lang w:val="en-GB"/>
        </w:rPr>
        <w:t>Школьные психологи также часто выбирают ролевые игры и эмпирические упражнения как средство обнаружения и исследования трудностей, а также как средство борьбы с ними.</w:t>
      </w:r>
    </w:p>
    <w:p w:rsidR="008767F5" w:rsidRPr="008767F5" w:rsidRDefault="008767F5" w:rsidP="008767F5">
      <w:pPr>
        <w:rPr>
          <w:lang w:val="en-GB"/>
        </w:rPr>
      </w:pPr>
      <w:r w:rsidRPr="008767F5">
        <w:rPr>
          <w:lang w:val="en-GB"/>
        </w:rPr>
        <w:t>Также психолог в школе использует диагностические тесты для оценки интеллекта ребенка и совместно со специальным воспитателем составляют индивидуальную программу для ученика, испытывающего трудности в обучении на уроке, и рекомендуют ее классному руководителю.</w:t>
      </w:r>
    </w:p>
    <w:p w:rsidR="008767F5" w:rsidRDefault="008767F5" w:rsidP="008767F5">
      <w:pPr>
        <w:rPr>
          <w:lang w:val="en-GB"/>
        </w:rPr>
      </w:pPr>
      <w:r w:rsidRPr="008767F5">
        <w:rPr>
          <w:lang w:val="en-GB"/>
        </w:rPr>
        <w:t>В конце учебного года психолог пишет отчет о каждом ребенке, с которым он работает, в котором фиксирует свои наблюдения от встреч с ним, результаты предоставленных ему тестов, цели, которые он ставил, и достигал ли он их. и что он предлагает на следующий учебный год.</w:t>
      </w:r>
    </w:p>
    <w:p w:rsidR="003C4831" w:rsidRDefault="003C4831" w:rsidP="008767F5">
      <w:pPr>
        <w:rPr>
          <w:b/>
          <w:bCs/>
          <w:lang w:val="en-GB"/>
        </w:rPr>
      </w:pPr>
      <w:r>
        <w:rPr>
          <w:b/>
          <w:bCs/>
          <w:lang w:val="en-GB"/>
        </w:rPr>
        <w:t>СТАТУС РАБОТЫ</w:t>
      </w:r>
    </w:p>
    <w:p w:rsidR="003C4831" w:rsidRPr="003C4831" w:rsidRDefault="003C4831" w:rsidP="003C4831">
      <w:pPr>
        <w:rPr>
          <w:lang w:val="en-GB"/>
        </w:rPr>
      </w:pPr>
      <w:r w:rsidRPr="003C4831">
        <w:rPr>
          <w:lang w:val="en-GB"/>
        </w:rPr>
        <w:t>Психологи в школах Греции работают либо в качестве постоянных сотрудников в конкретной школе специального образования начального или среднего образования, либо по контракту частного конкретного проекта. В некоторых случаях, например, в школах второго шанса (школах, где взрослые имеют возможность окончить среднюю школу), психологи имеют собственный офис и являются внешними партнерами.</w:t>
      </w:r>
    </w:p>
    <w:p w:rsidR="003C4831" w:rsidRPr="003C4831" w:rsidRDefault="003C4831" w:rsidP="003C4831">
      <w:pPr>
        <w:rPr>
          <w:lang w:val="en-GB"/>
        </w:rPr>
      </w:pPr>
      <w:r w:rsidRPr="003C4831">
        <w:rPr>
          <w:lang w:val="en-GB"/>
        </w:rPr>
        <w:t>Но во всех остальных случаях психолог является членом школьного сообщества.</w:t>
      </w:r>
    </w:p>
    <w:p w:rsidR="003C4831" w:rsidRPr="003C4831" w:rsidRDefault="003C4831" w:rsidP="003C4831">
      <w:pPr>
        <w:rPr>
          <w:lang w:val="en-GB"/>
        </w:rPr>
      </w:pPr>
      <w:r w:rsidRPr="003C4831">
        <w:rPr>
          <w:lang w:val="en-GB"/>
        </w:rPr>
        <w:t>Он не проводит психотерапевтических вмешательств, а только консультирует и поддерживает, помимо своей роли, диагностической.</w:t>
      </w:r>
    </w:p>
    <w:p w:rsidR="003C4831" w:rsidRPr="003C4831" w:rsidRDefault="003C4831" w:rsidP="003C4831">
      <w:pPr>
        <w:rPr>
          <w:lang w:val="en-GB"/>
        </w:rPr>
      </w:pPr>
      <w:r w:rsidRPr="003C4831">
        <w:rPr>
          <w:lang w:val="en-GB"/>
        </w:rPr>
        <w:t>Если учащемуся необходимо пройти психотерапию или получить консультацию, что невозможно сделать в рамках школы, учащегося направляют на прием к специалисту по психическому здоровью, которого учащийся выбирает вместе с родителями, а школьный психолог не имеет причастность к этому.</w:t>
      </w:r>
    </w:p>
    <w:p w:rsidR="003C4831" w:rsidRPr="003C4831" w:rsidRDefault="003C4831" w:rsidP="003C4831">
      <w:pPr>
        <w:rPr>
          <w:lang w:val="en-GB"/>
        </w:rPr>
      </w:pPr>
      <w:r w:rsidRPr="003C4831">
        <w:rPr>
          <w:lang w:val="en-GB"/>
        </w:rPr>
        <w:t>То же самое происходит, если его/ее необходимо направить к детскому психиатру.</w:t>
      </w:r>
    </w:p>
    <w:p w:rsidR="003C4831" w:rsidRPr="003C4831" w:rsidRDefault="003C4831" w:rsidP="003C4831">
      <w:pPr>
        <w:rPr>
          <w:b/>
          <w:bCs/>
          <w:lang w:val="en-GB"/>
        </w:rPr>
      </w:pPr>
    </w:p>
    <w:p w:rsidR="003C4831" w:rsidRDefault="003C4831" w:rsidP="003C4831">
      <w:pPr>
        <w:rPr>
          <w:lang w:val="en-GB"/>
        </w:rPr>
      </w:pPr>
      <w:r w:rsidRPr="003C4831">
        <w:rPr>
          <w:lang w:val="en-GB"/>
        </w:rPr>
        <w:t>Психолог, работающий в школах начального образования, и психолог, работающий в школах среднего образования, не различаются в своих финансовых доходах.</w:t>
      </w:r>
    </w:p>
    <w:p w:rsidR="003C4831" w:rsidRDefault="003C4831" w:rsidP="003C4831">
      <w:pPr>
        <w:rPr>
          <w:lang w:val="en-GB"/>
        </w:rPr>
      </w:pPr>
    </w:p>
    <w:p w:rsidR="003C4831" w:rsidRPr="003C4831" w:rsidRDefault="00C4020D" w:rsidP="003C4831">
      <w:pPr>
        <w:pStyle w:val="Titre3"/>
        <w:rPr>
          <w:lang w:val="en-GB"/>
        </w:rPr>
      </w:pPr>
      <w:bookmarkStart w:id="19" w:name="_Toc132381536"/>
      <w:r>
        <w:rPr>
          <w:lang w:val="en-GB"/>
        </w:rPr>
        <w:t>РОССИЙСКАЯ ФЕДЕРАЦИЯ</w:t>
      </w:r>
      <w:bookmarkEnd w:id="19"/>
    </w:p>
    <w:p w:rsidR="002D0FC4" w:rsidRDefault="002D0FC4" w:rsidP="00665B52">
      <w:pPr>
        <w:rPr>
          <w:lang w:val="en-GB"/>
        </w:rPr>
      </w:pPr>
    </w:p>
    <w:p w:rsidR="003C4831" w:rsidRPr="003C4831" w:rsidRDefault="003C4831" w:rsidP="00665B52">
      <w:pPr>
        <w:rPr>
          <w:b/>
          <w:bCs/>
          <w:lang w:val="en-GB"/>
        </w:rPr>
      </w:pPr>
      <w:r w:rsidRPr="003C4831">
        <w:rPr>
          <w:b/>
          <w:bCs/>
          <w:lang w:val="en-GB"/>
        </w:rPr>
        <w:t>ДЕЯТЕЛЬНОСТЬ ПСИХОЛОГОВ В ШКОЛЬНЫХ УСЛОВИЯХ</w:t>
      </w:r>
    </w:p>
    <w:p w:rsidR="003C4831" w:rsidRPr="003C4831" w:rsidRDefault="003C4831" w:rsidP="003C4831">
      <w:pPr>
        <w:rPr>
          <w:lang w:val="en-GB"/>
        </w:rPr>
      </w:pPr>
      <w:r w:rsidRPr="003C4831">
        <w:rPr>
          <w:lang w:val="en-GB"/>
        </w:rPr>
        <w:t>Существует семь основных форм работы:</w:t>
      </w:r>
    </w:p>
    <w:p w:rsidR="003C4831" w:rsidRPr="003C4831" w:rsidRDefault="003C4831" w:rsidP="003C4831">
      <w:pPr>
        <w:rPr>
          <w:lang w:val="en-GB"/>
        </w:rPr>
      </w:pPr>
      <w:r w:rsidRPr="003C4831">
        <w:rPr>
          <w:lang w:val="en-GB"/>
        </w:rPr>
        <w:t>(я)</w:t>
      </w:r>
      <w:r w:rsidRPr="003C4831">
        <w:rPr>
          <w:lang w:val="en-GB"/>
        </w:rPr>
        <w:tab/>
        <w:t>психологическое образование для администрации, учителей, родителей,</w:t>
      </w:r>
    </w:p>
    <w:p w:rsidR="003C4831" w:rsidRPr="003C4831" w:rsidRDefault="003C4831" w:rsidP="003C4831">
      <w:pPr>
        <w:rPr>
          <w:lang w:val="en-GB"/>
        </w:rPr>
      </w:pPr>
      <w:r w:rsidRPr="003C4831">
        <w:rPr>
          <w:lang w:val="en-GB"/>
        </w:rPr>
        <w:t>(ii)</w:t>
      </w:r>
      <w:r w:rsidRPr="003C4831">
        <w:rPr>
          <w:lang w:val="en-GB"/>
        </w:rPr>
        <w:tab/>
        <w:t>психологическая профилактика,</w:t>
      </w:r>
    </w:p>
    <w:p w:rsidR="003C4831" w:rsidRPr="003C4831" w:rsidRDefault="003C4831" w:rsidP="003C4831">
      <w:pPr>
        <w:rPr>
          <w:lang w:val="en-GB"/>
        </w:rPr>
      </w:pPr>
      <w:r w:rsidRPr="003C4831">
        <w:rPr>
          <w:lang w:val="en-GB"/>
        </w:rPr>
        <w:t>(iii)</w:t>
      </w:r>
      <w:r w:rsidRPr="003C4831">
        <w:rPr>
          <w:lang w:val="en-GB"/>
        </w:rPr>
        <w:tab/>
        <w:t>психологический</w:t>
      </w:r>
      <w:r w:rsidR="00C4020D" w:rsidRPr="003C4831">
        <w:rPr>
          <w:lang w:val="en-GB"/>
        </w:rPr>
        <w:t>консультирование,</w:t>
      </w:r>
    </w:p>
    <w:p w:rsidR="003C4831" w:rsidRPr="003C4831" w:rsidRDefault="003C4831" w:rsidP="003C4831">
      <w:pPr>
        <w:rPr>
          <w:lang w:val="en-GB"/>
        </w:rPr>
      </w:pPr>
      <w:r w:rsidRPr="003C4831">
        <w:rPr>
          <w:lang w:val="en-GB"/>
        </w:rPr>
        <w:t>(4)</w:t>
      </w:r>
      <w:r w:rsidRPr="003C4831">
        <w:rPr>
          <w:lang w:val="en-GB"/>
        </w:rPr>
        <w:tab/>
        <w:t>психологическая диагностика,</w:t>
      </w:r>
    </w:p>
    <w:p w:rsidR="003C4831" w:rsidRPr="003C4831" w:rsidRDefault="003C4831" w:rsidP="003C4831">
      <w:pPr>
        <w:rPr>
          <w:lang w:val="en-GB"/>
        </w:rPr>
      </w:pPr>
      <w:r w:rsidRPr="003C4831">
        <w:rPr>
          <w:lang w:val="en-GB"/>
        </w:rPr>
        <w:t>(в)</w:t>
      </w:r>
      <w:r w:rsidRPr="003C4831">
        <w:rPr>
          <w:lang w:val="en-GB"/>
        </w:rPr>
        <w:tab/>
        <w:t>психологическая коррекция («коррекция» означает психологическую поддержку/терапию</w:t>
      </w:r>
    </w:p>
    <w:p w:rsidR="003C4831" w:rsidRPr="003C4831" w:rsidRDefault="003C4831" w:rsidP="003C4831">
      <w:pPr>
        <w:rPr>
          <w:lang w:val="en-GB"/>
        </w:rPr>
      </w:pPr>
      <w:r w:rsidRPr="003C4831">
        <w:rPr>
          <w:lang w:val="en-GB"/>
        </w:rPr>
        <w:t>— не что-то связанное с пенитенциарной системой)</w:t>
      </w:r>
    </w:p>
    <w:p w:rsidR="003C4831" w:rsidRPr="003C4831" w:rsidRDefault="003C4831" w:rsidP="003C4831">
      <w:pPr>
        <w:rPr>
          <w:lang w:val="en-GB"/>
        </w:rPr>
      </w:pPr>
      <w:r w:rsidRPr="003C4831">
        <w:rPr>
          <w:lang w:val="en-GB"/>
        </w:rPr>
        <w:t>(vi)</w:t>
      </w:r>
      <w:r w:rsidRPr="003C4831">
        <w:rPr>
          <w:lang w:val="en-GB"/>
        </w:rPr>
        <w:tab/>
        <w:t>оценка образовательной среды,</w:t>
      </w:r>
    </w:p>
    <w:p w:rsidR="003C4831" w:rsidRPr="003C4831" w:rsidRDefault="003C4831" w:rsidP="003C4831">
      <w:pPr>
        <w:rPr>
          <w:lang w:val="en-GB"/>
        </w:rPr>
      </w:pPr>
      <w:r w:rsidRPr="003C4831">
        <w:rPr>
          <w:lang w:val="en-GB"/>
        </w:rPr>
        <w:t>(vii)</w:t>
      </w:r>
      <w:r w:rsidRPr="003C4831">
        <w:rPr>
          <w:lang w:val="en-GB"/>
        </w:rPr>
        <w:tab/>
        <w:t>психологическая реабилитация и социально-психологическая адаптация.</w:t>
      </w:r>
    </w:p>
    <w:p w:rsidR="003C4831" w:rsidRPr="003C4831" w:rsidRDefault="003C4831" w:rsidP="003C4831">
      <w:pPr>
        <w:rPr>
          <w:lang w:val="en-GB"/>
        </w:rPr>
      </w:pPr>
    </w:p>
    <w:p w:rsidR="003C4831" w:rsidRPr="003C4831" w:rsidRDefault="003C4831" w:rsidP="003C4831">
      <w:pPr>
        <w:rPr>
          <w:lang w:val="en-GB"/>
        </w:rPr>
      </w:pPr>
      <w:r w:rsidRPr="003C4831">
        <w:rPr>
          <w:lang w:val="en-GB"/>
        </w:rPr>
        <w:t>Также психологи принимают участие в специальных психолого-медико-педагогических комиссиях. Такой совет принимает решение о соответствующем образовании для детей с особыми образовательными потребностями. Это комиссия, оценивающая комплексное состояние здоровья ребенка: психическое, физическое, психолого-педагогическое. Что необходимо для подбора таких условий дальнейшего развития, в которых ребенок сможет максимально реализовать свой потенциал. Направить в ПМПБ может только социальная служба, медицинское государственное учреждение, учебное заведение, ПМПБ (психолого-медико-педагогическая комиссия) или общественная организация (но только с разрешения родителей).</w:t>
      </w:r>
    </w:p>
    <w:p w:rsidR="003C4831" w:rsidRPr="003C4831" w:rsidRDefault="003C4831" w:rsidP="003C4831">
      <w:pPr>
        <w:rPr>
          <w:lang w:val="en-GB"/>
        </w:rPr>
      </w:pPr>
      <w:r w:rsidRPr="003C4831">
        <w:rPr>
          <w:lang w:val="en-GB"/>
        </w:rPr>
        <w:t>Цели PMPB включают в себя:</w:t>
      </w:r>
    </w:p>
    <w:p w:rsidR="003C4831" w:rsidRPr="003C4831" w:rsidRDefault="003C4831" w:rsidP="003C4831">
      <w:pPr>
        <w:rPr>
          <w:lang w:val="en-GB"/>
        </w:rPr>
      </w:pPr>
      <w:r w:rsidRPr="003C4831">
        <w:rPr>
          <w:lang w:val="en-GB"/>
        </w:rPr>
        <w:t>(а)</w:t>
      </w:r>
      <w:r w:rsidRPr="003C4831">
        <w:rPr>
          <w:lang w:val="en-GB"/>
        </w:rPr>
        <w:tab/>
        <w:t>своевременное выявление и коррекция детского недоразвития;</w:t>
      </w:r>
    </w:p>
    <w:p w:rsidR="003C4831" w:rsidRPr="003C4831" w:rsidRDefault="003C4831" w:rsidP="003C4831">
      <w:pPr>
        <w:rPr>
          <w:lang w:val="en-GB"/>
        </w:rPr>
      </w:pPr>
      <w:r w:rsidRPr="003C4831">
        <w:rPr>
          <w:lang w:val="en-GB"/>
        </w:rPr>
        <w:t>(б)</w:t>
      </w:r>
      <w:r w:rsidRPr="003C4831">
        <w:rPr>
          <w:lang w:val="en-GB"/>
        </w:rPr>
        <w:tab/>
        <w:t>диагностика по узким профилям детей с ОВЗ (инвалидностью) или с особыми потребностями, как сейчас принято говорить в психологии;</w:t>
      </w:r>
    </w:p>
    <w:p w:rsidR="003C4831" w:rsidRPr="003C4831" w:rsidRDefault="003C4831" w:rsidP="003C4831">
      <w:pPr>
        <w:rPr>
          <w:lang w:val="en-GB"/>
        </w:rPr>
      </w:pPr>
      <w:r w:rsidRPr="003C4831">
        <w:rPr>
          <w:lang w:val="en-GB"/>
        </w:rPr>
        <w:t>(с)</w:t>
      </w:r>
      <w:r w:rsidRPr="003C4831">
        <w:rPr>
          <w:lang w:val="en-GB"/>
        </w:rPr>
        <w:tab/>
        <w:t>консультирование родителей;</w:t>
      </w:r>
    </w:p>
    <w:p w:rsidR="003C4831" w:rsidRPr="003C4831" w:rsidRDefault="003C4831" w:rsidP="003C4831">
      <w:pPr>
        <w:rPr>
          <w:lang w:val="en-GB"/>
        </w:rPr>
      </w:pPr>
      <w:r w:rsidRPr="003C4831">
        <w:rPr>
          <w:lang w:val="en-GB"/>
        </w:rPr>
        <w:t>(г)</w:t>
      </w:r>
      <w:r w:rsidRPr="003C4831">
        <w:rPr>
          <w:lang w:val="en-GB"/>
        </w:rPr>
        <w:tab/>
        <w:t>разъяснение и установление прав детей в сфере образования.</w:t>
      </w:r>
    </w:p>
    <w:p w:rsidR="003C4831" w:rsidRPr="003C4831" w:rsidRDefault="003C4831" w:rsidP="003C4831">
      <w:pPr>
        <w:rPr>
          <w:lang w:val="en-GB"/>
        </w:rPr>
      </w:pPr>
      <w:r w:rsidRPr="003C4831">
        <w:rPr>
          <w:lang w:val="en-GB"/>
        </w:rPr>
        <w:t xml:space="preserve"> </w:t>
      </w:r>
    </w:p>
    <w:p w:rsidR="003C4831" w:rsidRPr="003C4831" w:rsidRDefault="003C4831" w:rsidP="003C4831">
      <w:pPr>
        <w:rPr>
          <w:lang w:val="en-GB"/>
        </w:rPr>
      </w:pPr>
      <w:r w:rsidRPr="003C4831">
        <w:rPr>
          <w:lang w:val="en-GB"/>
        </w:rPr>
        <w:t>PMPB решает 6 задач:</w:t>
      </w:r>
    </w:p>
    <w:p w:rsidR="003C4831" w:rsidRPr="003C4831" w:rsidRDefault="003C4831" w:rsidP="003C4831">
      <w:pPr>
        <w:rPr>
          <w:lang w:val="en-GB"/>
        </w:rPr>
      </w:pPr>
      <w:r w:rsidRPr="003C4831">
        <w:rPr>
          <w:lang w:val="en-GB"/>
        </w:rPr>
        <w:lastRenderedPageBreak/>
        <w:t>(а)</w:t>
      </w:r>
      <w:r w:rsidRPr="003C4831">
        <w:rPr>
          <w:lang w:val="en-GB"/>
        </w:rPr>
        <w:tab/>
        <w:t>Медицинская и психолого-педагогическая помощь населению в профилактике отклонений в развитии детей.</w:t>
      </w:r>
    </w:p>
    <w:p w:rsidR="003C4831" w:rsidRPr="003C4831" w:rsidRDefault="003C4831" w:rsidP="003C4831">
      <w:pPr>
        <w:rPr>
          <w:lang w:val="en-GB"/>
        </w:rPr>
      </w:pPr>
      <w:r w:rsidRPr="003C4831">
        <w:rPr>
          <w:lang w:val="en-GB"/>
        </w:rPr>
        <w:t>(б)</w:t>
      </w:r>
      <w:r w:rsidRPr="003C4831">
        <w:rPr>
          <w:lang w:val="en-GB"/>
        </w:rPr>
        <w:tab/>
        <w:t>Своевременное обследование детей и выявление проблем.</w:t>
      </w:r>
    </w:p>
    <w:p w:rsidR="003C4831" w:rsidRPr="003C4831" w:rsidRDefault="003C4831" w:rsidP="003C4831">
      <w:pPr>
        <w:rPr>
          <w:lang w:val="en-GB"/>
        </w:rPr>
      </w:pPr>
      <w:r w:rsidRPr="003C4831">
        <w:rPr>
          <w:lang w:val="en-GB"/>
        </w:rPr>
        <w:t>(с)</w:t>
      </w:r>
      <w:r w:rsidRPr="003C4831">
        <w:rPr>
          <w:lang w:val="en-GB"/>
        </w:rPr>
        <w:tab/>
        <w:t>Определение готовности детей к школьному обучению.</w:t>
      </w:r>
    </w:p>
    <w:p w:rsidR="003C4831" w:rsidRPr="003C4831" w:rsidRDefault="003C4831" w:rsidP="003C4831">
      <w:pPr>
        <w:rPr>
          <w:lang w:val="en-GB"/>
        </w:rPr>
      </w:pPr>
      <w:r w:rsidRPr="003C4831">
        <w:rPr>
          <w:lang w:val="en-GB"/>
        </w:rPr>
        <w:t>(г)</w:t>
      </w:r>
      <w:r w:rsidRPr="003C4831">
        <w:rPr>
          <w:lang w:val="en-GB"/>
        </w:rPr>
        <w:tab/>
        <w:t>Подбор оптимальной формы обучения. При необходимости ребенка могут направить на дополнительное обследование или изменить диагноз.</w:t>
      </w:r>
    </w:p>
    <w:p w:rsidR="003C4831" w:rsidRPr="003C4831" w:rsidRDefault="003C4831" w:rsidP="003C4831">
      <w:pPr>
        <w:rPr>
          <w:lang w:val="en-GB"/>
        </w:rPr>
      </w:pPr>
      <w:r w:rsidRPr="003C4831">
        <w:rPr>
          <w:lang w:val="en-GB"/>
        </w:rPr>
        <w:t>(е)</w:t>
      </w:r>
      <w:r w:rsidRPr="003C4831">
        <w:rPr>
          <w:lang w:val="en-GB"/>
        </w:rPr>
        <w:tab/>
        <w:t>Регистрация и контроль всех выявленных особенных детей.</w:t>
      </w:r>
    </w:p>
    <w:p w:rsidR="003C4831" w:rsidRDefault="003C4831" w:rsidP="003C4831">
      <w:pPr>
        <w:rPr>
          <w:lang w:val="en-GB"/>
        </w:rPr>
      </w:pPr>
      <w:r w:rsidRPr="003C4831">
        <w:rPr>
          <w:lang w:val="en-GB"/>
        </w:rPr>
        <w:t>(е)</w:t>
      </w:r>
      <w:r w:rsidRPr="003C4831">
        <w:rPr>
          <w:lang w:val="en-GB"/>
        </w:rPr>
        <w:tab/>
        <w:t>Отбор детей в коррекционные учреждения или классы, комплектование классов.</w:t>
      </w:r>
    </w:p>
    <w:p w:rsidR="003C4831" w:rsidRPr="003C4831" w:rsidRDefault="003C4831" w:rsidP="003C4831">
      <w:pPr>
        <w:rPr>
          <w:lang w:val="en-GB"/>
        </w:rPr>
      </w:pPr>
    </w:p>
    <w:p w:rsidR="003C4831" w:rsidRPr="003C4831" w:rsidRDefault="003C4831" w:rsidP="003C4831">
      <w:pPr>
        <w:rPr>
          <w:lang w:val="en-GB"/>
        </w:rPr>
      </w:pPr>
      <w:r w:rsidRPr="003C4831">
        <w:rPr>
          <w:lang w:val="en-GB"/>
        </w:rPr>
        <w:t>Состав ПМПБ может незначительно отличаться. Но в него обязательно входят:</w:t>
      </w:r>
    </w:p>
    <w:p w:rsidR="003C4831" w:rsidRPr="003C4831" w:rsidRDefault="003C4831" w:rsidP="003C4831">
      <w:pPr>
        <w:rPr>
          <w:lang w:val="en-GB"/>
        </w:rPr>
      </w:pPr>
      <w:r w:rsidRPr="003C4831">
        <w:rPr>
          <w:lang w:val="en-GB"/>
        </w:rPr>
        <w:t>(а)</w:t>
      </w:r>
      <w:r w:rsidRPr="003C4831">
        <w:rPr>
          <w:lang w:val="en-GB"/>
        </w:rPr>
        <w:tab/>
        <w:t>врачи (невропатолог, психиатр, отоларинголог, офтальмолог,педиатр);</w:t>
      </w:r>
    </w:p>
    <w:p w:rsidR="003C4831" w:rsidRPr="003C4831" w:rsidRDefault="003C4831" w:rsidP="003C4831">
      <w:pPr>
        <w:rPr>
          <w:lang w:val="en-GB"/>
        </w:rPr>
      </w:pPr>
      <w:r w:rsidRPr="003C4831">
        <w:rPr>
          <w:lang w:val="en-GB"/>
        </w:rPr>
        <w:t>(б)</w:t>
      </w:r>
      <w:r w:rsidRPr="003C4831">
        <w:rPr>
          <w:lang w:val="en-GB"/>
        </w:rPr>
        <w:tab/>
        <w:t>дефектологи (логопед, олигофренопедагог, сурдопедагог, тифлопедагог);</w:t>
      </w:r>
    </w:p>
    <w:p w:rsidR="003C4831" w:rsidRPr="003C4831" w:rsidRDefault="003C4831" w:rsidP="003C4831">
      <w:pPr>
        <w:rPr>
          <w:lang w:val="en-GB"/>
        </w:rPr>
      </w:pPr>
      <w:r w:rsidRPr="003C4831">
        <w:rPr>
          <w:lang w:val="en-GB"/>
        </w:rPr>
        <w:t>(с)</w:t>
      </w:r>
      <w:r w:rsidRPr="003C4831">
        <w:rPr>
          <w:lang w:val="en-GB"/>
        </w:rPr>
        <w:tab/>
        <w:t>Социальный работник.</w:t>
      </w:r>
    </w:p>
    <w:p w:rsidR="003C4831" w:rsidRPr="003C4831" w:rsidRDefault="003C4831" w:rsidP="003C4831">
      <w:pPr>
        <w:rPr>
          <w:lang w:val="en-GB"/>
        </w:rPr>
      </w:pPr>
      <w:r w:rsidRPr="003C4831">
        <w:rPr>
          <w:lang w:val="en-GB"/>
        </w:rPr>
        <w:t>(г)</w:t>
      </w:r>
      <w:r w:rsidRPr="003C4831">
        <w:rPr>
          <w:lang w:val="en-GB"/>
        </w:rPr>
        <w:tab/>
        <w:t>По запросу - психолог, юрист и другие специалисты.</w:t>
      </w:r>
    </w:p>
    <w:p w:rsidR="003C4831" w:rsidRPr="003C4831" w:rsidRDefault="003C4831" w:rsidP="003C4831">
      <w:pPr>
        <w:rPr>
          <w:lang w:val="en-GB"/>
        </w:rPr>
      </w:pPr>
    </w:p>
    <w:p w:rsidR="003C4831" w:rsidRPr="003C4831" w:rsidRDefault="003C4831" w:rsidP="003C4831">
      <w:pPr>
        <w:rPr>
          <w:lang w:val="en-GB"/>
        </w:rPr>
      </w:pPr>
      <w:r w:rsidRPr="003C4831">
        <w:rPr>
          <w:lang w:val="en-GB"/>
        </w:rPr>
        <w:t>Алгоритм опроса</w:t>
      </w:r>
    </w:p>
    <w:p w:rsidR="003C4831" w:rsidRPr="003C4831" w:rsidRDefault="003C4831" w:rsidP="003C4831">
      <w:pPr>
        <w:rPr>
          <w:lang w:val="en-GB"/>
        </w:rPr>
      </w:pPr>
      <w:r w:rsidRPr="003C4831">
        <w:rPr>
          <w:lang w:val="en-GB"/>
        </w:rPr>
        <w:t>(а)</w:t>
      </w:r>
      <w:r w:rsidRPr="003C4831">
        <w:rPr>
          <w:lang w:val="en-GB"/>
        </w:rPr>
        <w:tab/>
        <w:t>Изучение пакета сопроводительных документов (из ПМПБ).</w:t>
      </w:r>
    </w:p>
    <w:p w:rsidR="003C4831" w:rsidRPr="003C4831" w:rsidRDefault="003C4831" w:rsidP="003C4831">
      <w:pPr>
        <w:rPr>
          <w:lang w:val="en-GB"/>
        </w:rPr>
      </w:pPr>
      <w:r w:rsidRPr="003C4831">
        <w:rPr>
          <w:lang w:val="en-GB"/>
        </w:rPr>
        <w:t>(б)</w:t>
      </w:r>
      <w:r w:rsidRPr="003C4831">
        <w:rPr>
          <w:lang w:val="en-GB"/>
        </w:rPr>
        <w:tab/>
        <w:t>Осмотр ребенка каждым из специалистов, составление частных заключений.</w:t>
      </w:r>
    </w:p>
    <w:p w:rsidR="003C4831" w:rsidRPr="003C4831" w:rsidRDefault="003C4831" w:rsidP="003C4831">
      <w:pPr>
        <w:rPr>
          <w:lang w:val="en-GB"/>
        </w:rPr>
      </w:pPr>
      <w:r w:rsidRPr="003C4831">
        <w:rPr>
          <w:lang w:val="en-GB"/>
        </w:rPr>
        <w:t>(с)</w:t>
      </w:r>
      <w:r w:rsidRPr="003C4831">
        <w:rPr>
          <w:lang w:val="en-GB"/>
        </w:rPr>
        <w:tab/>
        <w:t>Беседа</w:t>
      </w:r>
      <w:r w:rsidRPr="003C4831">
        <w:rPr>
          <w:lang w:val="en-GB"/>
        </w:rPr>
        <w:tab/>
        <w:t>с</w:t>
      </w:r>
      <w:r w:rsidRPr="003C4831">
        <w:rPr>
          <w:lang w:val="en-GB"/>
        </w:rPr>
        <w:tab/>
        <w:t>в</w:t>
      </w:r>
      <w:r w:rsidRPr="003C4831">
        <w:rPr>
          <w:lang w:val="en-GB"/>
        </w:rPr>
        <w:tab/>
        <w:t>ребенок,</w:t>
      </w:r>
      <w:r w:rsidRPr="003C4831">
        <w:rPr>
          <w:lang w:val="en-GB"/>
        </w:rPr>
        <w:tab/>
        <w:t>выполнение</w:t>
      </w:r>
      <w:r w:rsidRPr="003C4831">
        <w:rPr>
          <w:lang w:val="en-GB"/>
        </w:rPr>
        <w:tab/>
        <w:t>задания</w:t>
      </w:r>
      <w:r w:rsidRPr="003C4831">
        <w:rPr>
          <w:lang w:val="en-GB"/>
        </w:rPr>
        <w:tab/>
        <w:t>соответствующий</w:t>
      </w:r>
      <w:r w:rsidRPr="003C4831">
        <w:rPr>
          <w:lang w:val="en-GB"/>
        </w:rPr>
        <w:tab/>
        <w:t>к психологии развития.</w:t>
      </w:r>
    </w:p>
    <w:p w:rsidR="003C4831" w:rsidRDefault="003C4831" w:rsidP="003C4831">
      <w:pPr>
        <w:rPr>
          <w:lang w:val="en-GB"/>
        </w:rPr>
      </w:pPr>
      <w:r w:rsidRPr="003C4831">
        <w:rPr>
          <w:lang w:val="en-GB"/>
        </w:rPr>
        <w:t>(г)</w:t>
      </w:r>
      <w:r w:rsidRPr="003C4831">
        <w:rPr>
          <w:lang w:val="en-GB"/>
        </w:rPr>
        <w:tab/>
        <w:t>Сравнение результатов, обсуждение с учетом социальной ситуации развития, составление общего вывода.</w:t>
      </w:r>
    </w:p>
    <w:p w:rsidR="003C4831" w:rsidRDefault="003C4831" w:rsidP="003C4831">
      <w:pPr>
        <w:rPr>
          <w:lang w:val="en-GB"/>
        </w:rPr>
      </w:pPr>
    </w:p>
    <w:p w:rsidR="003C4831" w:rsidRPr="003C4831" w:rsidRDefault="003C4831" w:rsidP="003C4831">
      <w:pPr>
        <w:rPr>
          <w:b/>
          <w:bCs/>
          <w:lang w:val="en-GB"/>
        </w:rPr>
      </w:pPr>
      <w:r w:rsidRPr="003C4831">
        <w:rPr>
          <w:b/>
          <w:bCs/>
          <w:lang w:val="en-GB"/>
        </w:rPr>
        <w:t>СТАТУС РАБОТЫ</w:t>
      </w:r>
    </w:p>
    <w:p w:rsidR="003C4831" w:rsidRPr="003C4831" w:rsidRDefault="003C4831" w:rsidP="003C4831">
      <w:pPr>
        <w:rPr>
          <w:lang w:val="en-GB"/>
        </w:rPr>
      </w:pPr>
      <w:r w:rsidRPr="003C4831">
        <w:rPr>
          <w:lang w:val="en-GB"/>
        </w:rPr>
        <w:t>Формально они крайне необходимы и должны присутствовать в каждой школе. На самом деле не многие студенты обращаются к ним за советом из-за стигмы, связанной с посещением психолога, и широко распространенного ошибочного мнения об их бесполезности.</w:t>
      </w:r>
    </w:p>
    <w:p w:rsidR="003C4831" w:rsidRPr="003C4831" w:rsidRDefault="003C4831" w:rsidP="003C4831">
      <w:pPr>
        <w:rPr>
          <w:lang w:val="en-GB"/>
        </w:rPr>
      </w:pPr>
      <w:r w:rsidRPr="003C4831">
        <w:rPr>
          <w:lang w:val="en-GB"/>
        </w:rPr>
        <w:t>Из интервью и опросов, проведенных нами для этого проекта (апрель-май 2021 г.), выяснилось, что в общеобразовательных школах дети посещают психолога 1 (один) раз, редко два раза в неделю.</w:t>
      </w:r>
    </w:p>
    <w:p w:rsidR="003C4831" w:rsidRPr="003C4831" w:rsidRDefault="003C4831" w:rsidP="003C4831">
      <w:pPr>
        <w:rPr>
          <w:lang w:val="en-GB"/>
        </w:rPr>
      </w:pPr>
      <w:r w:rsidRPr="003C4831">
        <w:rPr>
          <w:lang w:val="en-GB"/>
        </w:rPr>
        <w:t>В основном они сталкиваются с проблемами в отношениях со сверстниками, после – в отношениях с родителями и переживаниями по поводу учебы, экзаменов и поступления в университет.</w:t>
      </w:r>
    </w:p>
    <w:p w:rsidR="003C4831" w:rsidRPr="003C4831" w:rsidRDefault="003C4831" w:rsidP="003C4831">
      <w:pPr>
        <w:rPr>
          <w:lang w:val="en-GB"/>
        </w:rPr>
      </w:pPr>
      <w:r w:rsidRPr="003C4831">
        <w:rPr>
          <w:lang w:val="en-GB"/>
        </w:rPr>
        <w:t>Нередко в беседах с психологами дети упоминали о насилии дома, в школе, на улице и травле в Интернете.</w:t>
      </w:r>
    </w:p>
    <w:p w:rsidR="003C4831" w:rsidRDefault="003C4831" w:rsidP="003C4831">
      <w:pPr>
        <w:rPr>
          <w:lang w:val="en-GB"/>
        </w:rPr>
      </w:pPr>
      <w:r w:rsidRPr="003C4831">
        <w:rPr>
          <w:lang w:val="en-GB"/>
        </w:rPr>
        <w:lastRenderedPageBreak/>
        <w:t>Статистика, собранная в трех крупных городах, показала следующие результаты11:</w:t>
      </w:r>
    </w:p>
    <w:p w:rsidR="003C4831" w:rsidRDefault="003C4831" w:rsidP="003C4831">
      <w:pPr>
        <w:pStyle w:val="Corpsdetexte"/>
        <w:rPr>
          <w:sz w:val="20"/>
        </w:rPr>
      </w:pPr>
    </w:p>
    <w:p w:rsidR="003C4831" w:rsidRDefault="003C4831" w:rsidP="003C4831">
      <w:pPr>
        <w:pStyle w:val="Corpsdetexte"/>
        <w:spacing w:before="8"/>
        <w:rPr>
          <w:sz w:val="12"/>
        </w:rPr>
      </w:pPr>
      <w:r>
        <w:rPr>
          <w:noProof/>
        </w:rPr>
        <mc:AlternateContent>
          <mc:Choice Requires="wps">
            <w:drawing>
              <wp:anchor distT="0" distB="0" distL="0" distR="0" simplePos="0" relativeHeight="251689984" behindDoc="0" locked="0" layoutInCell="1" allowOverlap="1">
                <wp:simplePos x="0" y="0"/>
                <wp:positionH relativeFrom="page">
                  <wp:posOffset>914400</wp:posOffset>
                </wp:positionH>
                <wp:positionV relativeFrom="paragraph">
                  <wp:posOffset>121285</wp:posOffset>
                </wp:positionV>
                <wp:extent cx="1829435" cy="0"/>
                <wp:effectExtent l="9525" t="6985" r="8890" b="12065"/>
                <wp:wrapTopAndBottom/>
                <wp:docPr id="11" name="Connecteur droit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9435" cy="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203AB5" id="Connecteur droit 11" o:spid="_x0000_s1026" style="position:absolute;z-index:2516899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in,9.55pt" to="216.05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" strokeweight=".6pt">
                <w10:wrap type="topAndBottom" anchorx="page"/>
              </v:line>
            </w:pict>
          </mc:Fallback>
        </mc:AlternateContent>
      </w:r>
    </w:p>
    <w:p w:rsidR="003C4831" w:rsidRDefault="003C4831" w:rsidP="003C4831">
      <w:pPr>
        <w:pStyle w:val="Corpsdetexte"/>
        <w:spacing w:before="5"/>
        <w:rPr>
          <w:sz w:val="7"/>
        </w:rPr>
      </w:pPr>
    </w:p>
    <w:p w:rsidR="003C4831" w:rsidRDefault="003C4831" w:rsidP="003C4831">
      <w:pPr>
        <w:spacing w:before="73"/>
        <w:ind w:left="200"/>
        <w:rPr>
          <w:rFonts w:ascii="Calibri"/>
          <w:sz w:val="20"/>
        </w:rPr>
      </w:pPr>
      <w:r>
        <w:rPr>
          <w:rFonts w:ascii="Calibri"/>
          <w:position w:val="7"/>
          <w:sz w:val="13"/>
        </w:rPr>
        <w:t>11</w:t>
      </w:r>
      <w:r>
        <w:rPr>
          <w:rFonts w:ascii="Calibri"/>
          <w:sz w:val="20"/>
        </w:rPr>
        <w:t>Савина</w:t>
      </w:r>
      <w:r>
        <w:rPr>
          <w:rFonts w:ascii="Calibri"/>
          <w:sz w:val="20"/>
        </w:rPr>
        <w:t xml:space="preserve"> </w:t>
      </w:r>
      <w:r>
        <w:rPr>
          <w:rFonts w:ascii="Calibri"/>
          <w:sz w:val="20"/>
        </w:rPr>
        <w:t>Е</w:t>
      </w:r>
      <w:r>
        <w:rPr>
          <w:rFonts w:ascii="Calibri"/>
          <w:sz w:val="20"/>
        </w:rPr>
        <w:t>.</w:t>
      </w:r>
      <w:r>
        <w:rPr>
          <w:rFonts w:ascii="Calibri"/>
          <w:sz w:val="20"/>
        </w:rPr>
        <w:t>А</w:t>
      </w:r>
      <w:r>
        <w:rPr>
          <w:rFonts w:ascii="Calibri"/>
          <w:sz w:val="20"/>
        </w:rPr>
        <w:t xml:space="preserve">., </w:t>
      </w:r>
      <w:r>
        <w:rPr>
          <w:rFonts w:ascii="Calibri"/>
          <w:sz w:val="20"/>
        </w:rPr>
        <w:t>Эстерле</w:t>
      </w:r>
      <w:r>
        <w:rPr>
          <w:rFonts w:ascii="Calibri"/>
          <w:sz w:val="20"/>
        </w:rPr>
        <w:t xml:space="preserve"> </w:t>
      </w:r>
      <w:r>
        <w:rPr>
          <w:rFonts w:ascii="Calibri"/>
          <w:sz w:val="20"/>
        </w:rPr>
        <w:t>А</w:t>
      </w:r>
      <w:r>
        <w:rPr>
          <w:rFonts w:ascii="Calibri"/>
          <w:sz w:val="20"/>
        </w:rPr>
        <w:t>.</w:t>
      </w:r>
      <w:r>
        <w:rPr>
          <w:rFonts w:ascii="Calibri"/>
          <w:sz w:val="20"/>
        </w:rPr>
        <w:t>Е</w:t>
      </w:r>
      <w:r>
        <w:rPr>
          <w:rFonts w:ascii="Calibri"/>
          <w:sz w:val="20"/>
        </w:rPr>
        <w:t xml:space="preserve">., </w:t>
      </w:r>
      <w:r>
        <w:rPr>
          <w:rFonts w:ascii="Calibri"/>
          <w:sz w:val="20"/>
        </w:rPr>
        <w:t>Савенкова</w:t>
      </w:r>
      <w:r>
        <w:rPr>
          <w:rFonts w:ascii="Calibri"/>
          <w:sz w:val="20"/>
        </w:rPr>
        <w:t xml:space="preserve"> </w:t>
      </w:r>
      <w:r>
        <w:rPr>
          <w:rFonts w:ascii="Calibri"/>
          <w:sz w:val="20"/>
        </w:rPr>
        <w:t>И</w:t>
      </w:r>
      <w:r>
        <w:rPr>
          <w:rFonts w:ascii="Calibri"/>
          <w:sz w:val="20"/>
        </w:rPr>
        <w:t>.</w:t>
      </w:r>
      <w:r>
        <w:rPr>
          <w:rFonts w:ascii="Calibri"/>
          <w:sz w:val="20"/>
        </w:rPr>
        <w:t>А</w:t>
      </w:r>
      <w:r>
        <w:rPr>
          <w:rFonts w:ascii="Calibri"/>
          <w:sz w:val="20"/>
        </w:rPr>
        <w:t xml:space="preserve">., </w:t>
      </w:r>
      <w:r>
        <w:rPr>
          <w:rFonts w:ascii="Calibri"/>
          <w:sz w:val="20"/>
        </w:rPr>
        <w:t>Овсяникова</w:t>
      </w:r>
      <w:r>
        <w:rPr>
          <w:rFonts w:ascii="Calibri"/>
          <w:sz w:val="20"/>
        </w:rPr>
        <w:t xml:space="preserve"> </w:t>
      </w:r>
      <w:r>
        <w:rPr>
          <w:rFonts w:ascii="Calibri"/>
          <w:sz w:val="20"/>
        </w:rPr>
        <w:t>Е</w:t>
      </w:r>
      <w:r>
        <w:rPr>
          <w:rFonts w:ascii="Calibri"/>
          <w:sz w:val="20"/>
        </w:rPr>
        <w:t>.</w:t>
      </w:r>
      <w:r>
        <w:rPr>
          <w:rFonts w:ascii="Calibri"/>
          <w:sz w:val="20"/>
        </w:rPr>
        <w:t>А</w:t>
      </w:r>
      <w:r>
        <w:rPr>
          <w:rFonts w:ascii="Calibri"/>
          <w:sz w:val="20"/>
        </w:rPr>
        <w:t xml:space="preserve">., </w:t>
      </w:r>
      <w:r>
        <w:rPr>
          <w:rFonts w:ascii="Calibri"/>
          <w:sz w:val="20"/>
        </w:rPr>
        <w:t>Худаева</w:t>
      </w:r>
      <w:r>
        <w:rPr>
          <w:rFonts w:ascii="Calibri"/>
          <w:sz w:val="20"/>
        </w:rPr>
        <w:t xml:space="preserve"> </w:t>
      </w:r>
      <w:r>
        <w:rPr>
          <w:rFonts w:ascii="Calibri"/>
          <w:sz w:val="20"/>
        </w:rPr>
        <w:t>М</w:t>
      </w:r>
      <w:r>
        <w:rPr>
          <w:rFonts w:ascii="Calibri"/>
          <w:sz w:val="20"/>
        </w:rPr>
        <w:t>.</w:t>
      </w:r>
      <w:r>
        <w:rPr>
          <w:rFonts w:ascii="Calibri"/>
          <w:sz w:val="20"/>
        </w:rPr>
        <w:t>Ю</w:t>
      </w:r>
      <w:r>
        <w:rPr>
          <w:rFonts w:ascii="Calibri"/>
          <w:sz w:val="20"/>
        </w:rPr>
        <w:t xml:space="preserve">. </w:t>
      </w:r>
      <w:r>
        <w:rPr>
          <w:rFonts w:ascii="Calibri"/>
          <w:sz w:val="20"/>
        </w:rPr>
        <w:t>Исследование</w:t>
      </w:r>
      <w:r>
        <w:rPr>
          <w:rFonts w:ascii="Calibri"/>
          <w:sz w:val="20"/>
        </w:rPr>
        <w:t xml:space="preserve"> </w:t>
      </w:r>
      <w:r>
        <w:rPr>
          <w:rFonts w:ascii="Calibri"/>
          <w:sz w:val="20"/>
        </w:rPr>
        <w:t>психологических</w:t>
      </w:r>
    </w:p>
    <w:p w:rsidR="003C4831" w:rsidRDefault="003C4831" w:rsidP="003C4831">
      <w:pPr>
        <w:ind w:left="200" w:right="306"/>
        <w:rPr>
          <w:rFonts w:ascii="Calibri" w:hAnsi="Calibri"/>
          <w:sz w:val="20"/>
        </w:rPr>
      </w:pPr>
      <w:r>
        <w:rPr>
          <w:rFonts w:ascii="Calibri" w:hAnsi="Calibri"/>
          <w:sz w:val="20"/>
        </w:rPr>
        <w:t>Проблемы и потребности в консультации школьного психолога у учащихся 7, 9, 11 классов // Психологическая наука и образование. 2019. Том. 24, нет. 4, с. 97.</w:t>
      </w:r>
    </w:p>
    <w:p w:rsidR="003C4831" w:rsidRDefault="003C4831" w:rsidP="003C4831">
      <w:pPr>
        <w:rPr>
          <w:lang w:val="en-GB"/>
        </w:rPr>
      </w:pPr>
    </w:p>
    <w:p w:rsidR="003C4831" w:rsidRDefault="003C4831" w:rsidP="003C4831">
      <w:pPr>
        <w:rPr>
          <w:lang w:val="en-GB"/>
        </w:rPr>
      </w:pPr>
    </w:p>
    <w:tbl>
      <w:tblPr>
        <w:tblStyle w:val="TableNormal"/>
        <w:tblW w:w="0" w:type="auto"/>
        <w:tblInd w:w="814"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2626"/>
        <w:gridCol w:w="1666"/>
        <w:gridCol w:w="1666"/>
        <w:gridCol w:w="1671"/>
      </w:tblGrid>
      <w:tr w:rsidR="003C4831" w:rsidRPr="003C4831" w:rsidTr="00B66742">
        <w:trPr>
          <w:trHeight w:val="840"/>
        </w:trPr>
        <w:tc>
          <w:tcPr>
            <w:tcW w:w="2626" w:type="dxa"/>
            <w:tcBorders>
              <w:top w:val="nil"/>
              <w:left w:val="nil"/>
              <w:bottom w:val="nil"/>
              <w:right w:val="nil"/>
            </w:tcBorders>
            <w:shd w:val="clear" w:color="auto" w:fill="4471C4"/>
          </w:tcPr>
          <w:p w:rsidR="003C4831" w:rsidRPr="003C4831" w:rsidRDefault="003C4831" w:rsidP="003C4831">
            <w:pPr>
              <w:spacing w:before="204"/>
              <w:ind w:left="784" w:right="379" w:hanging="171"/>
              <w:jc w:val="left"/>
              <w:rPr>
                <w:rFonts w:ascii="Arial" w:eastAsia="Arial" w:hAnsi="Arial" w:cs="Arial"/>
                <w:b/>
                <w:sz w:val="24"/>
              </w:rPr>
            </w:pPr>
            <w:r w:rsidRPr="003C4831">
              <w:rPr>
                <w:rFonts w:ascii="Arial" w:eastAsia="Arial" w:hAnsi="Arial" w:cs="Arial"/>
                <w:b/>
                <w:color w:val="FFFFFF"/>
                <w:sz w:val="24"/>
              </w:rPr>
              <w:t>Психологические проблемы</w:t>
            </w:r>
          </w:p>
        </w:tc>
        <w:tc>
          <w:tcPr>
            <w:tcW w:w="1666" w:type="dxa"/>
            <w:tcBorders>
              <w:top w:val="nil"/>
              <w:left w:val="nil"/>
              <w:bottom w:val="nil"/>
              <w:right w:val="nil"/>
            </w:tcBorders>
            <w:shd w:val="clear" w:color="auto" w:fill="4471C4"/>
          </w:tcPr>
          <w:p w:rsidR="003C4831" w:rsidRPr="003C4831" w:rsidRDefault="003C4831" w:rsidP="003C4831">
            <w:pPr>
              <w:spacing w:before="204"/>
              <w:ind w:left="417" w:right="401" w:firstLine="55"/>
              <w:jc w:val="left"/>
              <w:rPr>
                <w:rFonts w:ascii="Arial" w:eastAsia="Arial" w:hAnsi="Arial" w:cs="Arial"/>
                <w:b/>
                <w:sz w:val="24"/>
              </w:rPr>
            </w:pPr>
            <w:r w:rsidRPr="003C4831">
              <w:rPr>
                <w:rFonts w:ascii="Arial" w:eastAsia="Arial" w:hAnsi="Arial" w:cs="Arial"/>
                <w:b/>
                <w:color w:val="FFFFFF"/>
                <w:sz w:val="24"/>
              </w:rPr>
              <w:t>Весь образец</w:t>
            </w:r>
          </w:p>
        </w:tc>
        <w:tc>
          <w:tcPr>
            <w:tcW w:w="1666" w:type="dxa"/>
            <w:tcBorders>
              <w:top w:val="nil"/>
              <w:left w:val="nil"/>
              <w:bottom w:val="nil"/>
              <w:right w:val="nil"/>
            </w:tcBorders>
            <w:shd w:val="clear" w:color="auto" w:fill="4471C4"/>
          </w:tcPr>
          <w:p w:rsidR="003C4831" w:rsidRPr="003C4831" w:rsidRDefault="003C4831" w:rsidP="003C4831">
            <w:pPr>
              <w:spacing w:before="11"/>
              <w:jc w:val="left"/>
              <w:rPr>
                <w:rFonts w:ascii="Calibri" w:eastAsia="Arial" w:hAnsi="Arial" w:cs="Arial"/>
                <w:sz w:val="27"/>
              </w:rPr>
            </w:pPr>
          </w:p>
          <w:p w:rsidR="003C4831" w:rsidRPr="003C4831" w:rsidRDefault="003C4831" w:rsidP="003C4831">
            <w:pPr>
              <w:ind w:left="571"/>
              <w:jc w:val="left"/>
              <w:rPr>
                <w:rFonts w:ascii="Arial" w:eastAsia="Arial" w:hAnsi="Arial" w:cs="Arial"/>
                <w:b/>
                <w:sz w:val="24"/>
              </w:rPr>
            </w:pPr>
            <w:r w:rsidRPr="003C4831">
              <w:rPr>
                <w:rFonts w:ascii="Arial" w:eastAsia="Arial" w:hAnsi="Arial" w:cs="Arial"/>
                <w:b/>
                <w:color w:val="FFFFFF"/>
                <w:sz w:val="24"/>
              </w:rPr>
              <w:t>Мальчики</w:t>
            </w:r>
          </w:p>
        </w:tc>
        <w:tc>
          <w:tcPr>
            <w:tcW w:w="1671" w:type="dxa"/>
            <w:tcBorders>
              <w:top w:val="nil"/>
              <w:left w:val="nil"/>
              <w:bottom w:val="nil"/>
              <w:right w:val="nil"/>
            </w:tcBorders>
            <w:shd w:val="clear" w:color="auto" w:fill="4471C4"/>
          </w:tcPr>
          <w:p w:rsidR="003C4831" w:rsidRPr="003C4831" w:rsidRDefault="003C4831" w:rsidP="003C4831">
            <w:pPr>
              <w:spacing w:before="11"/>
              <w:jc w:val="left"/>
              <w:rPr>
                <w:rFonts w:ascii="Calibri" w:eastAsia="Arial" w:hAnsi="Arial" w:cs="Arial"/>
                <w:sz w:val="27"/>
              </w:rPr>
            </w:pPr>
          </w:p>
          <w:p w:rsidR="003C4831" w:rsidRPr="003C4831" w:rsidRDefault="003C4831" w:rsidP="003C4831">
            <w:pPr>
              <w:ind w:left="621"/>
              <w:jc w:val="left"/>
              <w:rPr>
                <w:rFonts w:ascii="Arial" w:eastAsia="Arial" w:hAnsi="Arial" w:cs="Arial"/>
                <w:b/>
                <w:sz w:val="24"/>
              </w:rPr>
            </w:pPr>
            <w:r w:rsidRPr="003C4831">
              <w:rPr>
                <w:rFonts w:ascii="Arial" w:eastAsia="Arial" w:hAnsi="Arial" w:cs="Arial"/>
                <w:b/>
                <w:color w:val="FFFFFF"/>
                <w:sz w:val="24"/>
              </w:rPr>
              <w:t>Девушки</w:t>
            </w:r>
          </w:p>
        </w:tc>
      </w:tr>
      <w:tr w:rsidR="003C4831" w:rsidRPr="003C4831" w:rsidTr="00B66742">
        <w:trPr>
          <w:trHeight w:val="840"/>
        </w:trPr>
        <w:tc>
          <w:tcPr>
            <w:tcW w:w="2626" w:type="dxa"/>
            <w:tcBorders>
              <w:top w:val="nil"/>
            </w:tcBorders>
            <w:shd w:val="clear" w:color="auto" w:fill="D9E1F3"/>
          </w:tcPr>
          <w:p w:rsidR="003C4831" w:rsidRPr="003C4831" w:rsidRDefault="003C4831" w:rsidP="003C4831">
            <w:pPr>
              <w:spacing w:before="120"/>
              <w:ind w:left="887" w:right="452" w:hanging="384"/>
              <w:jc w:val="left"/>
              <w:rPr>
                <w:rFonts w:ascii="Arial" w:eastAsia="Arial" w:hAnsi="Arial" w:cs="Arial"/>
                <w:b/>
                <w:sz w:val="24"/>
              </w:rPr>
            </w:pPr>
            <w:r w:rsidRPr="003C4831">
              <w:rPr>
                <w:rFonts w:ascii="Arial" w:eastAsia="Arial" w:hAnsi="Arial" w:cs="Arial"/>
                <w:b/>
                <w:sz w:val="24"/>
              </w:rPr>
              <w:t>Проблемы с родителями</w:t>
            </w:r>
          </w:p>
        </w:tc>
        <w:tc>
          <w:tcPr>
            <w:tcW w:w="1666" w:type="dxa"/>
            <w:tcBorders>
              <w:top w:val="nil"/>
            </w:tcBorders>
            <w:shd w:val="clear" w:color="auto" w:fill="D9E1F3"/>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659"/>
              <w:jc w:val="left"/>
              <w:rPr>
                <w:rFonts w:ascii="Arial" w:eastAsia="Arial" w:hAnsi="Arial" w:cs="Arial"/>
                <w:sz w:val="24"/>
              </w:rPr>
            </w:pPr>
            <w:r w:rsidRPr="003C4831">
              <w:rPr>
                <w:rFonts w:ascii="Arial" w:eastAsia="Arial" w:hAnsi="Arial" w:cs="Arial"/>
                <w:sz w:val="24"/>
              </w:rPr>
              <w:t>6.1</w:t>
            </w:r>
          </w:p>
        </w:tc>
        <w:tc>
          <w:tcPr>
            <w:tcW w:w="1666" w:type="dxa"/>
            <w:tcBorders>
              <w:top w:val="nil"/>
            </w:tcBorders>
            <w:shd w:val="clear" w:color="auto" w:fill="D9E1F3"/>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640" w:right="641"/>
              <w:jc w:val="center"/>
              <w:rPr>
                <w:rFonts w:ascii="Arial" w:eastAsia="Arial" w:hAnsi="Arial" w:cs="Arial"/>
                <w:sz w:val="24"/>
              </w:rPr>
            </w:pPr>
            <w:r w:rsidRPr="003C4831">
              <w:rPr>
                <w:rFonts w:ascii="Arial" w:eastAsia="Arial" w:hAnsi="Arial" w:cs="Arial"/>
                <w:sz w:val="24"/>
              </w:rPr>
              <w:t>4.6</w:t>
            </w:r>
          </w:p>
        </w:tc>
        <w:tc>
          <w:tcPr>
            <w:tcW w:w="1671" w:type="dxa"/>
            <w:tcBorders>
              <w:top w:val="nil"/>
            </w:tcBorders>
            <w:shd w:val="clear" w:color="auto" w:fill="D9E1F3"/>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643" w:right="644"/>
              <w:jc w:val="center"/>
              <w:rPr>
                <w:rFonts w:ascii="Arial" w:eastAsia="Arial" w:hAnsi="Arial" w:cs="Arial"/>
                <w:sz w:val="24"/>
              </w:rPr>
            </w:pPr>
            <w:r w:rsidRPr="003C4831">
              <w:rPr>
                <w:rFonts w:ascii="Arial" w:eastAsia="Arial" w:hAnsi="Arial" w:cs="Arial"/>
                <w:sz w:val="24"/>
              </w:rPr>
              <w:t>7,5</w:t>
            </w:r>
          </w:p>
        </w:tc>
      </w:tr>
      <w:tr w:rsidR="003C4831" w:rsidRPr="003C4831" w:rsidTr="00B66742">
        <w:trPr>
          <w:trHeight w:val="840"/>
        </w:trPr>
        <w:tc>
          <w:tcPr>
            <w:tcW w:w="2626" w:type="dxa"/>
          </w:tcPr>
          <w:p w:rsidR="003C4831" w:rsidRPr="003C4831" w:rsidRDefault="003C4831" w:rsidP="003C4831">
            <w:pPr>
              <w:spacing w:before="120"/>
              <w:ind w:left="224" w:right="189"/>
              <w:jc w:val="center"/>
              <w:rPr>
                <w:rFonts w:ascii="Arial" w:eastAsia="Arial" w:hAnsi="Arial" w:cs="Arial"/>
                <w:b/>
                <w:sz w:val="24"/>
              </w:rPr>
            </w:pPr>
            <w:r w:rsidRPr="003C4831">
              <w:rPr>
                <w:rFonts w:ascii="Arial" w:eastAsia="Arial" w:hAnsi="Arial" w:cs="Arial"/>
                <w:b/>
                <w:sz w:val="24"/>
              </w:rPr>
              <w:t>проблемы со сверстниками</w:t>
            </w:r>
          </w:p>
        </w:tc>
        <w:tc>
          <w:tcPr>
            <w:tcW w:w="1666" w:type="dxa"/>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659"/>
              <w:jc w:val="left"/>
              <w:rPr>
                <w:rFonts w:ascii="Arial" w:eastAsia="Arial" w:hAnsi="Arial" w:cs="Arial"/>
                <w:sz w:val="24"/>
              </w:rPr>
            </w:pPr>
            <w:r w:rsidRPr="003C4831">
              <w:rPr>
                <w:rFonts w:ascii="Arial" w:eastAsia="Arial" w:hAnsi="Arial" w:cs="Arial"/>
                <w:sz w:val="24"/>
              </w:rPr>
              <w:t>5.1</w:t>
            </w:r>
          </w:p>
        </w:tc>
        <w:tc>
          <w:tcPr>
            <w:tcW w:w="1666" w:type="dxa"/>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640" w:right="641"/>
              <w:jc w:val="center"/>
              <w:rPr>
                <w:rFonts w:ascii="Arial" w:eastAsia="Arial" w:hAnsi="Arial" w:cs="Arial"/>
                <w:sz w:val="24"/>
              </w:rPr>
            </w:pPr>
            <w:r w:rsidRPr="003C4831">
              <w:rPr>
                <w:rFonts w:ascii="Arial" w:eastAsia="Arial" w:hAnsi="Arial" w:cs="Arial"/>
                <w:sz w:val="24"/>
              </w:rPr>
              <w:t>5.4</w:t>
            </w:r>
          </w:p>
        </w:tc>
        <w:tc>
          <w:tcPr>
            <w:tcW w:w="1671" w:type="dxa"/>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643" w:right="644"/>
              <w:jc w:val="center"/>
              <w:rPr>
                <w:rFonts w:ascii="Arial" w:eastAsia="Arial" w:hAnsi="Arial" w:cs="Arial"/>
                <w:sz w:val="24"/>
              </w:rPr>
            </w:pPr>
            <w:r w:rsidRPr="003C4831">
              <w:rPr>
                <w:rFonts w:ascii="Arial" w:eastAsia="Arial" w:hAnsi="Arial" w:cs="Arial"/>
                <w:sz w:val="24"/>
              </w:rPr>
              <w:t>5.3</w:t>
            </w:r>
          </w:p>
        </w:tc>
      </w:tr>
      <w:tr w:rsidR="003C4831" w:rsidRPr="003C4831" w:rsidTr="00B66742">
        <w:trPr>
          <w:trHeight w:val="840"/>
        </w:trPr>
        <w:tc>
          <w:tcPr>
            <w:tcW w:w="2626" w:type="dxa"/>
            <w:shd w:val="clear" w:color="auto" w:fill="D9E1F3"/>
          </w:tcPr>
          <w:p w:rsidR="003C4831" w:rsidRPr="003C4831" w:rsidRDefault="003C4831" w:rsidP="003C4831">
            <w:pPr>
              <w:spacing w:before="120"/>
              <w:ind w:left="224" w:right="190"/>
              <w:jc w:val="center"/>
              <w:rPr>
                <w:rFonts w:ascii="Arial" w:eastAsia="Arial" w:hAnsi="Arial" w:cs="Arial"/>
                <w:b/>
                <w:sz w:val="24"/>
              </w:rPr>
            </w:pPr>
            <w:r w:rsidRPr="003C4831">
              <w:rPr>
                <w:rFonts w:ascii="Arial" w:eastAsia="Arial" w:hAnsi="Arial" w:cs="Arial"/>
                <w:b/>
                <w:sz w:val="24"/>
              </w:rPr>
              <w:t>Проблемы с обучением</w:t>
            </w:r>
          </w:p>
        </w:tc>
        <w:tc>
          <w:tcPr>
            <w:tcW w:w="1666" w:type="dxa"/>
            <w:shd w:val="clear" w:color="auto" w:fill="D9E1F3"/>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659"/>
              <w:jc w:val="left"/>
              <w:rPr>
                <w:rFonts w:ascii="Arial" w:eastAsia="Arial" w:hAnsi="Arial" w:cs="Arial"/>
                <w:sz w:val="24"/>
              </w:rPr>
            </w:pPr>
            <w:r w:rsidRPr="003C4831">
              <w:rPr>
                <w:rFonts w:ascii="Arial" w:eastAsia="Arial" w:hAnsi="Arial" w:cs="Arial"/>
                <w:sz w:val="24"/>
              </w:rPr>
              <w:t>8,9</w:t>
            </w:r>
          </w:p>
        </w:tc>
        <w:tc>
          <w:tcPr>
            <w:tcW w:w="1666" w:type="dxa"/>
            <w:shd w:val="clear" w:color="auto" w:fill="D9E1F3"/>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640" w:right="640"/>
              <w:jc w:val="center"/>
              <w:rPr>
                <w:rFonts w:ascii="Arial" w:eastAsia="Arial" w:hAnsi="Arial" w:cs="Arial"/>
                <w:sz w:val="24"/>
              </w:rPr>
            </w:pPr>
            <w:r w:rsidRPr="003C4831">
              <w:rPr>
                <w:rFonts w:ascii="Arial" w:eastAsia="Arial" w:hAnsi="Arial" w:cs="Arial"/>
                <w:sz w:val="24"/>
              </w:rPr>
              <w:t>10</w:t>
            </w:r>
          </w:p>
        </w:tc>
        <w:tc>
          <w:tcPr>
            <w:tcW w:w="1671" w:type="dxa"/>
            <w:shd w:val="clear" w:color="auto" w:fill="D9E1F3"/>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643" w:right="644"/>
              <w:jc w:val="center"/>
              <w:rPr>
                <w:rFonts w:ascii="Arial" w:eastAsia="Arial" w:hAnsi="Arial" w:cs="Arial"/>
                <w:sz w:val="24"/>
              </w:rPr>
            </w:pPr>
            <w:r w:rsidRPr="003C4831">
              <w:rPr>
                <w:rFonts w:ascii="Arial" w:eastAsia="Arial" w:hAnsi="Arial" w:cs="Arial"/>
                <w:sz w:val="24"/>
              </w:rPr>
              <w:t>7,8</w:t>
            </w:r>
          </w:p>
        </w:tc>
      </w:tr>
      <w:tr w:rsidR="003C4831" w:rsidRPr="003C4831" w:rsidTr="00B66742">
        <w:trPr>
          <w:trHeight w:val="840"/>
        </w:trPr>
        <w:tc>
          <w:tcPr>
            <w:tcW w:w="2626" w:type="dxa"/>
          </w:tcPr>
          <w:p w:rsidR="003C4831" w:rsidRPr="003C4831" w:rsidRDefault="003C4831" w:rsidP="003C4831">
            <w:pPr>
              <w:spacing w:before="120"/>
              <w:ind w:left="223" w:right="190"/>
              <w:jc w:val="center"/>
              <w:rPr>
                <w:rFonts w:ascii="Arial" w:eastAsia="Arial" w:hAnsi="Arial" w:cs="Arial"/>
                <w:b/>
                <w:sz w:val="24"/>
              </w:rPr>
            </w:pPr>
            <w:r w:rsidRPr="003C4831">
              <w:rPr>
                <w:rFonts w:ascii="Arial" w:eastAsia="Arial" w:hAnsi="Arial" w:cs="Arial"/>
                <w:b/>
                <w:sz w:val="24"/>
              </w:rPr>
              <w:t>Тестовая тревожность</w:t>
            </w:r>
          </w:p>
        </w:tc>
        <w:tc>
          <w:tcPr>
            <w:tcW w:w="1666" w:type="dxa"/>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592"/>
              <w:jc w:val="left"/>
              <w:rPr>
                <w:rFonts w:ascii="Arial" w:eastAsia="Arial" w:hAnsi="Arial" w:cs="Arial"/>
                <w:sz w:val="24"/>
              </w:rPr>
            </w:pPr>
            <w:r w:rsidRPr="003C4831">
              <w:rPr>
                <w:rFonts w:ascii="Arial" w:eastAsia="Arial" w:hAnsi="Arial" w:cs="Arial"/>
                <w:sz w:val="24"/>
              </w:rPr>
              <w:t>26,5</w:t>
            </w:r>
          </w:p>
        </w:tc>
        <w:tc>
          <w:tcPr>
            <w:tcW w:w="1666" w:type="dxa"/>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592"/>
              <w:jc w:val="left"/>
              <w:rPr>
                <w:rFonts w:ascii="Arial" w:eastAsia="Arial" w:hAnsi="Arial" w:cs="Arial"/>
                <w:sz w:val="24"/>
              </w:rPr>
            </w:pPr>
            <w:r w:rsidRPr="003C4831">
              <w:rPr>
                <w:rFonts w:ascii="Arial" w:eastAsia="Arial" w:hAnsi="Arial" w:cs="Arial"/>
                <w:sz w:val="24"/>
              </w:rPr>
              <w:t>18,9</w:t>
            </w:r>
          </w:p>
        </w:tc>
        <w:tc>
          <w:tcPr>
            <w:tcW w:w="1671" w:type="dxa"/>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643" w:right="643"/>
              <w:jc w:val="center"/>
              <w:rPr>
                <w:rFonts w:ascii="Arial" w:eastAsia="Arial" w:hAnsi="Arial" w:cs="Arial"/>
                <w:sz w:val="24"/>
              </w:rPr>
            </w:pPr>
            <w:r w:rsidRPr="003C4831">
              <w:rPr>
                <w:rFonts w:ascii="Arial" w:eastAsia="Arial" w:hAnsi="Arial" w:cs="Arial"/>
                <w:sz w:val="24"/>
              </w:rPr>
              <w:t>34</w:t>
            </w:r>
          </w:p>
        </w:tc>
      </w:tr>
      <w:tr w:rsidR="003C4831" w:rsidRPr="003C4831" w:rsidTr="00B66742">
        <w:trPr>
          <w:trHeight w:val="840"/>
        </w:trPr>
        <w:tc>
          <w:tcPr>
            <w:tcW w:w="2626" w:type="dxa"/>
            <w:shd w:val="clear" w:color="auto" w:fill="D9E1F3"/>
          </w:tcPr>
          <w:p w:rsidR="003C4831" w:rsidRPr="003C4831" w:rsidRDefault="003C4831" w:rsidP="003C4831">
            <w:pPr>
              <w:spacing w:before="121"/>
              <w:ind w:left="223" w:right="190"/>
              <w:jc w:val="center"/>
              <w:rPr>
                <w:rFonts w:ascii="Arial" w:eastAsia="Arial" w:hAnsi="Arial" w:cs="Arial"/>
                <w:b/>
                <w:sz w:val="24"/>
              </w:rPr>
            </w:pPr>
            <w:r w:rsidRPr="003C4831">
              <w:rPr>
                <w:rFonts w:ascii="Arial" w:eastAsia="Arial" w:hAnsi="Arial" w:cs="Arial"/>
                <w:b/>
                <w:sz w:val="24"/>
              </w:rPr>
              <w:t>Проблемы с настроением</w:t>
            </w:r>
          </w:p>
        </w:tc>
        <w:tc>
          <w:tcPr>
            <w:tcW w:w="1666" w:type="dxa"/>
            <w:shd w:val="clear" w:color="auto" w:fill="D9E1F3"/>
          </w:tcPr>
          <w:p w:rsidR="003C4831" w:rsidRPr="003C4831" w:rsidRDefault="003C4831" w:rsidP="003C4831">
            <w:pPr>
              <w:spacing w:before="9"/>
              <w:jc w:val="left"/>
              <w:rPr>
                <w:rFonts w:ascii="Calibri" w:eastAsia="Arial" w:hAnsi="Arial" w:cs="Arial"/>
                <w:sz w:val="19"/>
              </w:rPr>
            </w:pPr>
          </w:p>
          <w:p w:rsidR="003C4831" w:rsidRPr="003C4831" w:rsidRDefault="003C4831" w:rsidP="003C4831">
            <w:pPr>
              <w:ind w:left="592"/>
              <w:jc w:val="left"/>
              <w:rPr>
                <w:rFonts w:ascii="Arial" w:eastAsia="Arial" w:hAnsi="Arial" w:cs="Arial"/>
                <w:sz w:val="24"/>
              </w:rPr>
            </w:pPr>
            <w:r w:rsidRPr="003C4831">
              <w:rPr>
                <w:rFonts w:ascii="Arial" w:eastAsia="Arial" w:hAnsi="Arial" w:cs="Arial"/>
                <w:sz w:val="24"/>
              </w:rPr>
              <w:t>13,7</w:t>
            </w:r>
          </w:p>
        </w:tc>
        <w:tc>
          <w:tcPr>
            <w:tcW w:w="1666" w:type="dxa"/>
            <w:shd w:val="clear" w:color="auto" w:fill="D9E1F3"/>
          </w:tcPr>
          <w:p w:rsidR="003C4831" w:rsidRPr="003C4831" w:rsidRDefault="003C4831" w:rsidP="003C4831">
            <w:pPr>
              <w:spacing w:before="9"/>
              <w:jc w:val="left"/>
              <w:rPr>
                <w:rFonts w:ascii="Calibri" w:eastAsia="Arial" w:hAnsi="Arial" w:cs="Arial"/>
                <w:sz w:val="19"/>
              </w:rPr>
            </w:pPr>
          </w:p>
          <w:p w:rsidR="003C4831" w:rsidRPr="003C4831" w:rsidRDefault="003C4831" w:rsidP="003C4831">
            <w:pPr>
              <w:ind w:left="592"/>
              <w:jc w:val="left"/>
              <w:rPr>
                <w:rFonts w:ascii="Arial" w:eastAsia="Arial" w:hAnsi="Arial" w:cs="Arial"/>
                <w:sz w:val="24"/>
              </w:rPr>
            </w:pPr>
            <w:r w:rsidRPr="003C4831">
              <w:rPr>
                <w:rFonts w:ascii="Arial" w:eastAsia="Arial" w:hAnsi="Arial" w:cs="Arial"/>
                <w:sz w:val="24"/>
              </w:rPr>
              <w:t>10,8</w:t>
            </w:r>
          </w:p>
        </w:tc>
        <w:tc>
          <w:tcPr>
            <w:tcW w:w="1671" w:type="dxa"/>
            <w:shd w:val="clear" w:color="auto" w:fill="D9E1F3"/>
          </w:tcPr>
          <w:p w:rsidR="003C4831" w:rsidRPr="003C4831" w:rsidRDefault="003C4831" w:rsidP="003C4831">
            <w:pPr>
              <w:spacing w:before="9"/>
              <w:jc w:val="left"/>
              <w:rPr>
                <w:rFonts w:ascii="Calibri" w:eastAsia="Arial" w:hAnsi="Arial" w:cs="Arial"/>
                <w:sz w:val="19"/>
              </w:rPr>
            </w:pPr>
          </w:p>
          <w:p w:rsidR="003C4831" w:rsidRPr="003C4831" w:rsidRDefault="003C4831" w:rsidP="003C4831">
            <w:pPr>
              <w:ind w:left="595"/>
              <w:jc w:val="left"/>
              <w:rPr>
                <w:rFonts w:ascii="Arial" w:eastAsia="Arial" w:hAnsi="Arial" w:cs="Arial"/>
                <w:sz w:val="24"/>
              </w:rPr>
            </w:pPr>
            <w:r w:rsidRPr="003C4831">
              <w:rPr>
                <w:rFonts w:ascii="Arial" w:eastAsia="Arial" w:hAnsi="Arial" w:cs="Arial"/>
                <w:sz w:val="24"/>
              </w:rPr>
              <w:t>16,4</w:t>
            </w:r>
          </w:p>
        </w:tc>
      </w:tr>
      <w:tr w:rsidR="003C4831" w:rsidRPr="003C4831" w:rsidTr="00B66742">
        <w:trPr>
          <w:trHeight w:val="840"/>
        </w:trPr>
        <w:tc>
          <w:tcPr>
            <w:tcW w:w="2626" w:type="dxa"/>
          </w:tcPr>
          <w:p w:rsidR="003C4831" w:rsidRPr="003C4831" w:rsidRDefault="003C4831" w:rsidP="003C4831">
            <w:pPr>
              <w:spacing w:before="120"/>
              <w:ind w:left="224" w:right="190"/>
              <w:jc w:val="center"/>
              <w:rPr>
                <w:rFonts w:ascii="Arial" w:eastAsia="Arial" w:hAnsi="Arial" w:cs="Arial"/>
                <w:b/>
                <w:sz w:val="24"/>
              </w:rPr>
            </w:pPr>
            <w:r w:rsidRPr="003C4831">
              <w:rPr>
                <w:rFonts w:ascii="Arial" w:eastAsia="Arial" w:hAnsi="Arial" w:cs="Arial"/>
                <w:b/>
                <w:sz w:val="24"/>
              </w:rPr>
              <w:t>Суицидальные мысли</w:t>
            </w:r>
          </w:p>
        </w:tc>
        <w:tc>
          <w:tcPr>
            <w:tcW w:w="1666" w:type="dxa"/>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659"/>
              <w:jc w:val="left"/>
              <w:rPr>
                <w:rFonts w:ascii="Arial" w:eastAsia="Arial" w:hAnsi="Arial" w:cs="Arial"/>
                <w:sz w:val="24"/>
              </w:rPr>
            </w:pPr>
            <w:r w:rsidRPr="003C4831">
              <w:rPr>
                <w:rFonts w:ascii="Arial" w:eastAsia="Arial" w:hAnsi="Arial" w:cs="Arial"/>
                <w:sz w:val="24"/>
              </w:rPr>
              <w:t>6,8</w:t>
            </w:r>
          </w:p>
        </w:tc>
        <w:tc>
          <w:tcPr>
            <w:tcW w:w="1666" w:type="dxa"/>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640" w:right="641"/>
              <w:jc w:val="center"/>
              <w:rPr>
                <w:rFonts w:ascii="Arial" w:eastAsia="Arial" w:hAnsi="Arial" w:cs="Arial"/>
                <w:sz w:val="24"/>
              </w:rPr>
            </w:pPr>
            <w:r w:rsidRPr="003C4831">
              <w:rPr>
                <w:rFonts w:ascii="Arial" w:eastAsia="Arial" w:hAnsi="Arial" w:cs="Arial"/>
                <w:sz w:val="24"/>
              </w:rPr>
              <w:t>6,6</w:t>
            </w:r>
          </w:p>
        </w:tc>
        <w:tc>
          <w:tcPr>
            <w:tcW w:w="1671" w:type="dxa"/>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643" w:right="644"/>
              <w:jc w:val="center"/>
              <w:rPr>
                <w:rFonts w:ascii="Arial" w:eastAsia="Arial" w:hAnsi="Arial" w:cs="Arial"/>
                <w:sz w:val="24"/>
              </w:rPr>
            </w:pPr>
            <w:r w:rsidRPr="003C4831">
              <w:rPr>
                <w:rFonts w:ascii="Arial" w:eastAsia="Arial" w:hAnsi="Arial" w:cs="Arial"/>
                <w:sz w:val="24"/>
              </w:rPr>
              <w:t>7.1</w:t>
            </w:r>
          </w:p>
        </w:tc>
      </w:tr>
      <w:tr w:rsidR="003C4831" w:rsidRPr="003C4831" w:rsidTr="00B66742">
        <w:trPr>
          <w:trHeight w:val="820"/>
        </w:trPr>
        <w:tc>
          <w:tcPr>
            <w:tcW w:w="2626" w:type="dxa"/>
            <w:shd w:val="clear" w:color="auto" w:fill="D9E1F3"/>
          </w:tcPr>
          <w:p w:rsidR="003C4831" w:rsidRPr="003C4831" w:rsidRDefault="003C4831" w:rsidP="003C4831">
            <w:pPr>
              <w:spacing w:before="120"/>
              <w:ind w:left="827" w:right="452" w:hanging="324"/>
              <w:jc w:val="left"/>
              <w:rPr>
                <w:rFonts w:ascii="Arial" w:eastAsia="Arial" w:hAnsi="Arial" w:cs="Arial"/>
                <w:b/>
                <w:sz w:val="24"/>
              </w:rPr>
            </w:pPr>
            <w:r w:rsidRPr="003C4831">
              <w:rPr>
                <w:rFonts w:ascii="Arial" w:eastAsia="Arial" w:hAnsi="Arial" w:cs="Arial"/>
                <w:b/>
                <w:sz w:val="24"/>
              </w:rPr>
              <w:t>Проблемы с учителями</w:t>
            </w:r>
          </w:p>
        </w:tc>
        <w:tc>
          <w:tcPr>
            <w:tcW w:w="1666" w:type="dxa"/>
            <w:shd w:val="clear" w:color="auto" w:fill="D9E1F3"/>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659"/>
              <w:jc w:val="left"/>
              <w:rPr>
                <w:rFonts w:ascii="Arial" w:eastAsia="Arial" w:hAnsi="Arial" w:cs="Arial"/>
                <w:sz w:val="24"/>
              </w:rPr>
            </w:pPr>
            <w:r w:rsidRPr="003C4831">
              <w:rPr>
                <w:rFonts w:ascii="Arial" w:eastAsia="Arial" w:hAnsi="Arial" w:cs="Arial"/>
                <w:sz w:val="24"/>
              </w:rPr>
              <w:t>6.3</w:t>
            </w:r>
          </w:p>
        </w:tc>
        <w:tc>
          <w:tcPr>
            <w:tcW w:w="1666" w:type="dxa"/>
            <w:shd w:val="clear" w:color="auto" w:fill="D9E1F3"/>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640" w:right="641"/>
              <w:jc w:val="center"/>
              <w:rPr>
                <w:rFonts w:ascii="Arial" w:eastAsia="Arial" w:hAnsi="Arial" w:cs="Arial"/>
                <w:sz w:val="24"/>
              </w:rPr>
            </w:pPr>
            <w:r w:rsidRPr="003C4831">
              <w:rPr>
                <w:rFonts w:ascii="Arial" w:eastAsia="Arial" w:hAnsi="Arial" w:cs="Arial"/>
                <w:sz w:val="24"/>
              </w:rPr>
              <w:t>6,9</w:t>
            </w:r>
          </w:p>
        </w:tc>
        <w:tc>
          <w:tcPr>
            <w:tcW w:w="1671" w:type="dxa"/>
            <w:shd w:val="clear" w:color="auto" w:fill="D9E1F3"/>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643" w:right="644"/>
              <w:jc w:val="center"/>
              <w:rPr>
                <w:rFonts w:ascii="Arial" w:eastAsia="Arial" w:hAnsi="Arial" w:cs="Arial"/>
                <w:sz w:val="24"/>
              </w:rPr>
            </w:pPr>
            <w:r w:rsidRPr="003C4831">
              <w:rPr>
                <w:rFonts w:ascii="Arial" w:eastAsia="Arial" w:hAnsi="Arial" w:cs="Arial"/>
                <w:sz w:val="24"/>
              </w:rPr>
              <w:t>5.6</w:t>
            </w:r>
          </w:p>
        </w:tc>
      </w:tr>
      <w:tr w:rsidR="003C4831" w:rsidRPr="003C4831" w:rsidTr="00B66742">
        <w:trPr>
          <w:trHeight w:val="840"/>
        </w:trPr>
        <w:tc>
          <w:tcPr>
            <w:tcW w:w="2626" w:type="dxa"/>
          </w:tcPr>
          <w:p w:rsidR="003C4831" w:rsidRPr="003C4831" w:rsidRDefault="003C4831" w:rsidP="003C4831">
            <w:pPr>
              <w:spacing w:before="120"/>
              <w:ind w:left="707" w:right="662" w:firstLine="69"/>
              <w:jc w:val="left"/>
              <w:rPr>
                <w:rFonts w:ascii="Arial" w:eastAsia="Arial" w:hAnsi="Arial" w:cs="Arial"/>
                <w:b/>
                <w:sz w:val="24"/>
              </w:rPr>
            </w:pPr>
            <w:r w:rsidRPr="003C4831">
              <w:rPr>
                <w:rFonts w:ascii="Arial" w:eastAsia="Arial" w:hAnsi="Arial" w:cs="Arial"/>
                <w:b/>
                <w:sz w:val="24"/>
              </w:rPr>
              <w:t>Выбор профессии</w:t>
            </w:r>
          </w:p>
        </w:tc>
        <w:tc>
          <w:tcPr>
            <w:tcW w:w="1666" w:type="dxa"/>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592"/>
              <w:jc w:val="left"/>
              <w:rPr>
                <w:rFonts w:ascii="Arial" w:eastAsia="Arial" w:hAnsi="Arial" w:cs="Arial"/>
                <w:sz w:val="24"/>
              </w:rPr>
            </w:pPr>
            <w:r w:rsidRPr="003C4831">
              <w:rPr>
                <w:rFonts w:ascii="Arial" w:eastAsia="Arial" w:hAnsi="Arial" w:cs="Arial"/>
                <w:sz w:val="24"/>
              </w:rPr>
              <w:t>19.1</w:t>
            </w:r>
          </w:p>
        </w:tc>
        <w:tc>
          <w:tcPr>
            <w:tcW w:w="1666" w:type="dxa"/>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640" w:right="640"/>
              <w:jc w:val="center"/>
              <w:rPr>
                <w:rFonts w:ascii="Arial" w:eastAsia="Arial" w:hAnsi="Arial" w:cs="Arial"/>
                <w:sz w:val="24"/>
              </w:rPr>
            </w:pPr>
            <w:r w:rsidRPr="003C4831">
              <w:rPr>
                <w:rFonts w:ascii="Arial" w:eastAsia="Arial" w:hAnsi="Arial" w:cs="Arial"/>
                <w:sz w:val="24"/>
              </w:rPr>
              <w:t>20</w:t>
            </w:r>
          </w:p>
        </w:tc>
        <w:tc>
          <w:tcPr>
            <w:tcW w:w="1671" w:type="dxa"/>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595"/>
              <w:jc w:val="left"/>
              <w:rPr>
                <w:rFonts w:ascii="Arial" w:eastAsia="Arial" w:hAnsi="Arial" w:cs="Arial"/>
                <w:sz w:val="24"/>
              </w:rPr>
            </w:pPr>
            <w:r w:rsidRPr="003C4831">
              <w:rPr>
                <w:rFonts w:ascii="Arial" w:eastAsia="Arial" w:hAnsi="Arial" w:cs="Arial"/>
                <w:sz w:val="24"/>
              </w:rPr>
              <w:t>18.2</w:t>
            </w:r>
          </w:p>
        </w:tc>
      </w:tr>
    </w:tbl>
    <w:p w:rsidR="003C4831" w:rsidRDefault="003C4831" w:rsidP="003C4831">
      <w:pPr>
        <w:rPr>
          <w:lang w:val="en-GB"/>
        </w:rPr>
      </w:pPr>
    </w:p>
    <w:p w:rsidR="003C4831" w:rsidRDefault="003C4831" w:rsidP="003C4831">
      <w:pPr>
        <w:jc w:val="center"/>
        <w:rPr>
          <w:b/>
          <w:bCs/>
          <w:u w:val="thick"/>
          <w:lang w:val="en-GB"/>
        </w:rPr>
      </w:pPr>
      <w:r w:rsidRPr="003C4831">
        <w:rPr>
          <w:b/>
          <w:bCs/>
          <w:lang w:val="en-GB"/>
        </w:rPr>
        <w:t>Количество школьников (%) регулярно испытывающих психологические проблемы</w:t>
      </w:r>
    </w:p>
    <w:p w:rsidR="003C4831" w:rsidRDefault="003C4831" w:rsidP="003C4831">
      <w:pPr>
        <w:jc w:val="center"/>
        <w:rPr>
          <w:b/>
          <w:bCs/>
          <w:u w:val="thick"/>
          <w:lang w:val="en-GB"/>
        </w:rPr>
      </w:pPr>
    </w:p>
    <w:tbl>
      <w:tblPr>
        <w:tblStyle w:val="TableNormal"/>
        <w:tblW w:w="8964" w:type="dxa"/>
        <w:tblInd w:w="108"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2019"/>
        <w:gridCol w:w="1134"/>
        <w:gridCol w:w="992"/>
        <w:gridCol w:w="992"/>
        <w:gridCol w:w="992"/>
        <w:gridCol w:w="851"/>
        <w:gridCol w:w="850"/>
        <w:gridCol w:w="1134"/>
      </w:tblGrid>
      <w:tr w:rsidR="003C4831" w:rsidRPr="003C4831" w:rsidTr="003C4831">
        <w:trPr>
          <w:trHeight w:val="720"/>
        </w:trPr>
        <w:tc>
          <w:tcPr>
            <w:tcW w:w="2019" w:type="dxa"/>
            <w:tcBorders>
              <w:top w:val="nil"/>
              <w:left w:val="nil"/>
              <w:bottom w:val="nil"/>
              <w:right w:val="nil"/>
            </w:tcBorders>
            <w:shd w:val="clear" w:color="auto" w:fill="4471C4"/>
          </w:tcPr>
          <w:p w:rsidR="003C4831" w:rsidRPr="003C4831" w:rsidRDefault="003C4831" w:rsidP="003C4831">
            <w:pPr>
              <w:jc w:val="left"/>
              <w:rPr>
                <w:rFonts w:ascii="Times New Roman" w:eastAsia="Arial" w:hAnsi="Arial" w:cs="Arial"/>
              </w:rPr>
            </w:pPr>
          </w:p>
        </w:tc>
        <w:tc>
          <w:tcPr>
            <w:tcW w:w="2126" w:type="dxa"/>
            <w:gridSpan w:val="2"/>
            <w:tcBorders>
              <w:top w:val="nil"/>
              <w:left w:val="nil"/>
              <w:bottom w:val="nil"/>
              <w:right w:val="nil"/>
            </w:tcBorders>
            <w:shd w:val="clear" w:color="auto" w:fill="4471C4"/>
          </w:tcPr>
          <w:p w:rsidR="003C4831" w:rsidRPr="003C4831" w:rsidRDefault="003C4831" w:rsidP="003C4831">
            <w:pPr>
              <w:jc w:val="left"/>
              <w:rPr>
                <w:rFonts w:ascii="Arial" w:eastAsia="Arial" w:hAnsi="Arial" w:cs="Arial"/>
                <w:b/>
                <w:sz w:val="26"/>
              </w:rPr>
            </w:pPr>
          </w:p>
          <w:p w:rsidR="003C4831" w:rsidRPr="003C4831" w:rsidRDefault="003C4831" w:rsidP="003C4831">
            <w:pPr>
              <w:spacing w:before="150" w:line="267" w:lineRule="exact"/>
              <w:ind w:left="547"/>
              <w:jc w:val="left"/>
              <w:rPr>
                <w:rFonts w:ascii="Arial" w:eastAsia="Arial" w:hAnsi="Arial" w:cs="Arial"/>
                <w:b/>
                <w:sz w:val="24"/>
              </w:rPr>
            </w:pPr>
            <w:r w:rsidRPr="003C4831">
              <w:rPr>
                <w:rFonts w:ascii="Arial" w:eastAsia="Arial" w:hAnsi="Arial" w:cs="Arial"/>
                <w:b/>
                <w:color w:val="FFFFFF"/>
                <w:sz w:val="24"/>
              </w:rPr>
              <w:t>7-й класс</w:t>
            </w:r>
          </w:p>
        </w:tc>
        <w:tc>
          <w:tcPr>
            <w:tcW w:w="1984" w:type="dxa"/>
            <w:gridSpan w:val="2"/>
            <w:tcBorders>
              <w:top w:val="nil"/>
              <w:left w:val="nil"/>
              <w:bottom w:val="nil"/>
              <w:right w:val="nil"/>
            </w:tcBorders>
            <w:shd w:val="clear" w:color="auto" w:fill="4471C4"/>
          </w:tcPr>
          <w:p w:rsidR="003C4831" w:rsidRPr="003C4831" w:rsidRDefault="003C4831" w:rsidP="003C4831">
            <w:pPr>
              <w:jc w:val="left"/>
              <w:rPr>
                <w:rFonts w:ascii="Arial" w:eastAsia="Arial" w:hAnsi="Arial" w:cs="Arial"/>
                <w:b/>
                <w:sz w:val="26"/>
              </w:rPr>
            </w:pPr>
          </w:p>
          <w:p w:rsidR="003C4831" w:rsidRPr="003C4831" w:rsidRDefault="003C4831" w:rsidP="003C4831">
            <w:pPr>
              <w:spacing w:before="150" w:line="267" w:lineRule="exact"/>
              <w:ind w:left="547"/>
              <w:jc w:val="left"/>
              <w:rPr>
                <w:rFonts w:ascii="Arial" w:eastAsia="Arial" w:hAnsi="Arial" w:cs="Arial"/>
                <w:b/>
                <w:sz w:val="24"/>
              </w:rPr>
            </w:pPr>
            <w:r w:rsidRPr="003C4831">
              <w:rPr>
                <w:rFonts w:ascii="Arial" w:eastAsia="Arial" w:hAnsi="Arial" w:cs="Arial"/>
                <w:b/>
                <w:color w:val="FFFFFF"/>
                <w:sz w:val="24"/>
              </w:rPr>
              <w:t>9 класс</w:t>
            </w:r>
          </w:p>
        </w:tc>
        <w:tc>
          <w:tcPr>
            <w:tcW w:w="1701" w:type="dxa"/>
            <w:gridSpan w:val="2"/>
            <w:tcBorders>
              <w:top w:val="nil"/>
              <w:left w:val="nil"/>
              <w:bottom w:val="nil"/>
              <w:right w:val="nil"/>
            </w:tcBorders>
            <w:shd w:val="clear" w:color="auto" w:fill="4471C4"/>
          </w:tcPr>
          <w:p w:rsidR="003C4831" w:rsidRPr="003C4831" w:rsidRDefault="003C4831" w:rsidP="003C4831">
            <w:pPr>
              <w:jc w:val="left"/>
              <w:rPr>
                <w:rFonts w:ascii="Arial" w:eastAsia="Arial" w:hAnsi="Arial" w:cs="Arial"/>
                <w:b/>
                <w:sz w:val="26"/>
              </w:rPr>
            </w:pPr>
          </w:p>
          <w:p w:rsidR="003C4831" w:rsidRPr="003C4831" w:rsidRDefault="003C4831" w:rsidP="003C4831">
            <w:pPr>
              <w:spacing w:before="150" w:line="267" w:lineRule="exact"/>
              <w:ind w:left="504"/>
              <w:jc w:val="left"/>
              <w:rPr>
                <w:rFonts w:ascii="Arial" w:eastAsia="Arial" w:hAnsi="Arial" w:cs="Arial"/>
                <w:b/>
                <w:sz w:val="24"/>
              </w:rPr>
            </w:pPr>
            <w:r w:rsidRPr="003C4831">
              <w:rPr>
                <w:rFonts w:ascii="Arial" w:eastAsia="Arial" w:hAnsi="Arial" w:cs="Arial"/>
                <w:b/>
                <w:color w:val="FFFFFF"/>
                <w:sz w:val="24"/>
              </w:rPr>
              <w:t>11 класс</w:t>
            </w:r>
          </w:p>
        </w:tc>
        <w:tc>
          <w:tcPr>
            <w:tcW w:w="1134" w:type="dxa"/>
            <w:tcBorders>
              <w:top w:val="nil"/>
              <w:left w:val="nil"/>
              <w:bottom w:val="nil"/>
              <w:right w:val="nil"/>
            </w:tcBorders>
            <w:shd w:val="clear" w:color="auto" w:fill="4471C4"/>
          </w:tcPr>
          <w:p w:rsidR="003C4831" w:rsidRPr="003C4831" w:rsidRDefault="003C4831" w:rsidP="003C4831">
            <w:pPr>
              <w:jc w:val="left"/>
              <w:rPr>
                <w:rFonts w:ascii="Times New Roman" w:eastAsia="Arial" w:hAnsi="Arial" w:cs="Arial"/>
              </w:rPr>
            </w:pPr>
          </w:p>
        </w:tc>
      </w:tr>
      <w:tr w:rsidR="003C4831" w:rsidRPr="003C4831" w:rsidTr="003C4831">
        <w:trPr>
          <w:trHeight w:val="400"/>
        </w:trPr>
        <w:tc>
          <w:tcPr>
            <w:tcW w:w="2019" w:type="dxa"/>
            <w:tcBorders>
              <w:top w:val="nil"/>
              <w:left w:val="nil"/>
              <w:bottom w:val="nil"/>
              <w:right w:val="nil"/>
            </w:tcBorders>
            <w:shd w:val="clear" w:color="auto" w:fill="4471C4"/>
          </w:tcPr>
          <w:p w:rsidR="003C4831" w:rsidRPr="003C4831" w:rsidRDefault="003C4831" w:rsidP="003C4831">
            <w:pPr>
              <w:spacing w:before="3"/>
              <w:ind w:left="509"/>
              <w:jc w:val="left"/>
              <w:rPr>
                <w:rFonts w:ascii="Arial" w:eastAsia="Arial" w:hAnsi="Arial" w:cs="Arial"/>
                <w:b/>
                <w:sz w:val="24"/>
              </w:rPr>
            </w:pPr>
            <w:r w:rsidRPr="003C4831">
              <w:rPr>
                <w:rFonts w:ascii="Arial" w:eastAsia="Arial" w:hAnsi="Arial" w:cs="Arial"/>
                <w:b/>
                <w:color w:val="FFFFFF"/>
                <w:sz w:val="24"/>
              </w:rPr>
              <w:t>психологический</w:t>
            </w:r>
          </w:p>
        </w:tc>
        <w:tc>
          <w:tcPr>
            <w:tcW w:w="2126" w:type="dxa"/>
            <w:gridSpan w:val="2"/>
            <w:tcBorders>
              <w:top w:val="nil"/>
              <w:left w:val="nil"/>
              <w:bottom w:val="nil"/>
              <w:right w:val="nil"/>
            </w:tcBorders>
            <w:shd w:val="clear" w:color="auto" w:fill="4471C4"/>
          </w:tcPr>
          <w:p w:rsidR="003C4831" w:rsidRPr="003C4831" w:rsidRDefault="003C4831" w:rsidP="003C4831">
            <w:pPr>
              <w:jc w:val="left"/>
              <w:rPr>
                <w:rFonts w:ascii="Times New Roman" w:eastAsia="Arial" w:hAnsi="Arial" w:cs="Arial"/>
              </w:rPr>
            </w:pPr>
          </w:p>
        </w:tc>
        <w:tc>
          <w:tcPr>
            <w:tcW w:w="1984" w:type="dxa"/>
            <w:gridSpan w:val="2"/>
            <w:tcBorders>
              <w:top w:val="nil"/>
              <w:left w:val="nil"/>
              <w:bottom w:val="nil"/>
              <w:right w:val="nil"/>
            </w:tcBorders>
            <w:shd w:val="clear" w:color="auto" w:fill="4471C4"/>
          </w:tcPr>
          <w:p w:rsidR="003C4831" w:rsidRPr="003C4831" w:rsidRDefault="003C4831" w:rsidP="003C4831">
            <w:pPr>
              <w:jc w:val="left"/>
              <w:rPr>
                <w:rFonts w:ascii="Times New Roman" w:eastAsia="Arial" w:hAnsi="Arial" w:cs="Arial"/>
              </w:rPr>
            </w:pPr>
          </w:p>
        </w:tc>
        <w:tc>
          <w:tcPr>
            <w:tcW w:w="851" w:type="dxa"/>
            <w:tcBorders>
              <w:top w:val="nil"/>
              <w:left w:val="nil"/>
              <w:bottom w:val="nil"/>
              <w:right w:val="nil"/>
            </w:tcBorders>
            <w:shd w:val="clear" w:color="auto" w:fill="4471C4"/>
          </w:tcPr>
          <w:p w:rsidR="003C4831" w:rsidRPr="003C4831" w:rsidRDefault="003C4831" w:rsidP="003C4831">
            <w:pPr>
              <w:jc w:val="left"/>
              <w:rPr>
                <w:rFonts w:ascii="Times New Roman" w:eastAsia="Arial" w:hAnsi="Arial" w:cs="Arial"/>
              </w:rPr>
            </w:pPr>
          </w:p>
        </w:tc>
        <w:tc>
          <w:tcPr>
            <w:tcW w:w="850" w:type="dxa"/>
            <w:tcBorders>
              <w:top w:val="nil"/>
              <w:left w:val="nil"/>
              <w:bottom w:val="nil"/>
              <w:right w:val="nil"/>
            </w:tcBorders>
            <w:shd w:val="clear" w:color="auto" w:fill="4471C4"/>
          </w:tcPr>
          <w:p w:rsidR="003C4831" w:rsidRPr="003C4831" w:rsidRDefault="003C4831" w:rsidP="003C4831">
            <w:pPr>
              <w:jc w:val="left"/>
              <w:rPr>
                <w:rFonts w:ascii="Times New Roman" w:eastAsia="Arial" w:hAnsi="Arial" w:cs="Arial"/>
              </w:rPr>
            </w:pPr>
          </w:p>
        </w:tc>
        <w:tc>
          <w:tcPr>
            <w:tcW w:w="1134" w:type="dxa"/>
            <w:tcBorders>
              <w:top w:val="nil"/>
              <w:left w:val="nil"/>
              <w:bottom w:val="nil"/>
              <w:right w:val="nil"/>
            </w:tcBorders>
            <w:shd w:val="clear" w:color="auto" w:fill="4471C4"/>
          </w:tcPr>
          <w:p w:rsidR="003C4831" w:rsidRPr="003C4831" w:rsidRDefault="003C4831" w:rsidP="003C4831">
            <w:pPr>
              <w:spacing w:before="212" w:line="176" w:lineRule="exact"/>
              <w:ind w:left="89" w:right="111"/>
              <w:jc w:val="center"/>
              <w:rPr>
                <w:rFonts w:ascii="Arial" w:eastAsia="Arial" w:hAnsi="Arial" w:cs="Arial"/>
                <w:b/>
                <w:sz w:val="24"/>
              </w:rPr>
            </w:pPr>
            <w:r w:rsidRPr="003C4831">
              <w:rPr>
                <w:rFonts w:ascii="Arial" w:eastAsia="Arial" w:hAnsi="Arial" w:cs="Arial"/>
                <w:b/>
                <w:color w:val="FFFFFF"/>
                <w:sz w:val="24"/>
              </w:rPr>
              <w:t>Общий</w:t>
            </w:r>
          </w:p>
        </w:tc>
      </w:tr>
      <w:tr w:rsidR="003C4831" w:rsidRPr="003C4831" w:rsidTr="003C4831">
        <w:trPr>
          <w:trHeight w:val="1120"/>
        </w:trPr>
        <w:tc>
          <w:tcPr>
            <w:tcW w:w="2019" w:type="dxa"/>
            <w:tcBorders>
              <w:top w:val="nil"/>
            </w:tcBorders>
            <w:shd w:val="clear" w:color="auto" w:fill="4471C4"/>
          </w:tcPr>
          <w:p w:rsidR="003C4831" w:rsidRPr="003C4831" w:rsidRDefault="003C4831" w:rsidP="003C4831">
            <w:pPr>
              <w:spacing w:before="7"/>
              <w:ind w:left="773"/>
              <w:jc w:val="left"/>
              <w:rPr>
                <w:rFonts w:ascii="Arial" w:eastAsia="Arial" w:hAnsi="Arial" w:cs="Arial"/>
                <w:b/>
                <w:sz w:val="24"/>
              </w:rPr>
            </w:pPr>
            <w:r w:rsidRPr="003C4831">
              <w:rPr>
                <w:rFonts w:ascii="Arial" w:eastAsia="Arial" w:hAnsi="Arial" w:cs="Arial"/>
                <w:b/>
                <w:color w:val="FFFFFF"/>
                <w:sz w:val="24"/>
              </w:rPr>
              <w:lastRenderedPageBreak/>
              <w:t>проблемы</w:t>
            </w:r>
          </w:p>
        </w:tc>
        <w:tc>
          <w:tcPr>
            <w:tcW w:w="1134" w:type="dxa"/>
            <w:tcBorders>
              <w:top w:val="nil"/>
            </w:tcBorders>
            <w:shd w:val="clear" w:color="auto" w:fill="D9E1F3"/>
          </w:tcPr>
          <w:p w:rsidR="003C4831" w:rsidRPr="003C4831" w:rsidRDefault="003C4831" w:rsidP="003C4831">
            <w:pPr>
              <w:spacing w:before="36"/>
              <w:ind w:right="33"/>
              <w:jc w:val="center"/>
              <w:rPr>
                <w:rFonts w:ascii="Arial" w:eastAsia="Arial" w:hAnsi="Arial" w:cs="Arial"/>
                <w:b/>
                <w:sz w:val="24"/>
              </w:rPr>
            </w:pPr>
            <w:r w:rsidRPr="003C4831">
              <w:rPr>
                <w:rFonts w:ascii="Arial" w:eastAsia="Arial" w:hAnsi="Arial" w:cs="Arial"/>
                <w:b/>
                <w:w w:val="99"/>
                <w:sz w:val="24"/>
              </w:rPr>
              <w:t>м</w:t>
            </w:r>
          </w:p>
        </w:tc>
        <w:tc>
          <w:tcPr>
            <w:tcW w:w="992" w:type="dxa"/>
            <w:tcBorders>
              <w:top w:val="nil"/>
            </w:tcBorders>
            <w:shd w:val="clear" w:color="auto" w:fill="D9E1F3"/>
          </w:tcPr>
          <w:p w:rsidR="003C4831" w:rsidRPr="003C4831" w:rsidRDefault="003C4831" w:rsidP="003C4831">
            <w:pPr>
              <w:spacing w:before="36"/>
              <w:ind w:right="210"/>
              <w:jc w:val="center"/>
              <w:rPr>
                <w:rFonts w:ascii="Arial" w:eastAsia="Arial" w:hAnsi="Arial" w:cs="Arial"/>
                <w:b/>
                <w:sz w:val="24"/>
              </w:rPr>
            </w:pPr>
            <w:r w:rsidRPr="003C4831">
              <w:rPr>
                <w:rFonts w:ascii="Arial" w:eastAsia="Arial" w:hAnsi="Arial" w:cs="Arial"/>
                <w:b/>
                <w:w w:val="99"/>
                <w:sz w:val="24"/>
              </w:rPr>
              <w:t>ф</w:t>
            </w:r>
          </w:p>
        </w:tc>
        <w:tc>
          <w:tcPr>
            <w:tcW w:w="992" w:type="dxa"/>
            <w:tcBorders>
              <w:top w:val="nil"/>
            </w:tcBorders>
            <w:shd w:val="clear" w:color="auto" w:fill="D9E1F3"/>
          </w:tcPr>
          <w:p w:rsidR="003C4831" w:rsidRPr="003C4831" w:rsidRDefault="003C4831" w:rsidP="003C4831">
            <w:pPr>
              <w:spacing w:before="36"/>
              <w:ind w:left="405"/>
              <w:jc w:val="left"/>
              <w:rPr>
                <w:rFonts w:ascii="Arial" w:eastAsia="Arial" w:hAnsi="Arial" w:cs="Arial"/>
                <w:b/>
                <w:sz w:val="24"/>
              </w:rPr>
            </w:pPr>
            <w:r w:rsidRPr="003C4831">
              <w:rPr>
                <w:rFonts w:ascii="Arial" w:eastAsia="Arial" w:hAnsi="Arial" w:cs="Arial"/>
                <w:b/>
                <w:w w:val="99"/>
                <w:sz w:val="24"/>
              </w:rPr>
              <w:t>м</w:t>
            </w:r>
          </w:p>
        </w:tc>
        <w:tc>
          <w:tcPr>
            <w:tcW w:w="992" w:type="dxa"/>
            <w:tcBorders>
              <w:top w:val="nil"/>
            </w:tcBorders>
            <w:shd w:val="clear" w:color="auto" w:fill="D9E1F3"/>
          </w:tcPr>
          <w:p w:rsidR="003C4831" w:rsidRPr="003C4831" w:rsidRDefault="003C4831" w:rsidP="003C4831">
            <w:pPr>
              <w:spacing w:before="36"/>
              <w:ind w:right="69"/>
              <w:jc w:val="center"/>
              <w:rPr>
                <w:rFonts w:ascii="Arial" w:eastAsia="Arial" w:hAnsi="Arial" w:cs="Arial"/>
                <w:b/>
                <w:sz w:val="24"/>
              </w:rPr>
            </w:pPr>
            <w:r w:rsidRPr="003C4831">
              <w:rPr>
                <w:rFonts w:ascii="Arial" w:eastAsia="Arial" w:hAnsi="Arial" w:cs="Arial"/>
                <w:b/>
                <w:w w:val="99"/>
                <w:sz w:val="24"/>
              </w:rPr>
              <w:t>ф</w:t>
            </w:r>
          </w:p>
        </w:tc>
        <w:tc>
          <w:tcPr>
            <w:tcW w:w="851" w:type="dxa"/>
            <w:tcBorders>
              <w:top w:val="nil"/>
            </w:tcBorders>
            <w:shd w:val="clear" w:color="auto" w:fill="D9E1F3"/>
          </w:tcPr>
          <w:p w:rsidR="003C4831" w:rsidRPr="003C4831" w:rsidRDefault="003C4831" w:rsidP="003C4831">
            <w:pPr>
              <w:spacing w:before="36"/>
              <w:ind w:left="39"/>
              <w:jc w:val="center"/>
              <w:rPr>
                <w:rFonts w:ascii="Arial" w:eastAsia="Arial" w:hAnsi="Arial" w:cs="Arial"/>
                <w:b/>
                <w:sz w:val="24"/>
              </w:rPr>
            </w:pPr>
            <w:r w:rsidRPr="003C4831">
              <w:rPr>
                <w:rFonts w:ascii="Arial" w:eastAsia="Arial" w:hAnsi="Arial" w:cs="Arial"/>
                <w:b/>
                <w:w w:val="99"/>
                <w:sz w:val="24"/>
              </w:rPr>
              <w:t>м</w:t>
            </w:r>
          </w:p>
        </w:tc>
        <w:tc>
          <w:tcPr>
            <w:tcW w:w="850" w:type="dxa"/>
            <w:tcBorders>
              <w:top w:val="nil"/>
            </w:tcBorders>
            <w:shd w:val="clear" w:color="auto" w:fill="D9E1F3"/>
          </w:tcPr>
          <w:p w:rsidR="003C4831" w:rsidRPr="003C4831" w:rsidRDefault="003C4831" w:rsidP="003C4831">
            <w:pPr>
              <w:spacing w:before="36"/>
              <w:ind w:right="69"/>
              <w:jc w:val="center"/>
              <w:rPr>
                <w:rFonts w:ascii="Arial" w:eastAsia="Arial" w:hAnsi="Arial" w:cs="Arial"/>
                <w:b/>
                <w:sz w:val="24"/>
              </w:rPr>
            </w:pPr>
            <w:r w:rsidRPr="003C4831">
              <w:rPr>
                <w:rFonts w:ascii="Arial" w:eastAsia="Arial" w:hAnsi="Arial" w:cs="Arial"/>
                <w:b/>
                <w:w w:val="99"/>
                <w:sz w:val="24"/>
              </w:rPr>
              <w:t>ф</w:t>
            </w:r>
          </w:p>
        </w:tc>
        <w:tc>
          <w:tcPr>
            <w:tcW w:w="1134" w:type="dxa"/>
            <w:tcBorders>
              <w:top w:val="nil"/>
            </w:tcBorders>
            <w:shd w:val="clear" w:color="auto" w:fill="4471C4"/>
          </w:tcPr>
          <w:p w:rsidR="003C4831" w:rsidRPr="003C4831" w:rsidRDefault="003C4831" w:rsidP="003C4831">
            <w:pPr>
              <w:jc w:val="left"/>
              <w:rPr>
                <w:rFonts w:ascii="Times New Roman" w:eastAsia="Arial" w:hAnsi="Arial" w:cs="Arial"/>
              </w:rPr>
            </w:pPr>
          </w:p>
        </w:tc>
      </w:tr>
      <w:tr w:rsidR="003C4831" w:rsidRPr="003C4831" w:rsidTr="003C4831">
        <w:trPr>
          <w:trHeight w:val="1120"/>
        </w:trPr>
        <w:tc>
          <w:tcPr>
            <w:tcW w:w="2019" w:type="dxa"/>
          </w:tcPr>
          <w:p w:rsidR="003C4831" w:rsidRPr="003C4831" w:rsidRDefault="003C4831" w:rsidP="003C4831">
            <w:pPr>
              <w:tabs>
                <w:tab w:val="left" w:pos="2019"/>
              </w:tabs>
              <w:spacing w:before="101"/>
              <w:ind w:left="129" w:right="102" w:firstLine="9"/>
              <w:jc w:val="left"/>
              <w:rPr>
                <w:rFonts w:ascii="Arial" w:eastAsia="Arial" w:hAnsi="Arial" w:cs="Arial"/>
                <w:b/>
                <w:sz w:val="24"/>
              </w:rPr>
            </w:pPr>
            <w:r w:rsidRPr="003C4831">
              <w:rPr>
                <w:rFonts w:ascii="Arial" w:eastAsia="Arial" w:hAnsi="Arial" w:cs="Arial"/>
                <w:b/>
                <w:sz w:val="24"/>
              </w:rPr>
              <w:t>Проблемы</w:t>
            </w:r>
            <w:r w:rsidRPr="003C4831">
              <w:rPr>
                <w:rFonts w:ascii="Arial" w:eastAsia="Arial" w:hAnsi="Arial" w:cs="Arial"/>
                <w:b/>
                <w:sz w:val="24"/>
              </w:rPr>
              <w:tab/>
            </w:r>
            <w:r w:rsidRPr="003C4831">
              <w:rPr>
                <w:rFonts w:ascii="Arial" w:eastAsia="Arial" w:hAnsi="Arial" w:cs="Arial"/>
                <w:b/>
                <w:spacing w:val="-1"/>
                <w:sz w:val="24"/>
              </w:rPr>
              <w:t>с</w:t>
            </w:r>
            <w:r w:rsidRPr="003C4831">
              <w:rPr>
                <w:rFonts w:ascii="Arial" w:eastAsia="Arial" w:hAnsi="Arial" w:cs="Arial"/>
                <w:b/>
                <w:sz w:val="24"/>
              </w:rPr>
              <w:t>родители</w:t>
            </w:r>
          </w:p>
        </w:tc>
        <w:tc>
          <w:tcPr>
            <w:tcW w:w="1134" w:type="dxa"/>
          </w:tcPr>
          <w:p w:rsidR="003C4831" w:rsidRPr="003C4831" w:rsidRDefault="003C4831" w:rsidP="003C4831">
            <w:pPr>
              <w:spacing w:before="101"/>
              <w:ind w:left="355"/>
              <w:jc w:val="left"/>
              <w:rPr>
                <w:rFonts w:ascii="Arial" w:eastAsia="Arial" w:hAnsi="Arial" w:cs="Arial"/>
                <w:sz w:val="24"/>
              </w:rPr>
            </w:pPr>
            <w:r w:rsidRPr="003C4831">
              <w:rPr>
                <w:rFonts w:ascii="Arial" w:eastAsia="Arial" w:hAnsi="Arial" w:cs="Arial"/>
                <w:sz w:val="24"/>
              </w:rPr>
              <w:t>9.3</w:t>
            </w:r>
          </w:p>
        </w:tc>
        <w:tc>
          <w:tcPr>
            <w:tcW w:w="992" w:type="dxa"/>
          </w:tcPr>
          <w:p w:rsidR="003C4831" w:rsidRPr="003C4831" w:rsidRDefault="003C4831" w:rsidP="003C4831">
            <w:pPr>
              <w:spacing w:before="101"/>
              <w:ind w:left="314"/>
              <w:jc w:val="left"/>
              <w:rPr>
                <w:rFonts w:ascii="Arial" w:eastAsia="Arial" w:hAnsi="Arial" w:cs="Arial"/>
                <w:sz w:val="24"/>
              </w:rPr>
            </w:pPr>
            <w:r w:rsidRPr="003C4831">
              <w:rPr>
                <w:rFonts w:ascii="Arial" w:eastAsia="Arial" w:hAnsi="Arial" w:cs="Arial"/>
                <w:sz w:val="24"/>
              </w:rPr>
              <w:t>24.1</w:t>
            </w:r>
          </w:p>
        </w:tc>
        <w:tc>
          <w:tcPr>
            <w:tcW w:w="992" w:type="dxa"/>
          </w:tcPr>
          <w:p w:rsidR="003C4831" w:rsidRPr="003C4831" w:rsidRDefault="003C4831" w:rsidP="003C4831">
            <w:pPr>
              <w:spacing w:before="101"/>
              <w:ind w:left="379"/>
              <w:jc w:val="left"/>
              <w:rPr>
                <w:rFonts w:ascii="Arial" w:eastAsia="Arial" w:hAnsi="Arial" w:cs="Arial"/>
                <w:sz w:val="24"/>
              </w:rPr>
            </w:pPr>
            <w:r w:rsidRPr="003C4831">
              <w:rPr>
                <w:rFonts w:ascii="Arial" w:eastAsia="Arial" w:hAnsi="Arial" w:cs="Arial"/>
                <w:sz w:val="24"/>
              </w:rPr>
              <w:t>14</w:t>
            </w:r>
          </w:p>
        </w:tc>
        <w:tc>
          <w:tcPr>
            <w:tcW w:w="992" w:type="dxa"/>
          </w:tcPr>
          <w:p w:rsidR="003C4831" w:rsidRPr="003C4831" w:rsidRDefault="003C4831" w:rsidP="003C4831">
            <w:pPr>
              <w:spacing w:before="101"/>
              <w:ind w:left="314"/>
              <w:jc w:val="left"/>
              <w:rPr>
                <w:rFonts w:ascii="Arial" w:eastAsia="Arial" w:hAnsi="Arial" w:cs="Arial"/>
                <w:sz w:val="24"/>
              </w:rPr>
            </w:pPr>
            <w:r w:rsidRPr="003C4831">
              <w:rPr>
                <w:rFonts w:ascii="Arial" w:eastAsia="Arial" w:hAnsi="Arial" w:cs="Arial"/>
                <w:sz w:val="24"/>
              </w:rPr>
              <w:t>16,7</w:t>
            </w:r>
          </w:p>
        </w:tc>
        <w:tc>
          <w:tcPr>
            <w:tcW w:w="851" w:type="dxa"/>
          </w:tcPr>
          <w:p w:rsidR="003C4831" w:rsidRPr="003C4831" w:rsidRDefault="003C4831" w:rsidP="003C4831">
            <w:pPr>
              <w:spacing w:before="101"/>
              <w:ind w:left="357"/>
              <w:jc w:val="left"/>
              <w:rPr>
                <w:rFonts w:ascii="Arial" w:eastAsia="Arial" w:hAnsi="Arial" w:cs="Arial"/>
                <w:sz w:val="24"/>
              </w:rPr>
            </w:pPr>
            <w:r w:rsidRPr="003C4831">
              <w:rPr>
                <w:rFonts w:ascii="Arial" w:eastAsia="Arial" w:hAnsi="Arial" w:cs="Arial"/>
                <w:sz w:val="24"/>
              </w:rPr>
              <w:t>7.1</w:t>
            </w:r>
          </w:p>
        </w:tc>
        <w:tc>
          <w:tcPr>
            <w:tcW w:w="850" w:type="dxa"/>
          </w:tcPr>
          <w:p w:rsidR="003C4831" w:rsidRPr="003C4831" w:rsidRDefault="003C4831" w:rsidP="003C4831">
            <w:pPr>
              <w:spacing w:before="101"/>
              <w:ind w:left="314"/>
              <w:jc w:val="left"/>
              <w:rPr>
                <w:rFonts w:ascii="Arial" w:eastAsia="Arial" w:hAnsi="Arial" w:cs="Arial"/>
                <w:sz w:val="24"/>
              </w:rPr>
            </w:pPr>
            <w:r w:rsidRPr="003C4831">
              <w:rPr>
                <w:rFonts w:ascii="Arial" w:eastAsia="Arial" w:hAnsi="Arial" w:cs="Arial"/>
                <w:sz w:val="24"/>
              </w:rPr>
              <w:t>15,7</w:t>
            </w:r>
          </w:p>
        </w:tc>
        <w:tc>
          <w:tcPr>
            <w:tcW w:w="1134" w:type="dxa"/>
          </w:tcPr>
          <w:p w:rsidR="003C4831" w:rsidRPr="003C4831" w:rsidRDefault="003C4831" w:rsidP="003C4831">
            <w:pPr>
              <w:spacing w:before="101"/>
              <w:ind w:left="253" w:right="231"/>
              <w:jc w:val="center"/>
              <w:rPr>
                <w:rFonts w:ascii="Arial" w:eastAsia="Arial" w:hAnsi="Arial" w:cs="Arial"/>
                <w:sz w:val="24"/>
              </w:rPr>
            </w:pPr>
            <w:r w:rsidRPr="003C4831">
              <w:rPr>
                <w:rFonts w:ascii="Arial" w:eastAsia="Arial" w:hAnsi="Arial" w:cs="Arial"/>
                <w:sz w:val="24"/>
              </w:rPr>
              <w:t>14.48</w:t>
            </w:r>
          </w:p>
        </w:tc>
      </w:tr>
      <w:tr w:rsidR="003C4831" w:rsidRPr="003C4831" w:rsidTr="003C4831">
        <w:trPr>
          <w:trHeight w:val="1120"/>
        </w:trPr>
        <w:tc>
          <w:tcPr>
            <w:tcW w:w="2019" w:type="dxa"/>
            <w:shd w:val="clear" w:color="auto" w:fill="D9E1F3"/>
          </w:tcPr>
          <w:p w:rsidR="003C4831" w:rsidRPr="003C4831" w:rsidRDefault="003C4831" w:rsidP="003C4831">
            <w:pPr>
              <w:spacing w:before="99"/>
              <w:ind w:left="139"/>
              <w:jc w:val="left"/>
              <w:rPr>
                <w:rFonts w:ascii="Arial" w:eastAsia="Arial" w:hAnsi="Arial" w:cs="Arial"/>
                <w:b/>
                <w:sz w:val="24"/>
              </w:rPr>
            </w:pPr>
            <w:r w:rsidRPr="003C4831">
              <w:rPr>
                <w:rFonts w:ascii="Arial" w:eastAsia="Arial" w:hAnsi="Arial" w:cs="Arial"/>
                <w:b/>
                <w:sz w:val="24"/>
              </w:rPr>
              <w:t>проблемы со сверстниками</w:t>
            </w:r>
          </w:p>
        </w:tc>
        <w:tc>
          <w:tcPr>
            <w:tcW w:w="1134" w:type="dxa"/>
            <w:shd w:val="clear" w:color="auto" w:fill="D9E1F3"/>
          </w:tcPr>
          <w:p w:rsidR="003C4831" w:rsidRPr="003C4831" w:rsidRDefault="003C4831" w:rsidP="003C4831">
            <w:pPr>
              <w:spacing w:before="99"/>
              <w:ind w:left="314"/>
              <w:jc w:val="left"/>
              <w:rPr>
                <w:rFonts w:ascii="Arial" w:eastAsia="Arial" w:hAnsi="Arial" w:cs="Arial"/>
                <w:sz w:val="24"/>
              </w:rPr>
            </w:pPr>
            <w:r w:rsidRPr="003C4831">
              <w:rPr>
                <w:rFonts w:ascii="Arial" w:eastAsia="Arial" w:hAnsi="Arial" w:cs="Arial"/>
                <w:sz w:val="24"/>
              </w:rPr>
              <w:t>10,5</w:t>
            </w:r>
          </w:p>
        </w:tc>
        <w:tc>
          <w:tcPr>
            <w:tcW w:w="992" w:type="dxa"/>
            <w:shd w:val="clear" w:color="auto" w:fill="D9E1F3"/>
          </w:tcPr>
          <w:p w:rsidR="003C4831" w:rsidRPr="003C4831" w:rsidRDefault="003C4831" w:rsidP="003C4831">
            <w:pPr>
              <w:spacing w:before="99"/>
              <w:ind w:left="314"/>
              <w:jc w:val="left"/>
              <w:rPr>
                <w:rFonts w:ascii="Arial" w:eastAsia="Arial" w:hAnsi="Arial" w:cs="Arial"/>
                <w:sz w:val="24"/>
              </w:rPr>
            </w:pPr>
            <w:r w:rsidRPr="003C4831">
              <w:rPr>
                <w:rFonts w:ascii="Arial" w:eastAsia="Arial" w:hAnsi="Arial" w:cs="Arial"/>
                <w:sz w:val="24"/>
              </w:rPr>
              <w:t>21,4</w:t>
            </w:r>
          </w:p>
        </w:tc>
        <w:tc>
          <w:tcPr>
            <w:tcW w:w="992" w:type="dxa"/>
            <w:shd w:val="clear" w:color="auto" w:fill="D9E1F3"/>
          </w:tcPr>
          <w:p w:rsidR="003C4831" w:rsidRPr="003C4831" w:rsidRDefault="003C4831" w:rsidP="003C4831">
            <w:pPr>
              <w:spacing w:before="99"/>
              <w:ind w:left="314"/>
              <w:jc w:val="left"/>
              <w:rPr>
                <w:rFonts w:ascii="Arial" w:eastAsia="Arial" w:hAnsi="Arial" w:cs="Arial"/>
                <w:sz w:val="24"/>
              </w:rPr>
            </w:pPr>
            <w:r w:rsidRPr="003C4831">
              <w:rPr>
                <w:rFonts w:ascii="Arial" w:eastAsia="Arial" w:hAnsi="Arial" w:cs="Arial"/>
                <w:sz w:val="24"/>
              </w:rPr>
              <w:t>12.3</w:t>
            </w:r>
          </w:p>
        </w:tc>
        <w:tc>
          <w:tcPr>
            <w:tcW w:w="992" w:type="dxa"/>
            <w:shd w:val="clear" w:color="auto" w:fill="D9E1F3"/>
          </w:tcPr>
          <w:p w:rsidR="003C4831" w:rsidRPr="003C4831" w:rsidRDefault="003C4831" w:rsidP="003C4831">
            <w:pPr>
              <w:spacing w:before="99"/>
              <w:ind w:left="314"/>
              <w:jc w:val="left"/>
              <w:rPr>
                <w:rFonts w:ascii="Arial" w:eastAsia="Arial" w:hAnsi="Arial" w:cs="Arial"/>
                <w:sz w:val="24"/>
              </w:rPr>
            </w:pPr>
            <w:r w:rsidRPr="003C4831">
              <w:rPr>
                <w:rFonts w:ascii="Arial" w:eastAsia="Arial" w:hAnsi="Arial" w:cs="Arial"/>
                <w:sz w:val="24"/>
              </w:rPr>
              <w:t>19,8</w:t>
            </w:r>
          </w:p>
        </w:tc>
        <w:tc>
          <w:tcPr>
            <w:tcW w:w="851" w:type="dxa"/>
            <w:shd w:val="clear" w:color="auto" w:fill="D9E1F3"/>
          </w:tcPr>
          <w:p w:rsidR="003C4831" w:rsidRPr="003C4831" w:rsidRDefault="003C4831" w:rsidP="003C4831">
            <w:pPr>
              <w:spacing w:before="99"/>
              <w:ind w:left="314"/>
              <w:jc w:val="left"/>
              <w:rPr>
                <w:rFonts w:ascii="Arial" w:eastAsia="Arial" w:hAnsi="Arial" w:cs="Arial"/>
                <w:sz w:val="24"/>
              </w:rPr>
            </w:pPr>
            <w:r w:rsidRPr="003C4831">
              <w:rPr>
                <w:rFonts w:ascii="Arial" w:eastAsia="Arial" w:hAnsi="Arial" w:cs="Arial"/>
                <w:sz w:val="24"/>
              </w:rPr>
              <w:t>10,7</w:t>
            </w:r>
          </w:p>
        </w:tc>
        <w:tc>
          <w:tcPr>
            <w:tcW w:w="850" w:type="dxa"/>
            <w:shd w:val="clear" w:color="auto" w:fill="D9E1F3"/>
          </w:tcPr>
          <w:p w:rsidR="003C4831" w:rsidRPr="003C4831" w:rsidRDefault="003C4831" w:rsidP="003C4831">
            <w:pPr>
              <w:spacing w:before="99"/>
              <w:ind w:left="314"/>
              <w:jc w:val="left"/>
              <w:rPr>
                <w:rFonts w:ascii="Arial" w:eastAsia="Arial" w:hAnsi="Arial" w:cs="Arial"/>
                <w:sz w:val="24"/>
              </w:rPr>
            </w:pPr>
            <w:r w:rsidRPr="003C4831">
              <w:rPr>
                <w:rFonts w:ascii="Arial" w:eastAsia="Arial" w:hAnsi="Arial" w:cs="Arial"/>
                <w:sz w:val="24"/>
              </w:rPr>
              <w:t>12,7</w:t>
            </w:r>
          </w:p>
        </w:tc>
        <w:tc>
          <w:tcPr>
            <w:tcW w:w="1134" w:type="dxa"/>
            <w:shd w:val="clear" w:color="auto" w:fill="D9E1F3"/>
          </w:tcPr>
          <w:p w:rsidR="003C4831" w:rsidRPr="003C4831" w:rsidRDefault="003C4831" w:rsidP="003C4831">
            <w:pPr>
              <w:spacing w:before="99"/>
              <w:ind w:left="253" w:right="231"/>
              <w:jc w:val="center"/>
              <w:rPr>
                <w:rFonts w:ascii="Arial" w:eastAsia="Arial" w:hAnsi="Arial" w:cs="Arial"/>
                <w:sz w:val="24"/>
              </w:rPr>
            </w:pPr>
            <w:r w:rsidRPr="003C4831">
              <w:rPr>
                <w:rFonts w:ascii="Arial" w:eastAsia="Arial" w:hAnsi="Arial" w:cs="Arial"/>
                <w:sz w:val="24"/>
              </w:rPr>
              <w:t>14.57</w:t>
            </w:r>
          </w:p>
        </w:tc>
      </w:tr>
      <w:tr w:rsidR="003C4831" w:rsidRPr="003C4831" w:rsidTr="003C4831">
        <w:trPr>
          <w:trHeight w:val="1120"/>
        </w:trPr>
        <w:tc>
          <w:tcPr>
            <w:tcW w:w="2019" w:type="dxa"/>
          </w:tcPr>
          <w:p w:rsidR="003C4831" w:rsidRPr="003C4831" w:rsidRDefault="003C4831" w:rsidP="003C4831">
            <w:pPr>
              <w:spacing w:before="101"/>
              <w:ind w:left="139"/>
              <w:jc w:val="left"/>
              <w:rPr>
                <w:rFonts w:ascii="Arial" w:eastAsia="Arial" w:hAnsi="Arial" w:cs="Arial"/>
                <w:b/>
                <w:sz w:val="24"/>
              </w:rPr>
            </w:pPr>
            <w:r w:rsidRPr="003C4831">
              <w:rPr>
                <w:rFonts w:ascii="Arial" w:eastAsia="Arial" w:hAnsi="Arial" w:cs="Arial"/>
                <w:b/>
                <w:sz w:val="24"/>
              </w:rPr>
              <w:t>Проблемы с обучением</w:t>
            </w:r>
          </w:p>
        </w:tc>
        <w:tc>
          <w:tcPr>
            <w:tcW w:w="1134" w:type="dxa"/>
          </w:tcPr>
          <w:p w:rsidR="003C4831" w:rsidRPr="003C4831" w:rsidRDefault="003C4831" w:rsidP="003C4831">
            <w:pPr>
              <w:spacing w:before="101"/>
              <w:ind w:left="355"/>
              <w:jc w:val="left"/>
              <w:rPr>
                <w:rFonts w:ascii="Arial" w:eastAsia="Arial" w:hAnsi="Arial" w:cs="Arial"/>
                <w:sz w:val="24"/>
              </w:rPr>
            </w:pPr>
            <w:r w:rsidRPr="003C4831">
              <w:rPr>
                <w:rFonts w:ascii="Arial" w:eastAsia="Arial" w:hAnsi="Arial" w:cs="Arial"/>
                <w:sz w:val="24"/>
              </w:rPr>
              <w:t>9.3</w:t>
            </w:r>
          </w:p>
        </w:tc>
        <w:tc>
          <w:tcPr>
            <w:tcW w:w="992" w:type="dxa"/>
          </w:tcPr>
          <w:p w:rsidR="003C4831" w:rsidRPr="003C4831" w:rsidRDefault="003C4831" w:rsidP="003C4831">
            <w:pPr>
              <w:spacing w:before="101"/>
              <w:ind w:left="355"/>
              <w:jc w:val="left"/>
              <w:rPr>
                <w:rFonts w:ascii="Arial" w:eastAsia="Arial" w:hAnsi="Arial" w:cs="Arial"/>
                <w:sz w:val="24"/>
              </w:rPr>
            </w:pPr>
            <w:r w:rsidRPr="003C4831">
              <w:rPr>
                <w:rFonts w:ascii="Arial" w:eastAsia="Arial" w:hAnsi="Arial" w:cs="Arial"/>
                <w:sz w:val="24"/>
              </w:rPr>
              <w:t>9,8</w:t>
            </w:r>
          </w:p>
        </w:tc>
        <w:tc>
          <w:tcPr>
            <w:tcW w:w="992" w:type="dxa"/>
          </w:tcPr>
          <w:p w:rsidR="003C4831" w:rsidRPr="003C4831" w:rsidRDefault="003C4831" w:rsidP="003C4831">
            <w:pPr>
              <w:spacing w:before="101"/>
              <w:ind w:left="357"/>
              <w:jc w:val="left"/>
              <w:rPr>
                <w:rFonts w:ascii="Arial" w:eastAsia="Arial" w:hAnsi="Arial" w:cs="Arial"/>
                <w:sz w:val="24"/>
              </w:rPr>
            </w:pPr>
            <w:r w:rsidRPr="003C4831">
              <w:rPr>
                <w:rFonts w:ascii="Arial" w:eastAsia="Arial" w:hAnsi="Arial" w:cs="Arial"/>
                <w:sz w:val="24"/>
              </w:rPr>
              <w:t>7,9</w:t>
            </w:r>
          </w:p>
        </w:tc>
        <w:tc>
          <w:tcPr>
            <w:tcW w:w="992" w:type="dxa"/>
          </w:tcPr>
          <w:p w:rsidR="003C4831" w:rsidRPr="003C4831" w:rsidRDefault="003C4831" w:rsidP="003C4831">
            <w:pPr>
              <w:spacing w:before="101"/>
              <w:ind w:left="357"/>
              <w:jc w:val="left"/>
              <w:rPr>
                <w:rFonts w:ascii="Arial" w:eastAsia="Arial" w:hAnsi="Arial" w:cs="Arial"/>
                <w:sz w:val="24"/>
              </w:rPr>
            </w:pPr>
            <w:r w:rsidRPr="003C4831">
              <w:rPr>
                <w:rFonts w:ascii="Arial" w:eastAsia="Arial" w:hAnsi="Arial" w:cs="Arial"/>
                <w:sz w:val="24"/>
              </w:rPr>
              <w:t>7.3</w:t>
            </w:r>
          </w:p>
        </w:tc>
        <w:tc>
          <w:tcPr>
            <w:tcW w:w="851" w:type="dxa"/>
          </w:tcPr>
          <w:p w:rsidR="003C4831" w:rsidRPr="003C4831" w:rsidRDefault="003C4831" w:rsidP="003C4831">
            <w:pPr>
              <w:spacing w:before="101"/>
              <w:ind w:left="357"/>
              <w:jc w:val="left"/>
              <w:rPr>
                <w:rFonts w:ascii="Arial" w:eastAsia="Arial" w:hAnsi="Arial" w:cs="Arial"/>
                <w:sz w:val="24"/>
              </w:rPr>
            </w:pPr>
            <w:r w:rsidRPr="003C4831">
              <w:rPr>
                <w:rFonts w:ascii="Arial" w:eastAsia="Arial" w:hAnsi="Arial" w:cs="Arial"/>
                <w:sz w:val="24"/>
              </w:rPr>
              <w:t>1,2</w:t>
            </w:r>
          </w:p>
        </w:tc>
        <w:tc>
          <w:tcPr>
            <w:tcW w:w="850" w:type="dxa"/>
          </w:tcPr>
          <w:p w:rsidR="003C4831" w:rsidRPr="003C4831" w:rsidRDefault="003C4831" w:rsidP="003C4831">
            <w:pPr>
              <w:spacing w:before="101"/>
              <w:ind w:left="357"/>
              <w:jc w:val="left"/>
              <w:rPr>
                <w:rFonts w:ascii="Arial" w:eastAsia="Arial" w:hAnsi="Arial" w:cs="Arial"/>
                <w:sz w:val="24"/>
              </w:rPr>
            </w:pPr>
            <w:r w:rsidRPr="003C4831">
              <w:rPr>
                <w:rFonts w:ascii="Arial" w:eastAsia="Arial" w:hAnsi="Arial" w:cs="Arial"/>
                <w:sz w:val="24"/>
              </w:rPr>
              <w:t>3,9</w:t>
            </w:r>
          </w:p>
        </w:tc>
        <w:tc>
          <w:tcPr>
            <w:tcW w:w="1134" w:type="dxa"/>
          </w:tcPr>
          <w:p w:rsidR="003C4831" w:rsidRPr="003C4831" w:rsidRDefault="003C4831" w:rsidP="003C4831">
            <w:pPr>
              <w:spacing w:before="101"/>
              <w:ind w:left="206" w:right="231"/>
              <w:jc w:val="center"/>
              <w:rPr>
                <w:rFonts w:ascii="Arial" w:eastAsia="Arial" w:hAnsi="Arial" w:cs="Arial"/>
                <w:sz w:val="24"/>
              </w:rPr>
            </w:pPr>
            <w:r w:rsidRPr="003C4831">
              <w:rPr>
                <w:rFonts w:ascii="Arial" w:eastAsia="Arial" w:hAnsi="Arial" w:cs="Arial"/>
                <w:sz w:val="24"/>
              </w:rPr>
              <w:t>6,57</w:t>
            </w:r>
          </w:p>
        </w:tc>
      </w:tr>
      <w:tr w:rsidR="003C4831" w:rsidRPr="003C4831" w:rsidTr="003C4831">
        <w:trPr>
          <w:trHeight w:val="1120"/>
        </w:trPr>
        <w:tc>
          <w:tcPr>
            <w:tcW w:w="2019" w:type="dxa"/>
            <w:shd w:val="clear" w:color="auto" w:fill="D9E1F3"/>
          </w:tcPr>
          <w:p w:rsidR="003C4831" w:rsidRPr="003C4831" w:rsidRDefault="003C4831" w:rsidP="003C4831">
            <w:pPr>
              <w:spacing w:before="98"/>
              <w:ind w:left="139"/>
              <w:jc w:val="left"/>
              <w:rPr>
                <w:rFonts w:ascii="Arial" w:eastAsia="Arial" w:hAnsi="Arial" w:cs="Arial"/>
                <w:b/>
                <w:sz w:val="24"/>
              </w:rPr>
            </w:pPr>
            <w:r w:rsidRPr="003C4831">
              <w:rPr>
                <w:rFonts w:ascii="Arial" w:eastAsia="Arial" w:hAnsi="Arial" w:cs="Arial"/>
                <w:b/>
                <w:sz w:val="24"/>
              </w:rPr>
              <w:t>Тестовая тревожность</w:t>
            </w:r>
          </w:p>
        </w:tc>
        <w:tc>
          <w:tcPr>
            <w:tcW w:w="1134" w:type="dxa"/>
            <w:shd w:val="clear" w:color="auto" w:fill="D9E1F3"/>
          </w:tcPr>
          <w:p w:rsidR="003C4831" w:rsidRPr="003C4831" w:rsidRDefault="003C4831" w:rsidP="003C4831">
            <w:pPr>
              <w:spacing w:before="98"/>
              <w:ind w:left="314"/>
              <w:jc w:val="left"/>
              <w:rPr>
                <w:rFonts w:ascii="Arial" w:eastAsia="Arial" w:hAnsi="Arial" w:cs="Arial"/>
                <w:sz w:val="24"/>
              </w:rPr>
            </w:pPr>
            <w:r w:rsidRPr="003C4831">
              <w:rPr>
                <w:rFonts w:ascii="Arial" w:eastAsia="Arial" w:hAnsi="Arial" w:cs="Arial"/>
                <w:sz w:val="24"/>
              </w:rPr>
              <w:t>11,6</w:t>
            </w:r>
          </w:p>
        </w:tc>
        <w:tc>
          <w:tcPr>
            <w:tcW w:w="992" w:type="dxa"/>
            <w:shd w:val="clear" w:color="auto" w:fill="D9E1F3"/>
          </w:tcPr>
          <w:p w:rsidR="003C4831" w:rsidRPr="003C4831" w:rsidRDefault="003C4831" w:rsidP="003C4831">
            <w:pPr>
              <w:spacing w:before="98"/>
              <w:ind w:left="355"/>
              <w:jc w:val="left"/>
              <w:rPr>
                <w:rFonts w:ascii="Arial" w:eastAsia="Arial" w:hAnsi="Arial" w:cs="Arial"/>
                <w:sz w:val="24"/>
              </w:rPr>
            </w:pPr>
            <w:r w:rsidRPr="003C4831">
              <w:rPr>
                <w:rFonts w:ascii="Arial" w:eastAsia="Arial" w:hAnsi="Arial" w:cs="Arial"/>
                <w:sz w:val="24"/>
              </w:rPr>
              <w:t>8,9</w:t>
            </w:r>
          </w:p>
        </w:tc>
        <w:tc>
          <w:tcPr>
            <w:tcW w:w="992" w:type="dxa"/>
            <w:shd w:val="clear" w:color="auto" w:fill="D9E1F3"/>
          </w:tcPr>
          <w:p w:rsidR="003C4831" w:rsidRPr="003C4831" w:rsidRDefault="003C4831" w:rsidP="003C4831">
            <w:pPr>
              <w:spacing w:before="98"/>
              <w:ind w:left="420"/>
              <w:jc w:val="left"/>
              <w:rPr>
                <w:rFonts w:ascii="Arial" w:eastAsia="Arial" w:hAnsi="Arial" w:cs="Arial"/>
                <w:sz w:val="24"/>
              </w:rPr>
            </w:pPr>
            <w:r w:rsidRPr="003C4831">
              <w:rPr>
                <w:rFonts w:ascii="Arial" w:eastAsia="Arial" w:hAnsi="Arial" w:cs="Arial"/>
                <w:w w:val="99"/>
                <w:sz w:val="24"/>
              </w:rPr>
              <w:t>7</w:t>
            </w:r>
          </w:p>
        </w:tc>
        <w:tc>
          <w:tcPr>
            <w:tcW w:w="992" w:type="dxa"/>
            <w:shd w:val="clear" w:color="auto" w:fill="D9E1F3"/>
          </w:tcPr>
          <w:p w:rsidR="003C4831" w:rsidRPr="003C4831" w:rsidRDefault="003C4831" w:rsidP="003C4831">
            <w:pPr>
              <w:spacing w:before="98"/>
              <w:ind w:left="357"/>
              <w:jc w:val="left"/>
              <w:rPr>
                <w:rFonts w:ascii="Arial" w:eastAsia="Arial" w:hAnsi="Arial" w:cs="Arial"/>
                <w:sz w:val="24"/>
              </w:rPr>
            </w:pPr>
            <w:r w:rsidRPr="003C4831">
              <w:rPr>
                <w:rFonts w:ascii="Arial" w:eastAsia="Arial" w:hAnsi="Arial" w:cs="Arial"/>
                <w:sz w:val="24"/>
              </w:rPr>
              <w:t>6.3</w:t>
            </w:r>
          </w:p>
        </w:tc>
        <w:tc>
          <w:tcPr>
            <w:tcW w:w="851" w:type="dxa"/>
            <w:shd w:val="clear" w:color="auto" w:fill="D9E1F3"/>
          </w:tcPr>
          <w:p w:rsidR="003C4831" w:rsidRPr="003C4831" w:rsidRDefault="003C4831" w:rsidP="003C4831">
            <w:pPr>
              <w:spacing w:before="98"/>
              <w:ind w:left="357"/>
              <w:jc w:val="left"/>
              <w:rPr>
                <w:rFonts w:ascii="Arial" w:eastAsia="Arial" w:hAnsi="Arial" w:cs="Arial"/>
                <w:sz w:val="24"/>
              </w:rPr>
            </w:pPr>
            <w:r w:rsidRPr="003C4831">
              <w:rPr>
                <w:rFonts w:ascii="Arial" w:eastAsia="Arial" w:hAnsi="Arial" w:cs="Arial"/>
                <w:sz w:val="24"/>
              </w:rPr>
              <w:t>4,8</w:t>
            </w:r>
          </w:p>
        </w:tc>
        <w:tc>
          <w:tcPr>
            <w:tcW w:w="850" w:type="dxa"/>
            <w:shd w:val="clear" w:color="auto" w:fill="D9E1F3"/>
          </w:tcPr>
          <w:p w:rsidR="003C4831" w:rsidRPr="003C4831" w:rsidRDefault="003C4831" w:rsidP="003C4831">
            <w:pPr>
              <w:spacing w:before="98"/>
              <w:ind w:left="357"/>
              <w:jc w:val="left"/>
              <w:rPr>
                <w:rFonts w:ascii="Arial" w:eastAsia="Arial" w:hAnsi="Arial" w:cs="Arial"/>
                <w:sz w:val="24"/>
              </w:rPr>
            </w:pPr>
            <w:r w:rsidRPr="003C4831">
              <w:rPr>
                <w:rFonts w:ascii="Arial" w:eastAsia="Arial" w:hAnsi="Arial" w:cs="Arial"/>
                <w:sz w:val="24"/>
              </w:rPr>
              <w:t>4.9</w:t>
            </w:r>
          </w:p>
        </w:tc>
        <w:tc>
          <w:tcPr>
            <w:tcW w:w="1134" w:type="dxa"/>
            <w:shd w:val="clear" w:color="auto" w:fill="D9E1F3"/>
          </w:tcPr>
          <w:p w:rsidR="003C4831" w:rsidRPr="003C4831" w:rsidRDefault="003C4831" w:rsidP="003C4831">
            <w:pPr>
              <w:spacing w:before="98"/>
              <w:ind w:left="206" w:right="231"/>
              <w:jc w:val="center"/>
              <w:rPr>
                <w:rFonts w:ascii="Arial" w:eastAsia="Arial" w:hAnsi="Arial" w:cs="Arial"/>
                <w:sz w:val="24"/>
              </w:rPr>
            </w:pPr>
            <w:r w:rsidRPr="003C4831">
              <w:rPr>
                <w:rFonts w:ascii="Arial" w:eastAsia="Arial" w:hAnsi="Arial" w:cs="Arial"/>
                <w:sz w:val="24"/>
              </w:rPr>
              <w:t>7,25</w:t>
            </w:r>
          </w:p>
        </w:tc>
      </w:tr>
      <w:tr w:rsidR="003C4831" w:rsidRPr="003C4831" w:rsidTr="003C4831">
        <w:trPr>
          <w:trHeight w:val="1120"/>
        </w:trPr>
        <w:tc>
          <w:tcPr>
            <w:tcW w:w="2019" w:type="dxa"/>
          </w:tcPr>
          <w:p w:rsidR="003C4831" w:rsidRPr="003C4831" w:rsidRDefault="003C4831" w:rsidP="003C4831">
            <w:pPr>
              <w:spacing w:before="101"/>
              <w:ind w:left="139"/>
              <w:jc w:val="left"/>
              <w:rPr>
                <w:rFonts w:ascii="Arial" w:eastAsia="Arial" w:hAnsi="Arial" w:cs="Arial"/>
                <w:b/>
                <w:sz w:val="24"/>
              </w:rPr>
            </w:pPr>
            <w:r w:rsidRPr="003C4831">
              <w:rPr>
                <w:rFonts w:ascii="Arial" w:eastAsia="Arial" w:hAnsi="Arial" w:cs="Arial"/>
                <w:b/>
                <w:sz w:val="24"/>
              </w:rPr>
              <w:t>Проблемы с настроением</w:t>
            </w:r>
          </w:p>
        </w:tc>
        <w:tc>
          <w:tcPr>
            <w:tcW w:w="1134" w:type="dxa"/>
          </w:tcPr>
          <w:p w:rsidR="003C4831" w:rsidRPr="003C4831" w:rsidRDefault="003C4831" w:rsidP="003C4831">
            <w:pPr>
              <w:spacing w:before="101"/>
              <w:ind w:left="355"/>
              <w:jc w:val="left"/>
              <w:rPr>
                <w:rFonts w:ascii="Arial" w:eastAsia="Arial" w:hAnsi="Arial" w:cs="Arial"/>
                <w:sz w:val="24"/>
              </w:rPr>
            </w:pPr>
            <w:r w:rsidRPr="003C4831">
              <w:rPr>
                <w:rFonts w:ascii="Arial" w:eastAsia="Arial" w:hAnsi="Arial" w:cs="Arial"/>
                <w:sz w:val="24"/>
              </w:rPr>
              <w:t>8.1</w:t>
            </w:r>
          </w:p>
        </w:tc>
        <w:tc>
          <w:tcPr>
            <w:tcW w:w="992" w:type="dxa"/>
          </w:tcPr>
          <w:p w:rsidR="003C4831" w:rsidRPr="003C4831" w:rsidRDefault="003C4831" w:rsidP="003C4831">
            <w:pPr>
              <w:spacing w:before="101"/>
              <w:ind w:left="314"/>
              <w:jc w:val="left"/>
              <w:rPr>
                <w:rFonts w:ascii="Arial" w:eastAsia="Arial" w:hAnsi="Arial" w:cs="Arial"/>
                <w:sz w:val="24"/>
              </w:rPr>
            </w:pPr>
            <w:r w:rsidRPr="003C4831">
              <w:rPr>
                <w:rFonts w:ascii="Arial" w:eastAsia="Arial" w:hAnsi="Arial" w:cs="Arial"/>
                <w:sz w:val="24"/>
              </w:rPr>
              <w:t>14.3</w:t>
            </w:r>
          </w:p>
        </w:tc>
        <w:tc>
          <w:tcPr>
            <w:tcW w:w="992" w:type="dxa"/>
          </w:tcPr>
          <w:p w:rsidR="003C4831" w:rsidRPr="003C4831" w:rsidRDefault="003C4831" w:rsidP="003C4831">
            <w:pPr>
              <w:spacing w:before="101"/>
              <w:ind w:left="357"/>
              <w:jc w:val="left"/>
              <w:rPr>
                <w:rFonts w:ascii="Arial" w:eastAsia="Arial" w:hAnsi="Arial" w:cs="Arial"/>
                <w:sz w:val="24"/>
              </w:rPr>
            </w:pPr>
            <w:r w:rsidRPr="003C4831">
              <w:rPr>
                <w:rFonts w:ascii="Arial" w:eastAsia="Arial" w:hAnsi="Arial" w:cs="Arial"/>
                <w:sz w:val="24"/>
              </w:rPr>
              <w:t>8,8</w:t>
            </w:r>
          </w:p>
        </w:tc>
        <w:tc>
          <w:tcPr>
            <w:tcW w:w="992" w:type="dxa"/>
          </w:tcPr>
          <w:p w:rsidR="003C4831" w:rsidRPr="003C4831" w:rsidRDefault="003C4831" w:rsidP="003C4831">
            <w:pPr>
              <w:spacing w:before="101"/>
              <w:ind w:left="357"/>
              <w:jc w:val="left"/>
              <w:rPr>
                <w:rFonts w:ascii="Arial" w:eastAsia="Arial" w:hAnsi="Arial" w:cs="Arial"/>
                <w:sz w:val="24"/>
              </w:rPr>
            </w:pPr>
            <w:r w:rsidRPr="003C4831">
              <w:rPr>
                <w:rFonts w:ascii="Arial" w:eastAsia="Arial" w:hAnsi="Arial" w:cs="Arial"/>
                <w:sz w:val="24"/>
              </w:rPr>
              <w:t>9.4</w:t>
            </w:r>
          </w:p>
        </w:tc>
        <w:tc>
          <w:tcPr>
            <w:tcW w:w="851" w:type="dxa"/>
          </w:tcPr>
          <w:p w:rsidR="003C4831" w:rsidRPr="003C4831" w:rsidRDefault="003C4831" w:rsidP="003C4831">
            <w:pPr>
              <w:spacing w:before="101"/>
              <w:ind w:left="357"/>
              <w:jc w:val="left"/>
              <w:rPr>
                <w:rFonts w:ascii="Arial" w:eastAsia="Arial" w:hAnsi="Arial" w:cs="Arial"/>
                <w:sz w:val="24"/>
              </w:rPr>
            </w:pPr>
            <w:r w:rsidRPr="003C4831">
              <w:rPr>
                <w:rFonts w:ascii="Arial" w:eastAsia="Arial" w:hAnsi="Arial" w:cs="Arial"/>
                <w:sz w:val="24"/>
              </w:rPr>
              <w:t>2,4</w:t>
            </w:r>
          </w:p>
        </w:tc>
        <w:tc>
          <w:tcPr>
            <w:tcW w:w="850" w:type="dxa"/>
          </w:tcPr>
          <w:p w:rsidR="003C4831" w:rsidRPr="003C4831" w:rsidRDefault="003C4831" w:rsidP="003C4831">
            <w:pPr>
              <w:spacing w:before="101"/>
              <w:ind w:left="314"/>
              <w:jc w:val="left"/>
              <w:rPr>
                <w:rFonts w:ascii="Arial" w:eastAsia="Arial" w:hAnsi="Arial" w:cs="Arial"/>
                <w:sz w:val="24"/>
              </w:rPr>
            </w:pPr>
            <w:r w:rsidRPr="003C4831">
              <w:rPr>
                <w:rFonts w:ascii="Arial" w:eastAsia="Arial" w:hAnsi="Arial" w:cs="Arial"/>
                <w:sz w:val="24"/>
              </w:rPr>
              <w:t>11,8</w:t>
            </w:r>
          </w:p>
        </w:tc>
        <w:tc>
          <w:tcPr>
            <w:tcW w:w="1134" w:type="dxa"/>
          </w:tcPr>
          <w:p w:rsidR="003C4831" w:rsidRPr="003C4831" w:rsidRDefault="003C4831" w:rsidP="003C4831">
            <w:pPr>
              <w:spacing w:before="101"/>
              <w:ind w:left="206" w:right="231"/>
              <w:jc w:val="center"/>
              <w:rPr>
                <w:rFonts w:ascii="Arial" w:eastAsia="Arial" w:hAnsi="Arial" w:cs="Arial"/>
                <w:sz w:val="24"/>
              </w:rPr>
            </w:pPr>
            <w:r w:rsidRPr="003C4831">
              <w:rPr>
                <w:rFonts w:ascii="Arial" w:eastAsia="Arial" w:hAnsi="Arial" w:cs="Arial"/>
                <w:sz w:val="24"/>
              </w:rPr>
              <w:t>9.13</w:t>
            </w:r>
          </w:p>
        </w:tc>
      </w:tr>
      <w:tr w:rsidR="003C4831" w:rsidRPr="003C4831" w:rsidTr="003C4831">
        <w:trPr>
          <w:trHeight w:val="1120"/>
        </w:trPr>
        <w:tc>
          <w:tcPr>
            <w:tcW w:w="2019" w:type="dxa"/>
            <w:shd w:val="clear" w:color="auto" w:fill="D9E1F3"/>
          </w:tcPr>
          <w:p w:rsidR="003C4831" w:rsidRPr="003C4831" w:rsidRDefault="003C4831" w:rsidP="003C4831">
            <w:pPr>
              <w:spacing w:before="98"/>
              <w:ind w:left="139"/>
              <w:jc w:val="left"/>
              <w:rPr>
                <w:rFonts w:ascii="Arial" w:eastAsia="Arial" w:hAnsi="Arial" w:cs="Arial"/>
                <w:b/>
                <w:sz w:val="24"/>
              </w:rPr>
            </w:pPr>
            <w:r w:rsidRPr="003C4831">
              <w:rPr>
                <w:rFonts w:ascii="Arial" w:eastAsia="Arial" w:hAnsi="Arial" w:cs="Arial"/>
                <w:b/>
                <w:sz w:val="24"/>
              </w:rPr>
              <w:t>Суицидальные мысли</w:t>
            </w:r>
          </w:p>
        </w:tc>
        <w:tc>
          <w:tcPr>
            <w:tcW w:w="1134" w:type="dxa"/>
            <w:shd w:val="clear" w:color="auto" w:fill="D9E1F3"/>
          </w:tcPr>
          <w:p w:rsidR="003C4831" w:rsidRPr="003C4831" w:rsidRDefault="003C4831" w:rsidP="003C4831">
            <w:pPr>
              <w:spacing w:before="98"/>
              <w:ind w:left="314"/>
              <w:jc w:val="left"/>
              <w:rPr>
                <w:rFonts w:ascii="Arial" w:eastAsia="Arial" w:hAnsi="Arial" w:cs="Arial"/>
                <w:sz w:val="24"/>
              </w:rPr>
            </w:pPr>
            <w:r w:rsidRPr="003C4831">
              <w:rPr>
                <w:rFonts w:ascii="Arial" w:eastAsia="Arial" w:hAnsi="Arial" w:cs="Arial"/>
                <w:sz w:val="24"/>
              </w:rPr>
              <w:t>29,9</w:t>
            </w:r>
          </w:p>
        </w:tc>
        <w:tc>
          <w:tcPr>
            <w:tcW w:w="992" w:type="dxa"/>
            <w:shd w:val="clear" w:color="auto" w:fill="D9E1F3"/>
          </w:tcPr>
          <w:p w:rsidR="003C4831" w:rsidRPr="003C4831" w:rsidRDefault="003C4831" w:rsidP="003C4831">
            <w:pPr>
              <w:spacing w:before="98"/>
              <w:ind w:left="314"/>
              <w:jc w:val="left"/>
              <w:rPr>
                <w:rFonts w:ascii="Arial" w:eastAsia="Arial" w:hAnsi="Arial" w:cs="Arial"/>
                <w:sz w:val="24"/>
              </w:rPr>
            </w:pPr>
            <w:r w:rsidRPr="003C4831">
              <w:rPr>
                <w:rFonts w:ascii="Arial" w:eastAsia="Arial" w:hAnsi="Arial" w:cs="Arial"/>
                <w:sz w:val="24"/>
              </w:rPr>
              <w:t>29,5</w:t>
            </w:r>
          </w:p>
        </w:tc>
        <w:tc>
          <w:tcPr>
            <w:tcW w:w="992" w:type="dxa"/>
            <w:shd w:val="clear" w:color="auto" w:fill="D9E1F3"/>
          </w:tcPr>
          <w:p w:rsidR="003C4831" w:rsidRPr="003C4831" w:rsidRDefault="003C4831" w:rsidP="003C4831">
            <w:pPr>
              <w:spacing w:before="98"/>
              <w:ind w:left="314"/>
              <w:jc w:val="left"/>
              <w:rPr>
                <w:rFonts w:ascii="Arial" w:eastAsia="Arial" w:hAnsi="Arial" w:cs="Arial"/>
                <w:sz w:val="24"/>
              </w:rPr>
            </w:pPr>
            <w:r w:rsidRPr="003C4831">
              <w:rPr>
                <w:rFonts w:ascii="Arial" w:eastAsia="Arial" w:hAnsi="Arial" w:cs="Arial"/>
                <w:sz w:val="24"/>
              </w:rPr>
              <w:t>17,5</w:t>
            </w:r>
          </w:p>
        </w:tc>
        <w:tc>
          <w:tcPr>
            <w:tcW w:w="992" w:type="dxa"/>
            <w:shd w:val="clear" w:color="auto" w:fill="D9E1F3"/>
          </w:tcPr>
          <w:p w:rsidR="003C4831" w:rsidRPr="003C4831" w:rsidRDefault="003C4831" w:rsidP="003C4831">
            <w:pPr>
              <w:spacing w:before="98"/>
              <w:ind w:left="379"/>
              <w:jc w:val="left"/>
              <w:rPr>
                <w:rFonts w:ascii="Arial" w:eastAsia="Arial" w:hAnsi="Arial" w:cs="Arial"/>
                <w:sz w:val="24"/>
              </w:rPr>
            </w:pPr>
            <w:r w:rsidRPr="003C4831">
              <w:rPr>
                <w:rFonts w:ascii="Arial" w:eastAsia="Arial" w:hAnsi="Arial" w:cs="Arial"/>
                <w:sz w:val="24"/>
              </w:rPr>
              <w:t>24</w:t>
            </w:r>
          </w:p>
        </w:tc>
        <w:tc>
          <w:tcPr>
            <w:tcW w:w="851" w:type="dxa"/>
            <w:shd w:val="clear" w:color="auto" w:fill="D9E1F3"/>
          </w:tcPr>
          <w:p w:rsidR="003C4831" w:rsidRPr="003C4831" w:rsidRDefault="003C4831" w:rsidP="003C4831">
            <w:pPr>
              <w:spacing w:before="98"/>
              <w:ind w:left="357"/>
              <w:jc w:val="left"/>
              <w:rPr>
                <w:rFonts w:ascii="Arial" w:eastAsia="Arial" w:hAnsi="Arial" w:cs="Arial"/>
                <w:sz w:val="24"/>
              </w:rPr>
            </w:pPr>
            <w:r w:rsidRPr="003C4831">
              <w:rPr>
                <w:rFonts w:ascii="Arial" w:eastAsia="Arial" w:hAnsi="Arial" w:cs="Arial"/>
                <w:sz w:val="24"/>
              </w:rPr>
              <w:t>7.1</w:t>
            </w:r>
          </w:p>
        </w:tc>
        <w:tc>
          <w:tcPr>
            <w:tcW w:w="850" w:type="dxa"/>
            <w:shd w:val="clear" w:color="auto" w:fill="D9E1F3"/>
          </w:tcPr>
          <w:p w:rsidR="003C4831" w:rsidRPr="003C4831" w:rsidRDefault="003C4831" w:rsidP="003C4831">
            <w:pPr>
              <w:spacing w:before="98"/>
              <w:ind w:left="314"/>
              <w:jc w:val="left"/>
              <w:rPr>
                <w:rFonts w:ascii="Arial" w:eastAsia="Arial" w:hAnsi="Arial" w:cs="Arial"/>
                <w:sz w:val="24"/>
              </w:rPr>
            </w:pPr>
            <w:r w:rsidRPr="003C4831">
              <w:rPr>
                <w:rFonts w:ascii="Arial" w:eastAsia="Arial" w:hAnsi="Arial" w:cs="Arial"/>
                <w:sz w:val="24"/>
              </w:rPr>
              <w:t>11,8</w:t>
            </w:r>
          </w:p>
        </w:tc>
        <w:tc>
          <w:tcPr>
            <w:tcW w:w="1134" w:type="dxa"/>
            <w:shd w:val="clear" w:color="auto" w:fill="D9E1F3"/>
          </w:tcPr>
          <w:p w:rsidR="003C4831" w:rsidRPr="003C4831" w:rsidRDefault="003C4831" w:rsidP="003C4831">
            <w:pPr>
              <w:spacing w:before="98"/>
              <w:ind w:left="253" w:right="231"/>
              <w:jc w:val="center"/>
              <w:rPr>
                <w:rFonts w:ascii="Arial" w:eastAsia="Arial" w:hAnsi="Arial" w:cs="Arial"/>
                <w:sz w:val="24"/>
              </w:rPr>
            </w:pPr>
            <w:r w:rsidRPr="003C4831">
              <w:rPr>
                <w:rFonts w:ascii="Arial" w:eastAsia="Arial" w:hAnsi="Arial" w:cs="Arial"/>
                <w:sz w:val="24"/>
              </w:rPr>
              <w:t>19,97</w:t>
            </w:r>
          </w:p>
        </w:tc>
      </w:tr>
      <w:tr w:rsidR="003C4831" w:rsidRPr="003C4831" w:rsidTr="003C4831">
        <w:trPr>
          <w:trHeight w:val="1120"/>
        </w:trPr>
        <w:tc>
          <w:tcPr>
            <w:tcW w:w="2019" w:type="dxa"/>
          </w:tcPr>
          <w:p w:rsidR="003C4831" w:rsidRPr="003C4831" w:rsidRDefault="003C4831" w:rsidP="003C4831">
            <w:pPr>
              <w:tabs>
                <w:tab w:val="left" w:pos="2019"/>
              </w:tabs>
              <w:spacing w:before="101"/>
              <w:ind w:left="129" w:right="102" w:firstLine="9"/>
              <w:jc w:val="left"/>
              <w:rPr>
                <w:rFonts w:ascii="Arial" w:eastAsia="Arial" w:hAnsi="Arial" w:cs="Arial"/>
                <w:b/>
                <w:sz w:val="24"/>
              </w:rPr>
            </w:pPr>
            <w:r w:rsidRPr="003C4831">
              <w:rPr>
                <w:rFonts w:ascii="Arial" w:eastAsia="Arial" w:hAnsi="Arial" w:cs="Arial"/>
                <w:b/>
                <w:sz w:val="24"/>
              </w:rPr>
              <w:t>Проблемы</w:t>
            </w:r>
            <w:r w:rsidRPr="003C4831">
              <w:rPr>
                <w:rFonts w:ascii="Arial" w:eastAsia="Arial" w:hAnsi="Arial" w:cs="Arial"/>
                <w:b/>
                <w:sz w:val="24"/>
              </w:rPr>
              <w:tab/>
            </w:r>
            <w:r w:rsidRPr="003C4831">
              <w:rPr>
                <w:rFonts w:ascii="Arial" w:eastAsia="Arial" w:hAnsi="Arial" w:cs="Arial"/>
                <w:b/>
                <w:spacing w:val="-1"/>
                <w:sz w:val="24"/>
              </w:rPr>
              <w:t>с</w:t>
            </w:r>
            <w:r w:rsidRPr="003C4831">
              <w:rPr>
                <w:rFonts w:ascii="Arial" w:eastAsia="Arial" w:hAnsi="Arial" w:cs="Arial"/>
                <w:b/>
                <w:sz w:val="24"/>
              </w:rPr>
              <w:t>учителя</w:t>
            </w:r>
          </w:p>
        </w:tc>
        <w:tc>
          <w:tcPr>
            <w:tcW w:w="1134" w:type="dxa"/>
          </w:tcPr>
          <w:p w:rsidR="003C4831" w:rsidRPr="003C4831" w:rsidRDefault="003C4831" w:rsidP="003C4831">
            <w:pPr>
              <w:spacing w:before="101"/>
              <w:ind w:left="314"/>
              <w:jc w:val="left"/>
              <w:rPr>
                <w:rFonts w:ascii="Arial" w:eastAsia="Arial" w:hAnsi="Arial" w:cs="Arial"/>
                <w:sz w:val="24"/>
              </w:rPr>
            </w:pPr>
            <w:r w:rsidRPr="003C4831">
              <w:rPr>
                <w:rFonts w:ascii="Arial" w:eastAsia="Arial" w:hAnsi="Arial" w:cs="Arial"/>
                <w:sz w:val="24"/>
              </w:rPr>
              <w:t>10,5</w:t>
            </w:r>
          </w:p>
        </w:tc>
        <w:tc>
          <w:tcPr>
            <w:tcW w:w="992" w:type="dxa"/>
          </w:tcPr>
          <w:p w:rsidR="003C4831" w:rsidRPr="003C4831" w:rsidRDefault="003C4831" w:rsidP="003C4831">
            <w:pPr>
              <w:spacing w:before="101"/>
              <w:ind w:left="314"/>
              <w:jc w:val="left"/>
              <w:rPr>
                <w:rFonts w:ascii="Arial" w:eastAsia="Arial" w:hAnsi="Arial" w:cs="Arial"/>
                <w:sz w:val="24"/>
              </w:rPr>
            </w:pPr>
            <w:r w:rsidRPr="003C4831">
              <w:rPr>
                <w:rFonts w:ascii="Arial" w:eastAsia="Arial" w:hAnsi="Arial" w:cs="Arial"/>
                <w:sz w:val="24"/>
              </w:rPr>
              <w:t>18,8</w:t>
            </w:r>
          </w:p>
        </w:tc>
        <w:tc>
          <w:tcPr>
            <w:tcW w:w="992" w:type="dxa"/>
          </w:tcPr>
          <w:p w:rsidR="003C4831" w:rsidRPr="003C4831" w:rsidRDefault="003C4831" w:rsidP="003C4831">
            <w:pPr>
              <w:spacing w:before="101"/>
              <w:ind w:left="314"/>
              <w:jc w:val="left"/>
              <w:rPr>
                <w:rFonts w:ascii="Arial" w:eastAsia="Arial" w:hAnsi="Arial" w:cs="Arial"/>
                <w:sz w:val="24"/>
              </w:rPr>
            </w:pPr>
            <w:r w:rsidRPr="003C4831">
              <w:rPr>
                <w:rFonts w:ascii="Arial" w:eastAsia="Arial" w:hAnsi="Arial" w:cs="Arial"/>
                <w:sz w:val="24"/>
              </w:rPr>
              <w:t>15,8</w:t>
            </w:r>
          </w:p>
        </w:tc>
        <w:tc>
          <w:tcPr>
            <w:tcW w:w="992" w:type="dxa"/>
          </w:tcPr>
          <w:p w:rsidR="003C4831" w:rsidRPr="003C4831" w:rsidRDefault="003C4831" w:rsidP="003C4831">
            <w:pPr>
              <w:spacing w:before="101"/>
              <w:ind w:left="314"/>
              <w:jc w:val="left"/>
              <w:rPr>
                <w:rFonts w:ascii="Arial" w:eastAsia="Arial" w:hAnsi="Arial" w:cs="Arial"/>
                <w:sz w:val="24"/>
              </w:rPr>
            </w:pPr>
            <w:r w:rsidRPr="003C4831">
              <w:rPr>
                <w:rFonts w:ascii="Arial" w:eastAsia="Arial" w:hAnsi="Arial" w:cs="Arial"/>
                <w:sz w:val="24"/>
              </w:rPr>
              <w:t>13,5</w:t>
            </w:r>
          </w:p>
        </w:tc>
        <w:tc>
          <w:tcPr>
            <w:tcW w:w="851" w:type="dxa"/>
          </w:tcPr>
          <w:p w:rsidR="003C4831" w:rsidRPr="003C4831" w:rsidRDefault="003C4831" w:rsidP="003C4831">
            <w:pPr>
              <w:spacing w:before="101"/>
              <w:ind w:left="357"/>
              <w:jc w:val="left"/>
              <w:rPr>
                <w:rFonts w:ascii="Arial" w:eastAsia="Arial" w:hAnsi="Arial" w:cs="Arial"/>
                <w:sz w:val="24"/>
              </w:rPr>
            </w:pPr>
            <w:r w:rsidRPr="003C4831">
              <w:rPr>
                <w:rFonts w:ascii="Arial" w:eastAsia="Arial" w:hAnsi="Arial" w:cs="Arial"/>
                <w:sz w:val="24"/>
              </w:rPr>
              <w:t>8.3</w:t>
            </w:r>
          </w:p>
        </w:tc>
        <w:tc>
          <w:tcPr>
            <w:tcW w:w="850" w:type="dxa"/>
          </w:tcPr>
          <w:p w:rsidR="003C4831" w:rsidRPr="003C4831" w:rsidRDefault="003C4831" w:rsidP="003C4831">
            <w:pPr>
              <w:spacing w:before="101"/>
              <w:ind w:left="314"/>
              <w:jc w:val="left"/>
              <w:rPr>
                <w:rFonts w:ascii="Arial" w:eastAsia="Arial" w:hAnsi="Arial" w:cs="Arial"/>
                <w:sz w:val="24"/>
              </w:rPr>
            </w:pPr>
            <w:r w:rsidRPr="003C4831">
              <w:rPr>
                <w:rFonts w:ascii="Arial" w:eastAsia="Arial" w:hAnsi="Arial" w:cs="Arial"/>
                <w:sz w:val="24"/>
              </w:rPr>
              <w:t>12,7</w:t>
            </w:r>
          </w:p>
        </w:tc>
        <w:tc>
          <w:tcPr>
            <w:tcW w:w="1134" w:type="dxa"/>
          </w:tcPr>
          <w:p w:rsidR="003C4831" w:rsidRPr="003C4831" w:rsidRDefault="003C4831" w:rsidP="003C4831">
            <w:pPr>
              <w:spacing w:before="101"/>
              <w:ind w:left="253" w:right="231"/>
              <w:jc w:val="center"/>
              <w:rPr>
                <w:rFonts w:ascii="Arial" w:eastAsia="Arial" w:hAnsi="Arial" w:cs="Arial"/>
                <w:sz w:val="24"/>
              </w:rPr>
            </w:pPr>
            <w:r w:rsidRPr="003C4831">
              <w:rPr>
                <w:rFonts w:ascii="Arial" w:eastAsia="Arial" w:hAnsi="Arial" w:cs="Arial"/>
                <w:sz w:val="24"/>
              </w:rPr>
              <w:t>13.27</w:t>
            </w:r>
          </w:p>
        </w:tc>
      </w:tr>
      <w:tr w:rsidR="003C4831" w:rsidRPr="003C4831" w:rsidTr="003C4831">
        <w:trPr>
          <w:trHeight w:val="1120"/>
        </w:trPr>
        <w:tc>
          <w:tcPr>
            <w:tcW w:w="2019" w:type="dxa"/>
            <w:shd w:val="clear" w:color="auto" w:fill="D9E1F3"/>
          </w:tcPr>
          <w:p w:rsidR="003C4831" w:rsidRPr="003C4831" w:rsidRDefault="003C4831" w:rsidP="003C4831">
            <w:pPr>
              <w:spacing w:before="98"/>
              <w:ind w:left="139"/>
              <w:jc w:val="left"/>
              <w:rPr>
                <w:rFonts w:ascii="Arial" w:eastAsia="Arial" w:hAnsi="Arial" w:cs="Arial"/>
                <w:b/>
                <w:sz w:val="24"/>
              </w:rPr>
            </w:pPr>
            <w:r w:rsidRPr="003C4831">
              <w:rPr>
                <w:rFonts w:ascii="Arial" w:eastAsia="Arial" w:hAnsi="Arial" w:cs="Arial"/>
                <w:b/>
                <w:sz w:val="24"/>
              </w:rPr>
              <w:t>Выбор профессии</w:t>
            </w:r>
          </w:p>
        </w:tc>
        <w:tc>
          <w:tcPr>
            <w:tcW w:w="1134" w:type="dxa"/>
            <w:shd w:val="clear" w:color="auto" w:fill="D9E1F3"/>
          </w:tcPr>
          <w:p w:rsidR="003C4831" w:rsidRPr="003C4831" w:rsidRDefault="003C4831" w:rsidP="003C4831">
            <w:pPr>
              <w:spacing w:before="98"/>
              <w:ind w:left="314"/>
              <w:jc w:val="left"/>
              <w:rPr>
                <w:rFonts w:ascii="Arial" w:eastAsia="Arial" w:hAnsi="Arial" w:cs="Arial"/>
                <w:sz w:val="24"/>
              </w:rPr>
            </w:pPr>
            <w:r w:rsidRPr="003C4831">
              <w:rPr>
                <w:rFonts w:ascii="Arial" w:eastAsia="Arial" w:hAnsi="Arial" w:cs="Arial"/>
                <w:sz w:val="24"/>
              </w:rPr>
              <w:t>15.1</w:t>
            </w:r>
          </w:p>
        </w:tc>
        <w:tc>
          <w:tcPr>
            <w:tcW w:w="992" w:type="dxa"/>
            <w:shd w:val="clear" w:color="auto" w:fill="D9E1F3"/>
          </w:tcPr>
          <w:p w:rsidR="003C4831" w:rsidRPr="003C4831" w:rsidRDefault="003C4831" w:rsidP="003C4831">
            <w:pPr>
              <w:spacing w:before="98"/>
              <w:ind w:left="314"/>
              <w:jc w:val="left"/>
              <w:rPr>
                <w:rFonts w:ascii="Arial" w:eastAsia="Arial" w:hAnsi="Arial" w:cs="Arial"/>
                <w:sz w:val="24"/>
              </w:rPr>
            </w:pPr>
            <w:r w:rsidRPr="003C4831">
              <w:rPr>
                <w:rFonts w:ascii="Arial" w:eastAsia="Arial" w:hAnsi="Arial" w:cs="Arial"/>
                <w:sz w:val="24"/>
              </w:rPr>
              <w:t>17,9</w:t>
            </w:r>
          </w:p>
        </w:tc>
        <w:tc>
          <w:tcPr>
            <w:tcW w:w="992" w:type="dxa"/>
            <w:shd w:val="clear" w:color="auto" w:fill="D9E1F3"/>
          </w:tcPr>
          <w:p w:rsidR="003C4831" w:rsidRPr="003C4831" w:rsidRDefault="003C4831" w:rsidP="003C4831">
            <w:pPr>
              <w:spacing w:before="98"/>
              <w:ind w:left="314"/>
              <w:jc w:val="left"/>
              <w:rPr>
                <w:rFonts w:ascii="Arial" w:eastAsia="Arial" w:hAnsi="Arial" w:cs="Arial"/>
                <w:sz w:val="24"/>
              </w:rPr>
            </w:pPr>
            <w:r w:rsidRPr="003C4831">
              <w:rPr>
                <w:rFonts w:ascii="Arial" w:eastAsia="Arial" w:hAnsi="Arial" w:cs="Arial"/>
                <w:sz w:val="24"/>
              </w:rPr>
              <w:t>14,9</w:t>
            </w:r>
          </w:p>
        </w:tc>
        <w:tc>
          <w:tcPr>
            <w:tcW w:w="992" w:type="dxa"/>
            <w:shd w:val="clear" w:color="auto" w:fill="D9E1F3"/>
          </w:tcPr>
          <w:p w:rsidR="003C4831" w:rsidRPr="003C4831" w:rsidRDefault="003C4831" w:rsidP="003C4831">
            <w:pPr>
              <w:spacing w:before="98"/>
              <w:ind w:left="314"/>
              <w:jc w:val="left"/>
              <w:rPr>
                <w:rFonts w:ascii="Arial" w:eastAsia="Arial" w:hAnsi="Arial" w:cs="Arial"/>
                <w:sz w:val="24"/>
              </w:rPr>
            </w:pPr>
            <w:r w:rsidRPr="003C4831">
              <w:rPr>
                <w:rFonts w:ascii="Arial" w:eastAsia="Arial" w:hAnsi="Arial" w:cs="Arial"/>
                <w:sz w:val="24"/>
              </w:rPr>
              <w:t>20,8</w:t>
            </w:r>
          </w:p>
        </w:tc>
        <w:tc>
          <w:tcPr>
            <w:tcW w:w="851" w:type="dxa"/>
            <w:shd w:val="clear" w:color="auto" w:fill="D9E1F3"/>
          </w:tcPr>
          <w:p w:rsidR="003C4831" w:rsidRPr="003C4831" w:rsidRDefault="003C4831" w:rsidP="003C4831">
            <w:pPr>
              <w:spacing w:before="98"/>
              <w:ind w:left="314"/>
              <w:jc w:val="left"/>
              <w:rPr>
                <w:rFonts w:ascii="Arial" w:eastAsia="Arial" w:hAnsi="Arial" w:cs="Arial"/>
                <w:sz w:val="24"/>
              </w:rPr>
            </w:pPr>
            <w:r w:rsidRPr="003C4831">
              <w:rPr>
                <w:rFonts w:ascii="Arial" w:eastAsia="Arial" w:hAnsi="Arial" w:cs="Arial"/>
                <w:sz w:val="24"/>
              </w:rPr>
              <w:t>13.1</w:t>
            </w:r>
          </w:p>
        </w:tc>
        <w:tc>
          <w:tcPr>
            <w:tcW w:w="850" w:type="dxa"/>
            <w:shd w:val="clear" w:color="auto" w:fill="D9E1F3"/>
          </w:tcPr>
          <w:p w:rsidR="003C4831" w:rsidRPr="003C4831" w:rsidRDefault="003C4831" w:rsidP="003C4831">
            <w:pPr>
              <w:spacing w:before="98"/>
              <w:ind w:left="314"/>
              <w:jc w:val="left"/>
              <w:rPr>
                <w:rFonts w:ascii="Arial" w:eastAsia="Arial" w:hAnsi="Arial" w:cs="Arial"/>
                <w:sz w:val="24"/>
              </w:rPr>
            </w:pPr>
            <w:r w:rsidRPr="003C4831">
              <w:rPr>
                <w:rFonts w:ascii="Arial" w:eastAsia="Arial" w:hAnsi="Arial" w:cs="Arial"/>
                <w:sz w:val="24"/>
              </w:rPr>
              <w:t>20,6</w:t>
            </w:r>
          </w:p>
        </w:tc>
        <w:tc>
          <w:tcPr>
            <w:tcW w:w="1134" w:type="dxa"/>
            <w:shd w:val="clear" w:color="auto" w:fill="D9E1F3"/>
          </w:tcPr>
          <w:p w:rsidR="003C4831" w:rsidRPr="003C4831" w:rsidRDefault="003C4831" w:rsidP="003C4831">
            <w:pPr>
              <w:spacing w:before="98"/>
              <w:ind w:left="253" w:right="231"/>
              <w:jc w:val="center"/>
              <w:rPr>
                <w:rFonts w:ascii="Arial" w:eastAsia="Arial" w:hAnsi="Arial" w:cs="Arial"/>
                <w:sz w:val="24"/>
              </w:rPr>
            </w:pPr>
            <w:r w:rsidRPr="003C4831">
              <w:rPr>
                <w:rFonts w:ascii="Arial" w:eastAsia="Arial" w:hAnsi="Arial" w:cs="Arial"/>
                <w:sz w:val="24"/>
              </w:rPr>
              <w:t>17.07</w:t>
            </w:r>
          </w:p>
        </w:tc>
      </w:tr>
    </w:tbl>
    <w:p w:rsidR="003C4831" w:rsidRDefault="003C4831" w:rsidP="003C4831">
      <w:pPr>
        <w:jc w:val="center"/>
        <w:rPr>
          <w:b/>
          <w:bCs/>
          <w:lang w:val="en-GB"/>
        </w:rPr>
      </w:pPr>
    </w:p>
    <w:p w:rsidR="003C4831" w:rsidRDefault="003C4831" w:rsidP="003C4831">
      <w:pPr>
        <w:jc w:val="center"/>
        <w:rPr>
          <w:b/>
          <w:bCs/>
          <w:lang w:val="en-GB"/>
        </w:rPr>
      </w:pPr>
      <w:r w:rsidRPr="003C4831">
        <w:rPr>
          <w:b/>
          <w:bCs/>
          <w:lang w:val="en-GB"/>
        </w:rPr>
        <w:t>Количество школьников (%), выразивших желание получить психологическую помощь</w:t>
      </w:r>
    </w:p>
    <w:p w:rsidR="003C4831" w:rsidRPr="003C4831" w:rsidRDefault="003C4831" w:rsidP="003C4831">
      <w:pPr>
        <w:jc w:val="center"/>
        <w:rPr>
          <w:lang w:val="en-GB"/>
        </w:rPr>
      </w:pPr>
    </w:p>
    <w:p w:rsidR="003C4831" w:rsidRPr="003C4831" w:rsidRDefault="003C4831" w:rsidP="003C4831">
      <w:pPr>
        <w:rPr>
          <w:lang w:val="en-GB"/>
        </w:rPr>
      </w:pPr>
      <w:r w:rsidRPr="003C4831">
        <w:rPr>
          <w:lang w:val="en-GB"/>
        </w:rPr>
        <w:t>Школьные психологи нанимаются в качестве внутреннего персонала, если это не работа на неполный рабочий день.</w:t>
      </w:r>
    </w:p>
    <w:p w:rsidR="003C4831" w:rsidRPr="003C4831" w:rsidRDefault="003C4831" w:rsidP="003C4831">
      <w:pPr>
        <w:rPr>
          <w:lang w:val="en-GB"/>
        </w:rPr>
      </w:pPr>
      <w:r w:rsidRPr="003C4831">
        <w:rPr>
          <w:lang w:val="en-GB"/>
        </w:rPr>
        <w:t>В целом экономические условия плохие, и, за исключением нескольких «элитных» школ, психологам мало платят и они, как правило, плохо оснащены.</w:t>
      </w:r>
    </w:p>
    <w:p w:rsidR="003C4831" w:rsidRPr="003C4831" w:rsidRDefault="003C4831" w:rsidP="003C4831">
      <w:pPr>
        <w:rPr>
          <w:lang w:val="en-GB"/>
        </w:rPr>
      </w:pPr>
      <w:r w:rsidRPr="003C4831">
        <w:rPr>
          <w:lang w:val="en-GB"/>
        </w:rPr>
        <w:t>Согласно официальным контрактам сотрудников и проведенным нами собеседованиям, школьный психолог может рассчитывать на следующую месячную зарплату:</w:t>
      </w:r>
    </w:p>
    <w:p w:rsidR="003C4831" w:rsidRPr="003C4831" w:rsidRDefault="003C4831" w:rsidP="003C4831">
      <w:pPr>
        <w:rPr>
          <w:lang w:val="en-GB"/>
        </w:rPr>
      </w:pPr>
      <w:r w:rsidRPr="003C4831">
        <w:rPr>
          <w:lang w:val="en-GB"/>
        </w:rPr>
        <w:t>Минимум от 18 000 рублей [207 евро] – г. Псков, муниципальная школа.</w:t>
      </w:r>
    </w:p>
    <w:p w:rsidR="003C4831" w:rsidRPr="003C4831" w:rsidRDefault="003C4831" w:rsidP="003C4831">
      <w:pPr>
        <w:rPr>
          <w:lang w:val="en-GB"/>
        </w:rPr>
      </w:pPr>
      <w:r w:rsidRPr="003C4831">
        <w:rPr>
          <w:lang w:val="en-GB"/>
        </w:rPr>
        <w:lastRenderedPageBreak/>
        <w:t>Максимум более 100 000 рублей [1150 евро] – Санкт-Петербург, частная гимназия.</w:t>
      </w:r>
    </w:p>
    <w:p w:rsidR="003C4831" w:rsidRPr="003C4831" w:rsidRDefault="003C4831" w:rsidP="003C4831">
      <w:pPr>
        <w:rPr>
          <w:lang w:val="en-GB"/>
        </w:rPr>
      </w:pPr>
      <w:r w:rsidRPr="003C4831">
        <w:rPr>
          <w:lang w:val="en-GB"/>
        </w:rPr>
        <w:t>На заработную плату влияет регион, уровень школы, ученая степень, знание английского языка и многие другие факторы.</w:t>
      </w:r>
    </w:p>
    <w:p w:rsidR="003C4831" w:rsidRDefault="003C4831" w:rsidP="003C4831">
      <w:pPr>
        <w:rPr>
          <w:lang w:val="en-GB"/>
        </w:rPr>
      </w:pPr>
      <w:r w:rsidRPr="003C4831">
        <w:rPr>
          <w:lang w:val="en-GB"/>
        </w:rPr>
        <w:t>Например, это представление о среднем опыте молодого школьного психолога в Москве12.</w:t>
      </w:r>
    </w:p>
    <w:p w:rsidR="003C4831" w:rsidRDefault="003C4831" w:rsidP="003C4831">
      <w:pPr>
        <w:pStyle w:val="Corpsdetexte"/>
        <w:rPr>
          <w:sz w:val="20"/>
        </w:rPr>
      </w:pPr>
    </w:p>
    <w:p w:rsidR="00470342" w:rsidRDefault="00470342" w:rsidP="003C4831">
      <w:pPr>
        <w:pStyle w:val="Corpsdetexte"/>
        <w:spacing w:before="6"/>
        <w:rPr>
          <w:sz w:val="28"/>
        </w:rPr>
      </w:pPr>
    </w:p>
    <w:p w:rsidR="003C4831" w:rsidRDefault="003C4831" w:rsidP="003C4831">
      <w:pPr>
        <w:pStyle w:val="Corpsdetexte"/>
        <w:spacing w:before="6"/>
        <w:rPr>
          <w:sz w:val="28"/>
        </w:rPr>
      </w:pPr>
      <w:r>
        <w:rPr>
          <w:noProof/>
        </w:rPr>
        <mc:AlternateContent>
          <mc:Choice Requires="wps">
            <w:drawing>
              <wp:anchor distT="0" distB="0" distL="0" distR="0" simplePos="0" relativeHeight="251692032" behindDoc="0" locked="0" layoutInCell="1" allowOverlap="1">
                <wp:simplePos x="0" y="0"/>
                <wp:positionH relativeFrom="page">
                  <wp:posOffset>914400</wp:posOffset>
                </wp:positionH>
                <wp:positionV relativeFrom="paragraph">
                  <wp:posOffset>236855</wp:posOffset>
                </wp:positionV>
                <wp:extent cx="1829435" cy="0"/>
                <wp:effectExtent l="9525" t="8255" r="8890" b="10795"/>
                <wp:wrapTopAndBottom/>
                <wp:docPr id="12" name="Connecteur droit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9435" cy="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7CD2D1" id="Connecteur droit 12" o:spid="_x0000_s1026" style="position:absolute;z-index:2516920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in,18.65pt" to="216.05pt,1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" strokeweight=".6pt">
                <w10:wrap type="topAndBottom" anchorx="page"/>
              </v:line>
            </w:pict>
          </mc:Fallback>
        </mc:AlternateContent>
      </w:r>
    </w:p>
    <w:p w:rsidR="003C4831" w:rsidRDefault="003C4831" w:rsidP="003C4831">
      <w:pPr>
        <w:pStyle w:val="Corpsdetexte"/>
        <w:spacing w:before="7"/>
        <w:rPr>
          <w:sz w:val="7"/>
        </w:rPr>
      </w:pPr>
    </w:p>
    <w:p w:rsidR="003C4831" w:rsidRDefault="003C4831" w:rsidP="003C4831">
      <w:pPr>
        <w:spacing w:before="73"/>
        <w:ind w:left="220"/>
        <w:rPr>
          <w:rFonts w:ascii="Calibri"/>
          <w:sz w:val="20"/>
        </w:rPr>
      </w:pPr>
      <w:r>
        <w:rPr>
          <w:rFonts w:ascii="Calibri"/>
          <w:position w:val="7"/>
          <w:sz w:val="13"/>
        </w:rPr>
        <w:t>12</w:t>
      </w:r>
      <w:hyperlink r:id="rId14">
        <w:r>
          <w:rPr>
            <w:rFonts w:ascii="Calibri"/>
            <w:color w:val="0462C1"/>
            <w:sz w:val="20"/>
            <w:u w:val="single" w:color="0462C1"/>
          </w:rPr>
          <w:t>https://www.rusmirror.ru/</w:t>
        </w:r>
        <w:r>
          <w:rPr>
            <w:rFonts w:ascii="Calibri"/>
            <w:color w:val="0462C1"/>
            <w:sz w:val="20"/>
            <w:u w:val="single" w:color="0462C1"/>
          </w:rPr>
          <w:t>психолог</w:t>
        </w:r>
      </w:hyperlink>
    </w:p>
    <w:p w:rsidR="003C4831" w:rsidRDefault="003C4831" w:rsidP="003C4831">
      <w:pPr>
        <w:rPr>
          <w:lang w:val="en-GB"/>
        </w:rPr>
      </w:pPr>
    </w:p>
    <w:p w:rsidR="003C4831" w:rsidRDefault="003C4831" w:rsidP="003C4831">
      <w:pPr>
        <w:rPr>
          <w:lang w:val="en-GB"/>
        </w:rPr>
      </w:pPr>
    </w:p>
    <w:p w:rsidR="003C4831" w:rsidRDefault="003C4831" w:rsidP="003C4831">
      <w:pPr>
        <w:rPr>
          <w:lang w:val="en-GB"/>
        </w:rPr>
      </w:pPr>
    </w:p>
    <w:p w:rsidR="003C4831" w:rsidRPr="003C4831" w:rsidRDefault="003C4831" w:rsidP="003C4831">
      <w:pPr>
        <w:rPr>
          <w:b/>
          <w:bCs/>
          <w:lang w:val="en-GB"/>
        </w:rPr>
      </w:pPr>
      <w:r w:rsidRPr="003C4831">
        <w:rPr>
          <w:b/>
          <w:bCs/>
          <w:lang w:val="en-GB"/>
        </w:rPr>
        <w:t>Педагог-психолог</w:t>
      </w:r>
    </w:p>
    <w:p w:rsidR="003C4831" w:rsidRPr="003C4831" w:rsidRDefault="003C4831" w:rsidP="003C4831">
      <w:pPr>
        <w:rPr>
          <w:lang w:val="en-GB"/>
        </w:rPr>
      </w:pPr>
      <w:r w:rsidRPr="003C4831">
        <w:rPr>
          <w:lang w:val="en-GB"/>
        </w:rPr>
        <w:t>24 года</w:t>
      </w:r>
    </w:p>
    <w:p w:rsidR="003C4831" w:rsidRPr="003C4831" w:rsidRDefault="003C4831" w:rsidP="003C4831">
      <w:pPr>
        <w:rPr>
          <w:lang w:val="en-GB"/>
        </w:rPr>
      </w:pPr>
      <w:r w:rsidRPr="003C4831">
        <w:rPr>
          <w:lang w:val="en-GB"/>
        </w:rPr>
        <w:t>Заработная плата: 37 000 рублей График работы: 5/2, 36 часов в неделю</w:t>
      </w:r>
    </w:p>
    <w:p w:rsidR="003C4831" w:rsidRPr="003C4831" w:rsidRDefault="003C4831" w:rsidP="003C4831">
      <w:pPr>
        <w:rPr>
          <w:lang w:val="en-GB"/>
        </w:rPr>
      </w:pPr>
      <w:r w:rsidRPr="003C4831">
        <w:rPr>
          <w:lang w:val="en-GB"/>
        </w:rPr>
        <w:t>Предполагаемый месячный доход при неполной занятости: 50 000 руб. Зарплата в % от медианы: 110%</w:t>
      </w:r>
    </w:p>
    <w:p w:rsidR="003C4831" w:rsidRPr="003C4831" w:rsidRDefault="003C4831" w:rsidP="003C4831">
      <w:pPr>
        <w:rPr>
          <w:lang w:val="en-GB"/>
        </w:rPr>
      </w:pPr>
      <w:r w:rsidRPr="003C4831">
        <w:rPr>
          <w:lang w:val="en-GB"/>
        </w:rPr>
        <w:t>Зарплата/прожиточный минимум: 4,8 раза</w:t>
      </w:r>
    </w:p>
    <w:p w:rsidR="003C4831" w:rsidRDefault="003C4831" w:rsidP="003C4831">
      <w:pPr>
        <w:rPr>
          <w:lang w:val="en-GB"/>
        </w:rPr>
      </w:pPr>
      <w:r w:rsidRPr="003C4831">
        <w:rPr>
          <w:lang w:val="en-GB"/>
        </w:rPr>
        <w:t>Официальная средняя зарплата учителей в Москве: 66 957 руб.</w:t>
      </w:r>
    </w:p>
    <w:p w:rsidR="00470342" w:rsidRDefault="00470342" w:rsidP="003C4831">
      <w:pPr>
        <w:rPr>
          <w:lang w:val="en-GB"/>
        </w:rPr>
      </w:pPr>
    </w:p>
    <w:p w:rsidR="00470342" w:rsidRDefault="00470342" w:rsidP="00470342">
      <w:pPr>
        <w:pStyle w:val="Titre3"/>
        <w:rPr>
          <w:lang w:val="en-GB"/>
        </w:rPr>
      </w:pPr>
      <w:bookmarkStart w:id="20" w:name="_Toc132381537"/>
      <w:r>
        <w:rPr>
          <w:lang w:val="en-GB"/>
        </w:rPr>
        <w:t>РУМЫНИЯ</w:t>
      </w:r>
      <w:bookmarkEnd w:id="20"/>
    </w:p>
    <w:p w:rsidR="00470342" w:rsidRDefault="00470342" w:rsidP="00470342">
      <w:pPr>
        <w:rPr>
          <w:lang w:val="en-GB"/>
        </w:rPr>
      </w:pPr>
    </w:p>
    <w:p w:rsidR="00470342" w:rsidRPr="00470342" w:rsidRDefault="00012E9F" w:rsidP="00470342">
      <w:pPr>
        <w:rPr>
          <w:b/>
          <w:bCs/>
          <w:lang w:val="en-GB"/>
        </w:rPr>
      </w:pPr>
      <w:r w:rsidRPr="00470342">
        <w:rPr>
          <w:b/>
          <w:bCs/>
          <w:lang w:val="en-GB"/>
        </w:rPr>
        <w:t>СПЕЦИАЛЬНОСТЬ ПЕДАГОГИЧЕСКАЯ ПСИХОЛОГИЯ, ШКОЛЬНО-ПРОФЕССИОНАЛЬНОЕ КОНСУЛЬТИРОВАНИЕ</w:t>
      </w:r>
    </w:p>
    <w:p w:rsidR="00470342" w:rsidRPr="00470342" w:rsidRDefault="00470342" w:rsidP="00470342">
      <w:pPr>
        <w:rPr>
          <w:lang w:val="en-GB"/>
        </w:rPr>
      </w:pPr>
      <w:r w:rsidRPr="00470342">
        <w:rPr>
          <w:lang w:val="en-GB"/>
        </w:rPr>
        <w:t>Согласно Нормам, установленным Румынским колледжем психологов, специализированными компетенциями психологов являются следующие:</w:t>
      </w:r>
    </w:p>
    <w:p w:rsidR="00470342" w:rsidRPr="00470342" w:rsidRDefault="00470342" w:rsidP="00470342">
      <w:pPr>
        <w:rPr>
          <w:lang w:val="en-GB"/>
        </w:rPr>
      </w:pPr>
      <w:r w:rsidRPr="00470342">
        <w:rPr>
          <w:lang w:val="en-GB"/>
        </w:rPr>
        <w:t>I уровень – практикующий психолог</w:t>
      </w:r>
    </w:p>
    <w:p w:rsidR="00470342" w:rsidRPr="00470342" w:rsidRDefault="00470342" w:rsidP="00470342">
      <w:pPr>
        <w:rPr>
          <w:lang w:val="en-GB"/>
        </w:rPr>
      </w:pPr>
      <w:r w:rsidRPr="00470342">
        <w:rPr>
          <w:lang w:val="en-GB"/>
        </w:rPr>
        <w:t>а.</w:t>
      </w:r>
      <w:r w:rsidRPr="00470342">
        <w:rPr>
          <w:lang w:val="en-GB"/>
        </w:rPr>
        <w:tab/>
        <w:t>Психологическая оценка:</w:t>
      </w:r>
    </w:p>
    <w:p w:rsidR="00470342" w:rsidRPr="00470342" w:rsidRDefault="00470342" w:rsidP="00470342">
      <w:pPr>
        <w:rPr>
          <w:lang w:val="en-GB"/>
        </w:rPr>
      </w:pPr>
      <w:r w:rsidRPr="00470342">
        <w:rPr>
          <w:lang w:val="en-GB"/>
        </w:rPr>
        <w:t>•</w:t>
      </w:r>
      <w:r w:rsidRPr="00470342">
        <w:rPr>
          <w:lang w:val="en-GB"/>
        </w:rPr>
        <w:tab/>
        <w:t>оценка и психодиагностика когнитивного, аффективно-мотивационного развития и личности детей, подростков, взрослых и пожилых людей в образовательном контексте обучения-развития,</w:t>
      </w:r>
    </w:p>
    <w:p w:rsidR="00470342" w:rsidRPr="00470342" w:rsidRDefault="00470342" w:rsidP="00470342">
      <w:pPr>
        <w:rPr>
          <w:lang w:val="en-GB"/>
        </w:rPr>
      </w:pPr>
      <w:r w:rsidRPr="00470342">
        <w:rPr>
          <w:lang w:val="en-GB"/>
        </w:rPr>
        <w:t>•</w:t>
      </w:r>
      <w:r w:rsidRPr="00470342">
        <w:rPr>
          <w:lang w:val="en-GB"/>
        </w:rPr>
        <w:tab/>
        <w:t>оценка и психодиагностика вида и выраженности дисфункции лиц с ограниченными возможностями/инвалидностью;</w:t>
      </w:r>
    </w:p>
    <w:p w:rsidR="00470342" w:rsidRPr="00470342" w:rsidRDefault="00470342" w:rsidP="00470342">
      <w:pPr>
        <w:rPr>
          <w:lang w:val="en-GB"/>
        </w:rPr>
      </w:pPr>
      <w:r w:rsidRPr="00470342">
        <w:rPr>
          <w:lang w:val="en-GB"/>
        </w:rPr>
        <w:t>•</w:t>
      </w:r>
      <w:r w:rsidRPr="00470342">
        <w:rPr>
          <w:lang w:val="en-GB"/>
        </w:rPr>
        <w:tab/>
        <w:t>психолого-педагогическая оценка и психодиагностика познавательных, аффективно-мотивационных и развития</w:t>
      </w:r>
    </w:p>
    <w:p w:rsidR="00470342" w:rsidRPr="00470342" w:rsidRDefault="00470342" w:rsidP="00470342">
      <w:pPr>
        <w:rPr>
          <w:lang w:val="en-GB"/>
        </w:rPr>
      </w:pPr>
      <w:r w:rsidRPr="00470342">
        <w:rPr>
          <w:lang w:val="en-GB"/>
        </w:rPr>
        <w:t>•</w:t>
      </w:r>
      <w:r w:rsidRPr="00470342">
        <w:rPr>
          <w:lang w:val="en-GB"/>
        </w:rPr>
        <w:tab/>
        <w:t>психосоциальные, а также личность людей с ограниченными возможностями или SEN,</w:t>
      </w:r>
    </w:p>
    <w:p w:rsidR="00470342" w:rsidRPr="00470342" w:rsidRDefault="00470342" w:rsidP="00470342">
      <w:pPr>
        <w:rPr>
          <w:lang w:val="en-GB"/>
        </w:rPr>
      </w:pPr>
      <w:r w:rsidRPr="00470342">
        <w:rPr>
          <w:lang w:val="en-GB"/>
        </w:rPr>
        <w:lastRenderedPageBreak/>
        <w:t>•</w:t>
      </w:r>
      <w:r w:rsidRPr="00470342">
        <w:rPr>
          <w:lang w:val="en-GB"/>
        </w:rPr>
        <w:tab/>
        <w:t>оценка когнитивного, аффективного, психосоциального и личностного профиля членов семьи</w:t>
      </w:r>
    </w:p>
    <w:p w:rsidR="00470342" w:rsidRPr="00470342" w:rsidRDefault="00470342" w:rsidP="00470342">
      <w:pPr>
        <w:rPr>
          <w:lang w:val="en-GB"/>
        </w:rPr>
      </w:pPr>
      <w:r w:rsidRPr="00470342">
        <w:rPr>
          <w:lang w:val="en-GB"/>
        </w:rPr>
        <w:t>•</w:t>
      </w:r>
      <w:r w:rsidRPr="00470342">
        <w:rPr>
          <w:lang w:val="en-GB"/>
        </w:rPr>
        <w:tab/>
        <w:t>люди с ограниченными возможностями;</w:t>
      </w:r>
    </w:p>
    <w:p w:rsidR="00470342" w:rsidRPr="00470342" w:rsidRDefault="00470342" w:rsidP="00470342">
      <w:pPr>
        <w:rPr>
          <w:lang w:val="en-GB"/>
        </w:rPr>
      </w:pPr>
      <w:r w:rsidRPr="00470342">
        <w:rPr>
          <w:lang w:val="en-GB"/>
        </w:rPr>
        <w:t>б.</w:t>
      </w:r>
      <w:r w:rsidRPr="00470342">
        <w:rPr>
          <w:lang w:val="en-GB"/>
        </w:rPr>
        <w:tab/>
        <w:t>Образовательное психологическое вмешательство:</w:t>
      </w:r>
    </w:p>
    <w:p w:rsidR="00470342" w:rsidRPr="00470342" w:rsidRDefault="00470342" w:rsidP="00470342">
      <w:pPr>
        <w:rPr>
          <w:lang w:val="en-GB"/>
        </w:rPr>
      </w:pPr>
      <w:r w:rsidRPr="00470342">
        <w:rPr>
          <w:lang w:val="en-GB"/>
        </w:rPr>
        <w:t>•</w:t>
      </w:r>
      <w:r w:rsidRPr="00470342">
        <w:rPr>
          <w:lang w:val="en-GB"/>
        </w:rPr>
        <w:tab/>
        <w:t>психолого-педагогическая</w:t>
      </w:r>
      <w:r w:rsidR="00012E9F" w:rsidRPr="00470342">
        <w:rPr>
          <w:lang w:val="en-GB"/>
        </w:rPr>
        <w:t>консультирование с целью оптимизации или рационализации обучения,</w:t>
      </w:r>
    </w:p>
    <w:p w:rsidR="00470342" w:rsidRPr="00470342" w:rsidRDefault="00470342" w:rsidP="00470342">
      <w:pPr>
        <w:rPr>
          <w:lang w:val="en-GB"/>
        </w:rPr>
      </w:pPr>
      <w:r w:rsidRPr="00470342">
        <w:rPr>
          <w:lang w:val="en-GB"/>
        </w:rPr>
        <w:t>•</w:t>
      </w:r>
      <w:r w:rsidRPr="00470342">
        <w:rPr>
          <w:lang w:val="en-GB"/>
        </w:rPr>
        <w:tab/>
        <w:t>психолого-педагогическая</w:t>
      </w:r>
      <w:r w:rsidR="00012E9F" w:rsidRPr="00470342">
        <w:rPr>
          <w:lang w:val="en-GB"/>
        </w:rPr>
        <w:t>консультирование с целью формирования взглядов и поведения,</w:t>
      </w:r>
    </w:p>
    <w:p w:rsidR="00470342" w:rsidRPr="00470342" w:rsidRDefault="00470342" w:rsidP="00470342">
      <w:pPr>
        <w:rPr>
          <w:lang w:val="en-GB"/>
        </w:rPr>
      </w:pPr>
      <w:r w:rsidRPr="00470342">
        <w:rPr>
          <w:lang w:val="en-GB"/>
        </w:rPr>
        <w:t>•</w:t>
      </w:r>
      <w:r w:rsidRPr="00470342">
        <w:rPr>
          <w:lang w:val="en-GB"/>
        </w:rPr>
        <w:tab/>
        <w:t>психолого-педагогическая</w:t>
      </w:r>
      <w:r w:rsidR="00012E9F" w:rsidRPr="00470342">
        <w:rPr>
          <w:lang w:val="en-GB"/>
        </w:rPr>
        <w:t>консультирование по личностному развитию, выходу из кризисных, конфликтных и рискованных ситуаций.</w:t>
      </w:r>
    </w:p>
    <w:p w:rsidR="00470342" w:rsidRDefault="00470342" w:rsidP="00470342">
      <w:pPr>
        <w:rPr>
          <w:lang w:val="en-GB"/>
        </w:rPr>
      </w:pPr>
    </w:p>
    <w:p w:rsidR="00012E9F" w:rsidRPr="00470342" w:rsidRDefault="00012E9F" w:rsidP="00470342">
      <w:pPr>
        <w:rPr>
          <w:lang w:val="en-GB"/>
        </w:rPr>
      </w:pPr>
    </w:p>
    <w:p w:rsidR="00470342" w:rsidRPr="00470342" w:rsidRDefault="00470342" w:rsidP="00470342">
      <w:pPr>
        <w:rPr>
          <w:lang w:val="en-GB"/>
        </w:rPr>
      </w:pPr>
      <w:r w:rsidRPr="00470342">
        <w:rPr>
          <w:lang w:val="en-GB"/>
        </w:rPr>
        <w:t>II уровень – специалист-психолог</w:t>
      </w:r>
    </w:p>
    <w:p w:rsidR="00470342" w:rsidRPr="00470342" w:rsidRDefault="00470342" w:rsidP="00470342">
      <w:pPr>
        <w:rPr>
          <w:lang w:val="en-GB"/>
        </w:rPr>
      </w:pPr>
      <w:r w:rsidRPr="00470342">
        <w:rPr>
          <w:lang w:val="en-GB"/>
        </w:rPr>
        <w:t>а.</w:t>
      </w:r>
      <w:r w:rsidRPr="00470342">
        <w:rPr>
          <w:lang w:val="en-GB"/>
        </w:rPr>
        <w:tab/>
        <w:t>Психологическая оценка:</w:t>
      </w:r>
    </w:p>
    <w:p w:rsidR="00470342" w:rsidRPr="00470342" w:rsidRDefault="00470342" w:rsidP="00470342">
      <w:pPr>
        <w:rPr>
          <w:lang w:val="en-GB"/>
        </w:rPr>
      </w:pPr>
      <w:r w:rsidRPr="00470342">
        <w:rPr>
          <w:lang w:val="en-GB"/>
        </w:rPr>
        <w:t>•</w:t>
      </w:r>
      <w:r w:rsidRPr="00470342">
        <w:rPr>
          <w:lang w:val="en-GB"/>
        </w:rPr>
        <w:tab/>
        <w:t>оценка и психодиагностика когнитивного, аффективно-мотивационного развития и личности</w:t>
      </w:r>
    </w:p>
    <w:p w:rsidR="00470342" w:rsidRPr="00470342" w:rsidRDefault="00470342" w:rsidP="00470342">
      <w:pPr>
        <w:rPr>
          <w:lang w:val="en-GB"/>
        </w:rPr>
      </w:pPr>
      <w:r w:rsidRPr="00470342">
        <w:rPr>
          <w:lang w:val="en-GB"/>
        </w:rPr>
        <w:t>•</w:t>
      </w:r>
      <w:r w:rsidRPr="00470342">
        <w:rPr>
          <w:lang w:val="en-GB"/>
        </w:rPr>
        <w:tab/>
        <w:t>детей, подростков, взрослых и пожилых людей в образовательном контексте обучения и развития,</w:t>
      </w:r>
    </w:p>
    <w:p w:rsidR="00470342" w:rsidRPr="00470342" w:rsidRDefault="00470342" w:rsidP="00470342">
      <w:pPr>
        <w:rPr>
          <w:lang w:val="en-GB"/>
        </w:rPr>
      </w:pPr>
      <w:r w:rsidRPr="00470342">
        <w:rPr>
          <w:lang w:val="en-GB"/>
        </w:rPr>
        <w:t>•</w:t>
      </w:r>
      <w:r w:rsidRPr="00470342">
        <w:rPr>
          <w:lang w:val="en-GB"/>
        </w:rPr>
        <w:tab/>
        <w:t>оценка и психодиагностика вида и выраженности дисфункции лиц с ограниченными возможностями/инвалидностью;</w:t>
      </w:r>
    </w:p>
    <w:p w:rsidR="00470342" w:rsidRPr="00470342" w:rsidRDefault="00470342" w:rsidP="00470342">
      <w:pPr>
        <w:rPr>
          <w:lang w:val="en-GB"/>
        </w:rPr>
      </w:pPr>
      <w:r w:rsidRPr="00470342">
        <w:rPr>
          <w:lang w:val="en-GB"/>
        </w:rPr>
        <w:t>•</w:t>
      </w:r>
      <w:r w:rsidRPr="00470342">
        <w:rPr>
          <w:lang w:val="en-GB"/>
        </w:rPr>
        <w:tab/>
        <w:t>психолого-педагогическая оценка и психодиагностика познавательных, аффективно-мотивационных и развития</w:t>
      </w:r>
    </w:p>
    <w:p w:rsidR="00470342" w:rsidRPr="00470342" w:rsidRDefault="00470342" w:rsidP="00470342">
      <w:pPr>
        <w:rPr>
          <w:lang w:val="en-GB"/>
        </w:rPr>
      </w:pPr>
      <w:r w:rsidRPr="00470342">
        <w:rPr>
          <w:lang w:val="en-GB"/>
        </w:rPr>
        <w:t>•</w:t>
      </w:r>
      <w:r w:rsidRPr="00470342">
        <w:rPr>
          <w:lang w:val="en-GB"/>
        </w:rPr>
        <w:tab/>
        <w:t>психосоциальные, а также личность людей с ограниченными возможностями или СОП;</w:t>
      </w:r>
    </w:p>
    <w:p w:rsidR="00470342" w:rsidRPr="00470342" w:rsidRDefault="00470342" w:rsidP="00470342">
      <w:pPr>
        <w:rPr>
          <w:lang w:val="en-GB"/>
        </w:rPr>
      </w:pPr>
      <w:r w:rsidRPr="00470342">
        <w:rPr>
          <w:lang w:val="en-GB"/>
        </w:rPr>
        <w:t>•</w:t>
      </w:r>
      <w:r w:rsidRPr="00470342">
        <w:rPr>
          <w:lang w:val="en-GB"/>
        </w:rPr>
        <w:tab/>
        <w:t>оценка когнитивного, аффективного, психосоциального и личностного профиля членов семьи инвалидов</w:t>
      </w:r>
    </w:p>
    <w:p w:rsidR="00470342" w:rsidRPr="00470342" w:rsidRDefault="00470342" w:rsidP="00470342">
      <w:pPr>
        <w:rPr>
          <w:lang w:val="en-GB"/>
        </w:rPr>
      </w:pPr>
    </w:p>
    <w:p w:rsidR="00470342" w:rsidRPr="00470342" w:rsidRDefault="00470342" w:rsidP="00470342">
      <w:pPr>
        <w:rPr>
          <w:lang w:val="en-GB"/>
        </w:rPr>
      </w:pPr>
      <w:r w:rsidRPr="00470342">
        <w:rPr>
          <w:lang w:val="en-GB"/>
        </w:rPr>
        <w:t>б.</w:t>
      </w:r>
      <w:r w:rsidRPr="00470342">
        <w:rPr>
          <w:lang w:val="en-GB"/>
        </w:rPr>
        <w:tab/>
        <w:t>Образовательное психологическое вмешательство:</w:t>
      </w:r>
    </w:p>
    <w:p w:rsidR="00470342" w:rsidRPr="00470342" w:rsidRDefault="00470342" w:rsidP="00470342">
      <w:pPr>
        <w:rPr>
          <w:lang w:val="en-GB"/>
        </w:rPr>
      </w:pPr>
      <w:r w:rsidRPr="00470342">
        <w:rPr>
          <w:lang w:val="en-GB"/>
        </w:rPr>
        <w:t>•</w:t>
      </w:r>
      <w:r w:rsidRPr="00470342">
        <w:rPr>
          <w:lang w:val="en-GB"/>
        </w:rPr>
        <w:tab/>
        <w:t>психолого-педагогическая</w:t>
      </w:r>
      <w:r w:rsidR="00012E9F" w:rsidRPr="00470342">
        <w:rPr>
          <w:lang w:val="en-GB"/>
        </w:rPr>
        <w:t>консультирование по оптимизации или рационализации обучения;</w:t>
      </w:r>
    </w:p>
    <w:p w:rsidR="00470342" w:rsidRPr="00470342" w:rsidRDefault="00470342" w:rsidP="00470342">
      <w:pPr>
        <w:rPr>
          <w:lang w:val="en-GB"/>
        </w:rPr>
      </w:pPr>
      <w:r w:rsidRPr="00470342">
        <w:rPr>
          <w:lang w:val="en-GB"/>
        </w:rPr>
        <w:t>•</w:t>
      </w:r>
      <w:r w:rsidRPr="00470342">
        <w:rPr>
          <w:lang w:val="en-GB"/>
        </w:rPr>
        <w:tab/>
        <w:t>психолого-педагогическая</w:t>
      </w:r>
      <w:r w:rsidR="00012E9F" w:rsidRPr="00470342">
        <w:rPr>
          <w:lang w:val="en-GB"/>
        </w:rPr>
        <w:t>консультирование по формированию отношения и поведения;</w:t>
      </w:r>
    </w:p>
    <w:p w:rsidR="00470342" w:rsidRPr="00470342" w:rsidRDefault="00470342" w:rsidP="00470342">
      <w:pPr>
        <w:rPr>
          <w:lang w:val="en-GB"/>
        </w:rPr>
      </w:pPr>
      <w:r w:rsidRPr="00470342">
        <w:rPr>
          <w:lang w:val="en-GB"/>
        </w:rPr>
        <w:t>•</w:t>
      </w:r>
      <w:r w:rsidRPr="00470342">
        <w:rPr>
          <w:lang w:val="en-GB"/>
        </w:rPr>
        <w:tab/>
        <w:t>психолого-педагогическая</w:t>
      </w:r>
      <w:r w:rsidR="00012E9F" w:rsidRPr="00470342">
        <w:rPr>
          <w:lang w:val="en-GB"/>
        </w:rPr>
        <w:t>консультирование по личностному развитию, преодоление ситуаций</w:t>
      </w:r>
    </w:p>
    <w:p w:rsidR="00470342" w:rsidRPr="00470342" w:rsidRDefault="00470342" w:rsidP="00470342">
      <w:pPr>
        <w:rPr>
          <w:lang w:val="en-GB"/>
        </w:rPr>
      </w:pPr>
      <w:r w:rsidRPr="00470342">
        <w:rPr>
          <w:lang w:val="en-GB"/>
        </w:rPr>
        <w:t>•</w:t>
      </w:r>
      <w:r w:rsidRPr="00470342">
        <w:rPr>
          <w:lang w:val="en-GB"/>
        </w:rPr>
        <w:tab/>
        <w:t>кризис, конфликт и риск;</w:t>
      </w:r>
    </w:p>
    <w:p w:rsidR="00470342" w:rsidRPr="00470342" w:rsidRDefault="00470342" w:rsidP="00470342">
      <w:pPr>
        <w:rPr>
          <w:lang w:val="en-GB"/>
        </w:rPr>
      </w:pPr>
      <w:r w:rsidRPr="00470342">
        <w:rPr>
          <w:lang w:val="en-GB"/>
        </w:rPr>
        <w:lastRenderedPageBreak/>
        <w:t>•</w:t>
      </w:r>
      <w:r w:rsidRPr="00470342">
        <w:rPr>
          <w:lang w:val="en-GB"/>
        </w:rPr>
        <w:tab/>
        <w:t>профессиональный</w:t>
      </w:r>
      <w:r w:rsidR="00012E9F" w:rsidRPr="00470342">
        <w:rPr>
          <w:lang w:val="en-GB"/>
        </w:rPr>
        <w:t>консультирование, направленное на выявление и стимулирование профессионализации навыков, ценностей и интересов, оптимизацию карьерных решений и интеграцию в рынок труда;</w:t>
      </w:r>
    </w:p>
    <w:p w:rsidR="00470342" w:rsidRPr="00470342" w:rsidRDefault="00470342" w:rsidP="00470342">
      <w:pPr>
        <w:rPr>
          <w:lang w:val="en-GB"/>
        </w:rPr>
      </w:pPr>
      <w:r w:rsidRPr="00470342">
        <w:rPr>
          <w:lang w:val="en-GB"/>
        </w:rPr>
        <w:t>•</w:t>
      </w:r>
      <w:r w:rsidRPr="00470342">
        <w:rPr>
          <w:lang w:val="en-GB"/>
        </w:rPr>
        <w:tab/>
        <w:t>идентификация,</w:t>
      </w:r>
      <w:r w:rsidR="00012E9F" w:rsidRPr="00470342">
        <w:rPr>
          <w:lang w:val="en-GB"/>
        </w:rPr>
        <w:t>консультирование и руководство одаренных детей и молодых людей, способных выполнять программы, соответствующие их конкретным потребностям, в сотрудничестве с другими специалистами;</w:t>
      </w:r>
    </w:p>
    <w:p w:rsidR="00470342" w:rsidRPr="00470342" w:rsidRDefault="00470342" w:rsidP="00470342">
      <w:pPr>
        <w:rPr>
          <w:lang w:val="en-GB"/>
        </w:rPr>
      </w:pPr>
    </w:p>
    <w:p w:rsidR="00470342" w:rsidRPr="00470342" w:rsidRDefault="00470342" w:rsidP="00470342">
      <w:pPr>
        <w:rPr>
          <w:lang w:val="en-GB"/>
        </w:rPr>
      </w:pPr>
      <w:r w:rsidRPr="00470342">
        <w:rPr>
          <w:lang w:val="en-GB"/>
        </w:rPr>
        <w:t>в.</w:t>
      </w:r>
      <w:r w:rsidRPr="00470342">
        <w:rPr>
          <w:lang w:val="en-GB"/>
        </w:rPr>
        <w:tab/>
        <w:t>Специализированное консультирование:</w:t>
      </w:r>
    </w:p>
    <w:p w:rsidR="00470342" w:rsidRPr="00470342" w:rsidRDefault="00470342" w:rsidP="00470342">
      <w:pPr>
        <w:rPr>
          <w:lang w:val="en-GB"/>
        </w:rPr>
      </w:pPr>
      <w:r w:rsidRPr="00470342">
        <w:rPr>
          <w:lang w:val="en-GB"/>
        </w:rPr>
        <w:t>•</w:t>
      </w:r>
      <w:r w:rsidRPr="00470342">
        <w:rPr>
          <w:lang w:val="en-GB"/>
        </w:rPr>
        <w:tab/>
        <w:t>советы, предлагаемые учителям, родителям, административному персоналу, общественным лидерам.</w:t>
      </w:r>
    </w:p>
    <w:p w:rsidR="00470342" w:rsidRPr="00470342" w:rsidRDefault="00470342" w:rsidP="00470342">
      <w:pPr>
        <w:rPr>
          <w:lang w:val="en-GB"/>
        </w:rPr>
      </w:pPr>
      <w:r w:rsidRPr="00470342">
        <w:rPr>
          <w:lang w:val="en-GB"/>
        </w:rPr>
        <w:t xml:space="preserve"> </w:t>
      </w:r>
    </w:p>
    <w:p w:rsidR="00470342" w:rsidRPr="00470342" w:rsidRDefault="00470342" w:rsidP="00470342">
      <w:pPr>
        <w:rPr>
          <w:lang w:val="en-GB"/>
        </w:rPr>
      </w:pPr>
      <w:r w:rsidRPr="00470342">
        <w:rPr>
          <w:lang w:val="en-GB"/>
        </w:rPr>
        <w:t>III уровень - главный психолог</w:t>
      </w:r>
    </w:p>
    <w:p w:rsidR="00470342" w:rsidRPr="00470342" w:rsidRDefault="00470342" w:rsidP="00470342">
      <w:pPr>
        <w:rPr>
          <w:lang w:val="en-GB"/>
        </w:rPr>
      </w:pPr>
      <w:r w:rsidRPr="00470342">
        <w:rPr>
          <w:lang w:val="en-GB"/>
        </w:rPr>
        <w:t>а.</w:t>
      </w:r>
      <w:r w:rsidRPr="00470342">
        <w:rPr>
          <w:lang w:val="en-GB"/>
        </w:rPr>
        <w:tab/>
        <w:t>Психологическая оценка:</w:t>
      </w:r>
    </w:p>
    <w:p w:rsidR="00470342" w:rsidRPr="00470342" w:rsidRDefault="00470342" w:rsidP="00470342">
      <w:pPr>
        <w:rPr>
          <w:lang w:val="en-GB"/>
        </w:rPr>
      </w:pPr>
      <w:r w:rsidRPr="00470342">
        <w:rPr>
          <w:lang w:val="en-GB"/>
        </w:rPr>
        <w:t>•</w:t>
      </w:r>
      <w:r w:rsidRPr="00470342">
        <w:rPr>
          <w:lang w:val="en-GB"/>
        </w:rPr>
        <w:tab/>
        <w:t>оценка</w:t>
      </w:r>
      <w:r w:rsidRPr="00470342">
        <w:rPr>
          <w:lang w:val="en-GB"/>
        </w:rPr>
        <w:tab/>
        <w:t>и</w:t>
      </w:r>
      <w:r w:rsidRPr="00470342">
        <w:rPr>
          <w:lang w:val="en-GB"/>
        </w:rPr>
        <w:tab/>
        <w:t>психодиагностика</w:t>
      </w:r>
      <w:r w:rsidRPr="00470342">
        <w:rPr>
          <w:lang w:val="en-GB"/>
        </w:rPr>
        <w:tab/>
        <w:t>из</w:t>
      </w:r>
      <w:r w:rsidRPr="00470342">
        <w:rPr>
          <w:lang w:val="en-GB"/>
        </w:rPr>
        <w:tab/>
        <w:t>познавательный,</w:t>
      </w:r>
      <w:r w:rsidRPr="00470342">
        <w:rPr>
          <w:lang w:val="en-GB"/>
        </w:rPr>
        <w:tab/>
        <w:t>аффективно-мотивационное развитие и личность</w:t>
      </w:r>
    </w:p>
    <w:p w:rsidR="00470342" w:rsidRPr="00470342" w:rsidRDefault="00470342" w:rsidP="00470342">
      <w:pPr>
        <w:rPr>
          <w:lang w:val="en-GB"/>
        </w:rPr>
      </w:pPr>
      <w:r w:rsidRPr="00470342">
        <w:rPr>
          <w:lang w:val="en-GB"/>
        </w:rPr>
        <w:t>•</w:t>
      </w:r>
      <w:r w:rsidRPr="00470342">
        <w:rPr>
          <w:lang w:val="en-GB"/>
        </w:rPr>
        <w:tab/>
        <w:t>детей, подростков, взрослых и пожилых людей в образовательном контексте обучения и развития,</w:t>
      </w:r>
    </w:p>
    <w:p w:rsidR="00470342" w:rsidRPr="00470342" w:rsidRDefault="00470342" w:rsidP="00470342">
      <w:pPr>
        <w:rPr>
          <w:lang w:val="en-GB"/>
        </w:rPr>
      </w:pPr>
      <w:r w:rsidRPr="00470342">
        <w:rPr>
          <w:lang w:val="en-GB"/>
        </w:rPr>
        <w:t>•</w:t>
      </w:r>
      <w:r w:rsidRPr="00470342">
        <w:rPr>
          <w:lang w:val="en-GB"/>
        </w:rPr>
        <w:tab/>
        <w:t>оценка и психодиагностика вида и степени тяжести дисфункции лиц с инвалидностью/инвалидностью,</w:t>
      </w:r>
    </w:p>
    <w:p w:rsidR="00470342" w:rsidRPr="00470342" w:rsidRDefault="00470342" w:rsidP="00470342">
      <w:pPr>
        <w:rPr>
          <w:lang w:val="en-GB"/>
        </w:rPr>
      </w:pPr>
      <w:r w:rsidRPr="00470342">
        <w:rPr>
          <w:lang w:val="en-GB"/>
        </w:rPr>
        <w:t>•</w:t>
      </w:r>
      <w:r w:rsidRPr="00470342">
        <w:rPr>
          <w:lang w:val="en-GB"/>
        </w:rPr>
        <w:tab/>
        <w:t>психолого-педагогическая оценка и психодиагностика познавательных, аффективно-мотивационных и развития</w:t>
      </w:r>
    </w:p>
    <w:p w:rsidR="00470342" w:rsidRPr="00470342" w:rsidRDefault="00470342" w:rsidP="00470342">
      <w:pPr>
        <w:rPr>
          <w:lang w:val="en-GB"/>
        </w:rPr>
      </w:pPr>
      <w:r w:rsidRPr="00470342">
        <w:rPr>
          <w:lang w:val="en-GB"/>
        </w:rPr>
        <w:t>•</w:t>
      </w:r>
      <w:r w:rsidRPr="00470342">
        <w:rPr>
          <w:lang w:val="en-GB"/>
        </w:rPr>
        <w:tab/>
        <w:t>психосоциальные, а также личность людей с ограниченными возможностями или SEN,</w:t>
      </w:r>
    </w:p>
    <w:p w:rsidR="00470342" w:rsidRPr="00470342" w:rsidRDefault="00470342" w:rsidP="00470342">
      <w:pPr>
        <w:rPr>
          <w:lang w:val="en-GB"/>
        </w:rPr>
      </w:pPr>
      <w:r w:rsidRPr="00470342">
        <w:rPr>
          <w:lang w:val="en-GB"/>
        </w:rPr>
        <w:t>•</w:t>
      </w:r>
      <w:r w:rsidRPr="00470342">
        <w:rPr>
          <w:lang w:val="en-GB"/>
        </w:rPr>
        <w:tab/>
        <w:t>оценка когнитивного, аффективного, психосоциального и личностного профиля членов семьи</w:t>
      </w:r>
    </w:p>
    <w:p w:rsidR="00470342" w:rsidRPr="00470342" w:rsidRDefault="00470342" w:rsidP="00470342">
      <w:pPr>
        <w:rPr>
          <w:lang w:val="en-GB"/>
        </w:rPr>
      </w:pPr>
      <w:r w:rsidRPr="00470342">
        <w:rPr>
          <w:lang w:val="en-GB"/>
        </w:rPr>
        <w:t>•</w:t>
      </w:r>
      <w:r w:rsidRPr="00470342">
        <w:rPr>
          <w:lang w:val="en-GB"/>
        </w:rPr>
        <w:tab/>
        <w:t>люди с ограниченными возможностями;</w:t>
      </w:r>
    </w:p>
    <w:p w:rsidR="00470342" w:rsidRPr="00470342" w:rsidRDefault="00470342" w:rsidP="00470342">
      <w:pPr>
        <w:rPr>
          <w:lang w:val="en-GB"/>
        </w:rPr>
      </w:pPr>
    </w:p>
    <w:p w:rsidR="00470342" w:rsidRPr="00470342" w:rsidRDefault="00470342" w:rsidP="00470342">
      <w:pPr>
        <w:rPr>
          <w:lang w:val="en-GB"/>
        </w:rPr>
      </w:pPr>
      <w:r w:rsidRPr="00470342">
        <w:rPr>
          <w:lang w:val="en-GB"/>
        </w:rPr>
        <w:t>б.</w:t>
      </w:r>
      <w:r w:rsidRPr="00470342">
        <w:rPr>
          <w:lang w:val="en-GB"/>
        </w:rPr>
        <w:tab/>
        <w:t>Образовательное психологическое вмешательство:</w:t>
      </w:r>
    </w:p>
    <w:p w:rsidR="00470342" w:rsidRPr="00470342" w:rsidRDefault="00470342" w:rsidP="00470342">
      <w:pPr>
        <w:rPr>
          <w:lang w:val="en-GB"/>
        </w:rPr>
      </w:pPr>
      <w:r w:rsidRPr="00470342">
        <w:rPr>
          <w:lang w:val="en-GB"/>
        </w:rPr>
        <w:t>•</w:t>
      </w:r>
      <w:r w:rsidRPr="00470342">
        <w:rPr>
          <w:lang w:val="en-GB"/>
        </w:rPr>
        <w:tab/>
        <w:t>психолого-педагогическая</w:t>
      </w:r>
      <w:r w:rsidR="00012E9F" w:rsidRPr="00470342">
        <w:rPr>
          <w:lang w:val="en-GB"/>
        </w:rPr>
        <w:t>консультирование по оптимизации или рационализации обучения,</w:t>
      </w:r>
    </w:p>
    <w:p w:rsidR="00470342" w:rsidRPr="00470342" w:rsidRDefault="00470342" w:rsidP="00470342">
      <w:pPr>
        <w:rPr>
          <w:lang w:val="en-GB"/>
        </w:rPr>
      </w:pPr>
      <w:r w:rsidRPr="00470342">
        <w:rPr>
          <w:lang w:val="en-GB"/>
        </w:rPr>
        <w:t>•</w:t>
      </w:r>
      <w:r w:rsidRPr="00470342">
        <w:rPr>
          <w:lang w:val="en-GB"/>
        </w:rPr>
        <w:tab/>
        <w:t>психолого-педагогическая</w:t>
      </w:r>
      <w:r w:rsidR="00012E9F" w:rsidRPr="00470342">
        <w:rPr>
          <w:lang w:val="en-GB"/>
        </w:rPr>
        <w:t>консультирование по формированию отношения и поведения,</w:t>
      </w:r>
    </w:p>
    <w:p w:rsidR="00470342" w:rsidRPr="00470342" w:rsidRDefault="00470342" w:rsidP="00470342">
      <w:pPr>
        <w:rPr>
          <w:lang w:val="en-GB"/>
        </w:rPr>
      </w:pPr>
      <w:r w:rsidRPr="00470342">
        <w:rPr>
          <w:lang w:val="en-GB"/>
        </w:rPr>
        <w:t>•</w:t>
      </w:r>
      <w:r w:rsidRPr="00470342">
        <w:rPr>
          <w:lang w:val="en-GB"/>
        </w:rPr>
        <w:tab/>
        <w:t>психолого-педагогическая</w:t>
      </w:r>
      <w:r w:rsidR="00012E9F" w:rsidRPr="00470342">
        <w:rPr>
          <w:lang w:val="en-GB"/>
        </w:rPr>
        <w:t>консультирование по личностному развитию, преодоление ситуаций</w:t>
      </w:r>
    </w:p>
    <w:p w:rsidR="00470342" w:rsidRPr="00470342" w:rsidRDefault="00470342" w:rsidP="00470342">
      <w:pPr>
        <w:rPr>
          <w:lang w:val="en-GB"/>
        </w:rPr>
      </w:pPr>
      <w:r w:rsidRPr="00470342">
        <w:rPr>
          <w:lang w:val="en-GB"/>
        </w:rPr>
        <w:t>•</w:t>
      </w:r>
      <w:r w:rsidRPr="00470342">
        <w:rPr>
          <w:lang w:val="en-GB"/>
        </w:rPr>
        <w:tab/>
        <w:t>кризис, конфликт и риск,</w:t>
      </w:r>
    </w:p>
    <w:p w:rsidR="00470342" w:rsidRPr="00470342" w:rsidRDefault="00470342" w:rsidP="00470342">
      <w:pPr>
        <w:rPr>
          <w:lang w:val="en-GB"/>
        </w:rPr>
      </w:pPr>
      <w:r w:rsidRPr="00470342">
        <w:rPr>
          <w:lang w:val="en-GB"/>
        </w:rPr>
        <w:t>•</w:t>
      </w:r>
      <w:r w:rsidRPr="00470342">
        <w:rPr>
          <w:lang w:val="en-GB"/>
        </w:rPr>
        <w:tab/>
        <w:t>профессиональный</w:t>
      </w:r>
      <w:r w:rsidR="00012E9F" w:rsidRPr="00470342">
        <w:rPr>
          <w:lang w:val="en-GB"/>
        </w:rPr>
        <w:t>консультирование, направленное на выявление и стимулирование навыков, ценностей и интересов</w:t>
      </w:r>
    </w:p>
    <w:p w:rsidR="00470342" w:rsidRPr="00470342" w:rsidRDefault="00470342" w:rsidP="00470342">
      <w:pPr>
        <w:rPr>
          <w:lang w:val="en-GB"/>
        </w:rPr>
      </w:pPr>
      <w:r w:rsidRPr="00470342">
        <w:rPr>
          <w:lang w:val="en-GB"/>
        </w:rPr>
        <w:lastRenderedPageBreak/>
        <w:t>•</w:t>
      </w:r>
      <w:r w:rsidRPr="00470342">
        <w:rPr>
          <w:lang w:val="en-GB"/>
        </w:rPr>
        <w:tab/>
        <w:t>профессионализация, оптимизация карьерных решений и интеграция в</w:t>
      </w:r>
      <w:r w:rsidR="00012E9F" w:rsidRPr="00470342">
        <w:rPr>
          <w:lang w:val="en-GB"/>
        </w:rPr>
        <w:t>рынок труда,</w:t>
      </w:r>
    </w:p>
    <w:p w:rsidR="00470342" w:rsidRPr="00470342" w:rsidRDefault="00470342" w:rsidP="00470342">
      <w:pPr>
        <w:rPr>
          <w:lang w:val="en-GB"/>
        </w:rPr>
      </w:pPr>
      <w:r w:rsidRPr="00470342">
        <w:rPr>
          <w:lang w:val="en-GB"/>
        </w:rPr>
        <w:t>•</w:t>
      </w:r>
      <w:r w:rsidRPr="00470342">
        <w:rPr>
          <w:lang w:val="en-GB"/>
        </w:rPr>
        <w:tab/>
        <w:t>идентификация,</w:t>
      </w:r>
      <w:r w:rsidR="00012E9F" w:rsidRPr="00470342">
        <w:rPr>
          <w:lang w:val="en-GB"/>
        </w:rPr>
        <w:t>консультирование и руководство одаренных детей и молодых людей, способных выполнять программы, соответствующие их конкретным потребностям, в сотрудничестве с другими специалистами;</w:t>
      </w:r>
    </w:p>
    <w:p w:rsidR="00470342" w:rsidRPr="00470342" w:rsidRDefault="00470342" w:rsidP="00470342">
      <w:pPr>
        <w:rPr>
          <w:lang w:val="en-GB"/>
        </w:rPr>
      </w:pPr>
      <w:r w:rsidRPr="00470342">
        <w:rPr>
          <w:lang w:val="en-GB"/>
        </w:rPr>
        <w:t xml:space="preserve"> </w:t>
      </w:r>
    </w:p>
    <w:p w:rsidR="00470342" w:rsidRPr="00470342" w:rsidRDefault="00470342" w:rsidP="00470342">
      <w:pPr>
        <w:rPr>
          <w:lang w:val="en-GB"/>
        </w:rPr>
      </w:pPr>
      <w:r w:rsidRPr="00470342">
        <w:rPr>
          <w:lang w:val="en-GB"/>
        </w:rPr>
        <w:t>в.</w:t>
      </w:r>
      <w:r w:rsidRPr="00470342">
        <w:rPr>
          <w:lang w:val="en-GB"/>
        </w:rPr>
        <w:tab/>
        <w:t>Специализированное консультирование:</w:t>
      </w:r>
    </w:p>
    <w:p w:rsidR="00470342" w:rsidRPr="00470342" w:rsidRDefault="00470342" w:rsidP="00470342">
      <w:pPr>
        <w:rPr>
          <w:lang w:val="en-GB"/>
        </w:rPr>
      </w:pPr>
      <w:r w:rsidRPr="00470342">
        <w:rPr>
          <w:lang w:val="en-GB"/>
        </w:rPr>
        <w:t>•</w:t>
      </w:r>
      <w:r w:rsidRPr="00470342">
        <w:rPr>
          <w:lang w:val="en-GB"/>
        </w:rPr>
        <w:tab/>
        <w:t>консультирование учителей, родителей, административного персонала, общественных деятелей,</w:t>
      </w:r>
    </w:p>
    <w:p w:rsidR="00470342" w:rsidRPr="00470342" w:rsidRDefault="00470342" w:rsidP="00470342">
      <w:pPr>
        <w:rPr>
          <w:lang w:val="en-GB"/>
        </w:rPr>
      </w:pPr>
      <w:r w:rsidRPr="00470342">
        <w:rPr>
          <w:lang w:val="en-GB"/>
        </w:rPr>
        <w:t>•</w:t>
      </w:r>
      <w:r w:rsidRPr="00470342">
        <w:rPr>
          <w:lang w:val="en-GB"/>
        </w:rPr>
        <w:tab/>
        <w:t>консультации, предлагаемые национальным учреждениям с образовательным профилем, тем, кто специализируется на руководстве</w:t>
      </w:r>
    </w:p>
    <w:p w:rsidR="00470342" w:rsidRPr="00470342" w:rsidRDefault="00470342" w:rsidP="00470342">
      <w:pPr>
        <w:rPr>
          <w:lang w:val="en-GB"/>
        </w:rPr>
      </w:pPr>
      <w:r w:rsidRPr="00470342">
        <w:rPr>
          <w:lang w:val="en-GB"/>
        </w:rPr>
        <w:t>•</w:t>
      </w:r>
      <w:r w:rsidRPr="00470342">
        <w:rPr>
          <w:lang w:val="en-GB"/>
        </w:rPr>
        <w:tab/>
        <w:t>карьера, а также компании, заинтересованные в образовательных программах;</w:t>
      </w:r>
    </w:p>
    <w:p w:rsidR="003C4831" w:rsidRDefault="003C4831" w:rsidP="003C4831">
      <w:pPr>
        <w:rPr>
          <w:lang w:val="en-GB"/>
        </w:rPr>
      </w:pPr>
    </w:p>
    <w:p w:rsidR="00012E9F" w:rsidRPr="00470342" w:rsidRDefault="00012E9F" w:rsidP="00012E9F">
      <w:pPr>
        <w:rPr>
          <w:b/>
          <w:bCs/>
          <w:lang w:val="en-GB"/>
        </w:rPr>
      </w:pPr>
      <w:r w:rsidRPr="00470342">
        <w:rPr>
          <w:b/>
          <w:bCs/>
          <w:lang w:val="en-GB"/>
        </w:rPr>
        <w:t>ДЕЯТЕЛЬНОСТЬ, ОБЫЧНО ВЫПОЛНЯЕМАЯ ПСИХОЛОГАМИ В ШКОЛЬНОЙ УСТАНОВКЕ</w:t>
      </w:r>
    </w:p>
    <w:p w:rsidR="005971B8" w:rsidRPr="005971B8" w:rsidRDefault="005971B8" w:rsidP="005971B8">
      <w:pPr>
        <w:rPr>
          <w:lang w:val="en-GB"/>
        </w:rPr>
      </w:pPr>
      <w:r w:rsidRPr="005971B8">
        <w:rPr>
          <w:lang w:val="en-GB"/>
        </w:rPr>
        <w:t>Посредством оценки в области педагогической психологии предпринимаются исследовательские шаги, способствующие выявлению состояния здоровья, социального поведения в образовательном контексте.</w:t>
      </w:r>
    </w:p>
    <w:p w:rsidR="005971B8" w:rsidRPr="005971B8" w:rsidRDefault="005971B8" w:rsidP="005971B8">
      <w:pPr>
        <w:rPr>
          <w:lang w:val="en-GB"/>
        </w:rPr>
      </w:pPr>
      <w:r w:rsidRPr="005971B8">
        <w:rPr>
          <w:lang w:val="en-GB"/>
        </w:rPr>
        <w:t>Через оценку мы следуем:</w:t>
      </w:r>
    </w:p>
    <w:p w:rsidR="005971B8" w:rsidRPr="005971B8" w:rsidRDefault="005971B8" w:rsidP="005971B8">
      <w:pPr>
        <w:rPr>
          <w:lang w:val="en-GB"/>
        </w:rPr>
      </w:pPr>
    </w:p>
    <w:p w:rsidR="005971B8" w:rsidRPr="005971B8" w:rsidRDefault="005971B8" w:rsidP="005971B8">
      <w:pPr>
        <w:rPr>
          <w:lang w:val="en-GB"/>
        </w:rPr>
      </w:pPr>
      <w:r w:rsidRPr="005971B8">
        <w:rPr>
          <w:lang w:val="en-GB"/>
        </w:rPr>
        <w:t>•</w:t>
      </w:r>
      <w:r w:rsidRPr="005971B8">
        <w:rPr>
          <w:lang w:val="en-GB"/>
        </w:rPr>
        <w:tab/>
        <w:t>Уровень эмоциональной субъективности в том, что такое качество жизни;</w:t>
      </w:r>
    </w:p>
    <w:p w:rsidR="005971B8" w:rsidRPr="005971B8" w:rsidRDefault="005971B8" w:rsidP="005971B8">
      <w:pPr>
        <w:rPr>
          <w:lang w:val="en-GB"/>
        </w:rPr>
      </w:pPr>
      <w:r w:rsidRPr="005971B8">
        <w:rPr>
          <w:lang w:val="en-GB"/>
        </w:rPr>
        <w:t>•</w:t>
      </w:r>
      <w:r w:rsidRPr="005971B8">
        <w:rPr>
          <w:lang w:val="en-GB"/>
        </w:rPr>
        <w:tab/>
        <w:t>Уровень психоповедения;</w:t>
      </w:r>
    </w:p>
    <w:p w:rsidR="005971B8" w:rsidRPr="005971B8" w:rsidRDefault="005971B8" w:rsidP="005971B8">
      <w:pPr>
        <w:rPr>
          <w:lang w:val="en-GB"/>
        </w:rPr>
      </w:pPr>
      <w:r w:rsidRPr="005971B8">
        <w:rPr>
          <w:lang w:val="en-GB"/>
        </w:rPr>
        <w:t>•</w:t>
      </w:r>
      <w:r w:rsidRPr="005971B8">
        <w:rPr>
          <w:lang w:val="en-GB"/>
        </w:rPr>
        <w:tab/>
        <w:t>Уровень личности иЗащитные механизмы;</w:t>
      </w:r>
    </w:p>
    <w:p w:rsidR="005971B8" w:rsidRPr="005971B8" w:rsidRDefault="005971B8" w:rsidP="005971B8">
      <w:pPr>
        <w:rPr>
          <w:lang w:val="en-GB"/>
        </w:rPr>
      </w:pPr>
      <w:r w:rsidRPr="005971B8">
        <w:rPr>
          <w:lang w:val="en-GB"/>
        </w:rPr>
        <w:t>•</w:t>
      </w:r>
      <w:r w:rsidRPr="005971B8">
        <w:rPr>
          <w:lang w:val="en-GB"/>
        </w:rPr>
        <w:tab/>
        <w:t>Уровень межличностных отношений;</w:t>
      </w:r>
    </w:p>
    <w:p w:rsidR="005971B8" w:rsidRPr="005971B8" w:rsidRDefault="005971B8" w:rsidP="005971B8">
      <w:pPr>
        <w:rPr>
          <w:lang w:val="en-GB"/>
        </w:rPr>
      </w:pPr>
    </w:p>
    <w:p w:rsidR="005971B8" w:rsidRPr="005971B8" w:rsidRDefault="005971B8" w:rsidP="005971B8">
      <w:pPr>
        <w:rPr>
          <w:lang w:val="en-GB"/>
        </w:rPr>
      </w:pPr>
      <w:r w:rsidRPr="005971B8">
        <w:rPr>
          <w:lang w:val="en-GB"/>
        </w:rPr>
        <w:t>Оценка будет завершена с соответствующими результатами и рекомендациями для будущих вмешательств. Все эти аспекты упоминаются при выдаче психологического заключения или составлении психологического отчета в зависимости от причины оценки.</w:t>
      </w:r>
    </w:p>
    <w:p w:rsidR="005971B8" w:rsidRPr="005971B8" w:rsidRDefault="005971B8" w:rsidP="005971B8">
      <w:pPr>
        <w:rPr>
          <w:lang w:val="en-GB"/>
        </w:rPr>
      </w:pPr>
      <w:r w:rsidRPr="005971B8">
        <w:rPr>
          <w:lang w:val="en-GB"/>
        </w:rPr>
        <w:t>Если говорить об особенностях образовательного поля, то целевая группа представлена ​​учащимися в подавляющем большинстве несовершеннолетними, за исключением достигших совершеннолетия учащихся XII классов. Если говорить о несовершеннолетних школьниках, то родители дадут свое согласие на оказание психологической услуги, необходимой в процессе психоповеденческого вмешательства.</w:t>
      </w:r>
    </w:p>
    <w:p w:rsidR="005971B8" w:rsidRPr="005971B8" w:rsidRDefault="005971B8" w:rsidP="005971B8">
      <w:pPr>
        <w:rPr>
          <w:lang w:val="en-GB"/>
        </w:rPr>
      </w:pPr>
      <w:r w:rsidRPr="005971B8">
        <w:rPr>
          <w:lang w:val="en-GB"/>
        </w:rPr>
        <w:t>В оценочной деятельности используются методы и рабочие приемы, утвержденные Психологическим колледжем в соответствии с Методикой, которую можно найти на сайте колледжа www.alegeri.ro.</w:t>
      </w:r>
    </w:p>
    <w:p w:rsidR="005971B8" w:rsidRPr="005971B8" w:rsidRDefault="005971B8" w:rsidP="005971B8">
      <w:pPr>
        <w:rPr>
          <w:lang w:val="en-GB"/>
        </w:rPr>
      </w:pPr>
      <w:r w:rsidRPr="005971B8">
        <w:rPr>
          <w:lang w:val="en-GB"/>
        </w:rPr>
        <w:t xml:space="preserve">В процессе психологического консультирования с адресацией к учащимся целенаправленно затрагиваются аспекты, связанные с учебно-психологическим контекстом. Для достижения </w:t>
      </w:r>
      <w:r w:rsidRPr="005971B8">
        <w:rPr>
          <w:lang w:val="en-GB"/>
        </w:rPr>
        <w:lastRenderedPageBreak/>
        <w:t>качественного действия в психологическом консультировании следуют основным приоритетам вмешательства:</w:t>
      </w:r>
    </w:p>
    <w:p w:rsidR="005971B8" w:rsidRPr="005971B8" w:rsidRDefault="005971B8" w:rsidP="005971B8">
      <w:pPr>
        <w:rPr>
          <w:lang w:val="en-GB"/>
        </w:rPr>
      </w:pPr>
      <w:r w:rsidRPr="005971B8">
        <w:rPr>
          <w:lang w:val="en-GB"/>
        </w:rPr>
        <w:t>•</w:t>
      </w:r>
      <w:r w:rsidRPr="005971B8">
        <w:rPr>
          <w:lang w:val="en-GB"/>
        </w:rPr>
        <w:tab/>
        <w:t>Вмешательство в вопросы ученика, класса учеников, образовательного маршрута, отношений учитель-ученик или ученик-учитель-семья;</w:t>
      </w:r>
    </w:p>
    <w:p w:rsidR="005971B8" w:rsidRPr="005971B8" w:rsidRDefault="005971B8" w:rsidP="005971B8">
      <w:pPr>
        <w:rPr>
          <w:lang w:val="en-GB"/>
        </w:rPr>
      </w:pPr>
      <w:r w:rsidRPr="005971B8">
        <w:rPr>
          <w:lang w:val="en-GB"/>
        </w:rPr>
        <w:t>•</w:t>
      </w:r>
      <w:r w:rsidRPr="005971B8">
        <w:rPr>
          <w:lang w:val="en-GB"/>
        </w:rPr>
        <w:tab/>
        <w:t>Вмешательство в кризисы;</w:t>
      </w:r>
    </w:p>
    <w:p w:rsidR="005971B8" w:rsidRPr="005971B8" w:rsidRDefault="005971B8" w:rsidP="005971B8">
      <w:pPr>
        <w:rPr>
          <w:lang w:val="en-GB"/>
        </w:rPr>
      </w:pPr>
      <w:r w:rsidRPr="005971B8">
        <w:rPr>
          <w:lang w:val="en-GB"/>
        </w:rPr>
        <w:t>•</w:t>
      </w:r>
      <w:r w:rsidRPr="005971B8">
        <w:rPr>
          <w:lang w:val="en-GB"/>
        </w:rPr>
        <w:tab/>
        <w:t>Вмешательство в соответствии с выявленными потребностями и особенностями учащегося или на уровне класса учащихся;</w:t>
      </w:r>
    </w:p>
    <w:p w:rsidR="005971B8" w:rsidRPr="005971B8" w:rsidRDefault="005971B8" w:rsidP="005971B8">
      <w:pPr>
        <w:rPr>
          <w:lang w:val="en-GB"/>
        </w:rPr>
      </w:pPr>
      <w:r w:rsidRPr="005971B8">
        <w:rPr>
          <w:lang w:val="en-GB"/>
        </w:rPr>
        <w:t>•</w:t>
      </w:r>
      <w:r w:rsidRPr="005971B8">
        <w:rPr>
          <w:lang w:val="en-GB"/>
        </w:rPr>
        <w:tab/>
        <w:t>Вмешательство в межличностное развитие и самопознание;</w:t>
      </w:r>
    </w:p>
    <w:p w:rsidR="005971B8" w:rsidRPr="005971B8" w:rsidRDefault="005971B8" w:rsidP="005971B8">
      <w:pPr>
        <w:rPr>
          <w:lang w:val="en-GB"/>
        </w:rPr>
      </w:pPr>
      <w:r w:rsidRPr="005971B8">
        <w:rPr>
          <w:lang w:val="en-GB"/>
        </w:rPr>
        <w:t>•</w:t>
      </w:r>
      <w:r w:rsidRPr="005971B8">
        <w:rPr>
          <w:lang w:val="en-GB"/>
        </w:rPr>
        <w:tab/>
        <w:t>Другой тип вмешательства связан с наличием учащихся с ограниченными возможностями;</w:t>
      </w:r>
    </w:p>
    <w:p w:rsidR="005971B8" w:rsidRPr="005971B8" w:rsidRDefault="005971B8" w:rsidP="005971B8">
      <w:pPr>
        <w:rPr>
          <w:lang w:val="en-GB"/>
        </w:rPr>
      </w:pPr>
    </w:p>
    <w:p w:rsidR="005971B8" w:rsidRPr="005971B8" w:rsidRDefault="005971B8" w:rsidP="005971B8">
      <w:pPr>
        <w:rPr>
          <w:lang w:val="en-GB"/>
        </w:rPr>
      </w:pPr>
      <w:r w:rsidRPr="005971B8">
        <w:rPr>
          <w:lang w:val="en-GB"/>
        </w:rPr>
        <w:t>В конце психологической оценки определяется ряд вопросов, касающихся аффективной сферы, когнитивно-поведенческой сферы, психофизиологической сферы, сферы личности и отношений. Цель этих вмешательств с учетом проблемы направлена ​​на устранение обнаруженных отклонений и дисфункций, а также на хорошее функционирование социальных субъектов, присутствующих во всех образовательных контекстах.</w:t>
      </w:r>
    </w:p>
    <w:p w:rsidR="005971B8" w:rsidRPr="005971B8" w:rsidRDefault="005971B8" w:rsidP="005971B8">
      <w:pPr>
        <w:rPr>
          <w:lang w:val="en-GB"/>
        </w:rPr>
      </w:pPr>
      <w:r w:rsidRPr="005971B8">
        <w:rPr>
          <w:lang w:val="en-GB"/>
        </w:rPr>
        <w:t>Задачи психологического вмешательства в сфере образования направлены на:</w:t>
      </w:r>
    </w:p>
    <w:p w:rsidR="005971B8" w:rsidRPr="005971B8" w:rsidRDefault="005971B8" w:rsidP="005971B8">
      <w:pPr>
        <w:rPr>
          <w:lang w:val="en-GB"/>
        </w:rPr>
      </w:pPr>
      <w:r w:rsidRPr="005971B8">
        <w:rPr>
          <w:lang w:val="en-GB"/>
        </w:rPr>
        <w:t>*перестройка личностно-образовательных факторов;</w:t>
      </w:r>
    </w:p>
    <w:p w:rsidR="005971B8" w:rsidRPr="005971B8" w:rsidRDefault="005971B8" w:rsidP="005971B8">
      <w:pPr>
        <w:rPr>
          <w:lang w:val="en-GB"/>
        </w:rPr>
      </w:pPr>
      <w:r w:rsidRPr="005971B8">
        <w:rPr>
          <w:lang w:val="en-GB"/>
        </w:rPr>
        <w:t>*снижение внутренних и внешних факторов риска одновременно с перестройкой и развитием личности в условиях образовательной и социальной адаптации;</w:t>
      </w:r>
    </w:p>
    <w:p w:rsidR="005971B8" w:rsidRPr="005971B8" w:rsidRDefault="005971B8" w:rsidP="005971B8">
      <w:pPr>
        <w:rPr>
          <w:lang w:val="en-GB"/>
        </w:rPr>
      </w:pPr>
      <w:r w:rsidRPr="005971B8">
        <w:rPr>
          <w:lang w:val="en-GB"/>
        </w:rPr>
        <w:t>В процессе психологического вмешательства на образовательном уровне организуются индивидуальные или групповые консультации по выявленным проблемам. Педагогическое консультирование направлено на разрешение кризисов на выделенном уровне: индивидуальном, семейном, образовательном, групповом или социальном.</w:t>
      </w:r>
    </w:p>
    <w:p w:rsidR="005971B8" w:rsidRPr="005971B8" w:rsidRDefault="005971B8" w:rsidP="005971B8">
      <w:pPr>
        <w:rPr>
          <w:lang w:val="en-GB"/>
        </w:rPr>
      </w:pPr>
      <w:r w:rsidRPr="005971B8">
        <w:rPr>
          <w:lang w:val="en-GB"/>
        </w:rPr>
        <w:t>В последнее время (август 2021 г.) Колледж психологов в Румынии уделял большое внимание развитию образовательных консультационных услуг, поэтому в этом году он разработал Руководство по передовой практике, которое поможет специалистам в образовательной среде.</w:t>
      </w:r>
    </w:p>
    <w:p w:rsidR="005971B8" w:rsidRPr="005971B8" w:rsidRDefault="005971B8" w:rsidP="005971B8">
      <w:pPr>
        <w:rPr>
          <w:lang w:val="en-GB"/>
        </w:rPr>
      </w:pPr>
      <w:r w:rsidRPr="005971B8">
        <w:rPr>
          <w:lang w:val="en-GB"/>
        </w:rPr>
        <w:t>Так, в данном пособии представлена ​​«Программа профилактики эмоционально-поведенческих расстройств в школе», имеющая целью не только предупреждение появления психологических проблем у школьников, но и выход из ситуации, в которой они возникли.</w:t>
      </w:r>
    </w:p>
    <w:p w:rsidR="005971B8" w:rsidRPr="005971B8" w:rsidRDefault="005971B8" w:rsidP="005971B8">
      <w:pPr>
        <w:rPr>
          <w:lang w:val="en-GB"/>
        </w:rPr>
      </w:pPr>
      <w:r w:rsidRPr="005971B8">
        <w:rPr>
          <w:lang w:val="en-GB"/>
        </w:rPr>
        <w:t>Деятельность, проводимая в области школьной психологии, осуществляется с учетом сложившихся обстоятельств, а именно: специфики школы, особенностей учащихся, сельской/городской среды и т.д.)</w:t>
      </w:r>
    </w:p>
    <w:p w:rsidR="005971B8" w:rsidRPr="005971B8" w:rsidRDefault="005971B8" w:rsidP="005971B8">
      <w:pPr>
        <w:rPr>
          <w:lang w:val="en-GB"/>
        </w:rPr>
      </w:pPr>
      <w:r w:rsidRPr="005971B8">
        <w:rPr>
          <w:lang w:val="en-GB"/>
        </w:rPr>
        <w:t>В этом руководстве подчеркивается необходимость разработки мероприятий по предотвращению эмоциональных и поведенческих расстройств в школе, а также важность раннего и постоянного вмешательства в образовательную среду.</w:t>
      </w:r>
    </w:p>
    <w:p w:rsidR="005971B8" w:rsidRPr="005971B8" w:rsidRDefault="005971B8" w:rsidP="005971B8">
      <w:pPr>
        <w:rPr>
          <w:lang w:val="en-GB"/>
        </w:rPr>
      </w:pPr>
    </w:p>
    <w:p w:rsidR="005971B8" w:rsidRPr="005971B8" w:rsidRDefault="005971B8" w:rsidP="005971B8">
      <w:pPr>
        <w:rPr>
          <w:lang w:val="en-GB"/>
        </w:rPr>
      </w:pPr>
      <w:r w:rsidRPr="005971B8">
        <w:rPr>
          <w:lang w:val="en-GB"/>
        </w:rPr>
        <w:t>•</w:t>
      </w:r>
      <w:r w:rsidRPr="005971B8">
        <w:rPr>
          <w:lang w:val="en-GB"/>
        </w:rPr>
        <w:tab/>
        <w:t>Программы вмешательства должны включать:</w:t>
      </w:r>
    </w:p>
    <w:p w:rsidR="005971B8" w:rsidRPr="005971B8" w:rsidRDefault="005971B8" w:rsidP="005971B8">
      <w:pPr>
        <w:rPr>
          <w:lang w:val="en-GB"/>
        </w:rPr>
      </w:pPr>
      <w:r w:rsidRPr="005971B8">
        <w:rPr>
          <w:lang w:val="en-GB"/>
        </w:rPr>
        <w:lastRenderedPageBreak/>
        <w:t>•</w:t>
      </w:r>
      <w:r w:rsidRPr="005971B8">
        <w:rPr>
          <w:lang w:val="en-GB"/>
        </w:rPr>
        <w:tab/>
        <w:t>Профилактика эмоционально-поведенческих расстройств у студентов;</w:t>
      </w:r>
    </w:p>
    <w:p w:rsidR="005971B8" w:rsidRPr="005971B8" w:rsidRDefault="005971B8" w:rsidP="005971B8">
      <w:pPr>
        <w:rPr>
          <w:lang w:val="en-GB"/>
        </w:rPr>
      </w:pPr>
      <w:r w:rsidRPr="005971B8">
        <w:rPr>
          <w:lang w:val="en-GB"/>
        </w:rPr>
        <w:t>•</w:t>
      </w:r>
      <w:r w:rsidRPr="005971B8">
        <w:rPr>
          <w:lang w:val="en-GB"/>
        </w:rPr>
        <w:tab/>
        <w:t>Профилактика эмоциональных и поведенческих расстройств – для педагогов;</w:t>
      </w:r>
    </w:p>
    <w:p w:rsidR="005971B8" w:rsidRPr="005971B8" w:rsidRDefault="005971B8" w:rsidP="005971B8">
      <w:pPr>
        <w:rPr>
          <w:lang w:val="en-GB"/>
        </w:rPr>
      </w:pPr>
      <w:r w:rsidRPr="005971B8">
        <w:rPr>
          <w:lang w:val="en-GB"/>
        </w:rPr>
        <w:t>•</w:t>
      </w:r>
      <w:r w:rsidRPr="005971B8">
        <w:rPr>
          <w:lang w:val="en-GB"/>
        </w:rPr>
        <w:tab/>
        <w:t>Профилактика эмоциональных и поведенческих расстройств – для класса студентов;</w:t>
      </w:r>
    </w:p>
    <w:p w:rsidR="005971B8" w:rsidRPr="005971B8" w:rsidRDefault="005971B8" w:rsidP="005971B8">
      <w:pPr>
        <w:rPr>
          <w:lang w:val="en-GB"/>
        </w:rPr>
      </w:pPr>
      <w:r w:rsidRPr="005971B8">
        <w:rPr>
          <w:lang w:val="en-GB"/>
        </w:rPr>
        <w:t>•</w:t>
      </w:r>
      <w:r w:rsidRPr="005971B8">
        <w:rPr>
          <w:lang w:val="en-GB"/>
        </w:rPr>
        <w:tab/>
        <w:t>Профилактика эмоциональных и поведенческих расстройств – для школы;</w:t>
      </w:r>
    </w:p>
    <w:p w:rsidR="005971B8" w:rsidRPr="005971B8" w:rsidRDefault="005971B8" w:rsidP="005971B8">
      <w:pPr>
        <w:rPr>
          <w:lang w:val="en-GB"/>
        </w:rPr>
      </w:pPr>
      <w:r w:rsidRPr="005971B8">
        <w:rPr>
          <w:lang w:val="en-GB"/>
        </w:rPr>
        <w:t>•</w:t>
      </w:r>
      <w:r w:rsidRPr="005971B8">
        <w:rPr>
          <w:lang w:val="en-GB"/>
        </w:rPr>
        <w:tab/>
        <w:t>Профилактика</w:t>
      </w:r>
      <w:r w:rsidRPr="005971B8">
        <w:rPr>
          <w:lang w:val="en-GB"/>
        </w:rPr>
        <w:tab/>
        <w:t>эмоциональные и поведенческие расстройства</w:t>
      </w:r>
      <w:r w:rsidRPr="005971B8">
        <w:rPr>
          <w:lang w:val="en-GB"/>
        </w:rPr>
        <w:tab/>
        <w:t>–</w:t>
      </w:r>
      <w:r w:rsidRPr="005971B8">
        <w:rPr>
          <w:lang w:val="en-GB"/>
        </w:rPr>
        <w:tab/>
        <w:t>для</w:t>
      </w:r>
      <w:r w:rsidRPr="005971B8">
        <w:rPr>
          <w:lang w:val="en-GB"/>
        </w:rPr>
        <w:tab/>
        <w:t>физическая среда;</w:t>
      </w:r>
    </w:p>
    <w:p w:rsidR="005971B8" w:rsidRPr="005971B8" w:rsidRDefault="005971B8" w:rsidP="005971B8">
      <w:pPr>
        <w:rPr>
          <w:lang w:val="en-GB"/>
        </w:rPr>
      </w:pPr>
      <w:r w:rsidRPr="005971B8">
        <w:rPr>
          <w:lang w:val="en-GB"/>
        </w:rPr>
        <w:t>•</w:t>
      </w:r>
      <w:r w:rsidRPr="005971B8">
        <w:rPr>
          <w:lang w:val="en-GB"/>
        </w:rPr>
        <w:tab/>
        <w:t>Профилактика эмоциональных и поведенческих расстройств – для семьи;</w:t>
      </w:r>
    </w:p>
    <w:p w:rsidR="005971B8" w:rsidRPr="005971B8" w:rsidRDefault="005971B8" w:rsidP="005971B8">
      <w:pPr>
        <w:rPr>
          <w:lang w:val="en-GB"/>
        </w:rPr>
      </w:pPr>
      <w:r w:rsidRPr="005971B8">
        <w:rPr>
          <w:lang w:val="en-GB"/>
        </w:rPr>
        <w:t>•</w:t>
      </w:r>
      <w:r w:rsidRPr="005971B8">
        <w:rPr>
          <w:lang w:val="en-GB"/>
        </w:rPr>
        <w:tab/>
        <w:t>Профилактика эмоциональных и поведенческих расстройств – для общества.</w:t>
      </w:r>
    </w:p>
    <w:p w:rsidR="005971B8" w:rsidRPr="005971B8" w:rsidRDefault="005971B8" w:rsidP="005971B8">
      <w:pPr>
        <w:rPr>
          <w:lang w:val="en-GB"/>
        </w:rPr>
      </w:pPr>
    </w:p>
    <w:p w:rsidR="005971B8" w:rsidRPr="005971B8" w:rsidRDefault="005971B8" w:rsidP="005971B8">
      <w:pPr>
        <w:rPr>
          <w:lang w:val="en-GB"/>
        </w:rPr>
      </w:pPr>
      <w:r w:rsidRPr="005971B8">
        <w:rPr>
          <w:lang w:val="en-GB"/>
        </w:rPr>
        <w:t>Когда мы имеем в виду первичную профилактику, учащиеся, у которых нет серьезных психических расстройств поведения, являются мишенями, поэтому она вмешивается путем обучения профилактическим навыкам, эффективной академической подготовки, коррекционного обучения, мероприятий по предотвращению отсева из школы, а для учащихся с низким интеллектуальным потенциалом - поощрения двойного образование.</w:t>
      </w:r>
    </w:p>
    <w:p w:rsidR="005971B8" w:rsidRPr="005971B8" w:rsidRDefault="005971B8" w:rsidP="005971B8">
      <w:pPr>
        <w:rPr>
          <w:lang w:val="en-GB"/>
        </w:rPr>
      </w:pPr>
      <w:r w:rsidRPr="005971B8">
        <w:rPr>
          <w:lang w:val="en-GB"/>
        </w:rPr>
        <w:t>В целях вторичной профилактики учащиеся, подверженные риску развития расстройств психического поведения, нацелены на то, чтобы широкое вмешательство осуществлялось посредством постоянного наблюдения и дополнительной поддержки. Кроме того, мероприятия по поддержке и восстановлению становятся образцами для подражания, представляющими специализированную ориентацию для учащихся, которые не выздоровели или выздоровели частично.</w:t>
      </w:r>
    </w:p>
    <w:p w:rsidR="005971B8" w:rsidRPr="005971B8" w:rsidRDefault="005971B8" w:rsidP="005971B8">
      <w:pPr>
        <w:rPr>
          <w:lang w:val="en-GB"/>
        </w:rPr>
      </w:pPr>
      <w:r w:rsidRPr="005971B8">
        <w:rPr>
          <w:lang w:val="en-GB"/>
        </w:rPr>
        <w:t xml:space="preserve"> </w:t>
      </w:r>
    </w:p>
    <w:p w:rsidR="005971B8" w:rsidRDefault="005971B8" w:rsidP="005971B8">
      <w:pPr>
        <w:rPr>
          <w:lang w:val="en-GB"/>
        </w:rPr>
      </w:pPr>
      <w:r w:rsidRPr="005971B8">
        <w:rPr>
          <w:lang w:val="en-GB"/>
        </w:rPr>
        <w:t>Третичная профилактика нацелена на учащихся с хроническими расстройствами психического поведения, поэтому путем разработки индивидуального плана вмешательства и включения междисциплинарной команды для них создается индивидуальное вмешательство. Для этого типа вмешательства привлекаются институты/ассоциации на местах, а также семья.</w:t>
      </w:r>
    </w:p>
    <w:p w:rsidR="001C5EC9" w:rsidRDefault="001C5EC9" w:rsidP="005971B8">
      <w:pPr>
        <w:rPr>
          <w:lang w:val="en-GB"/>
        </w:rPr>
      </w:pPr>
    </w:p>
    <w:p w:rsidR="001C5EC9" w:rsidRPr="001C5EC9" w:rsidRDefault="001C5EC9" w:rsidP="001C5EC9">
      <w:pPr>
        <w:rPr>
          <w:lang w:val="en-GB"/>
        </w:rPr>
      </w:pPr>
    </w:p>
    <w:p w:rsidR="005971B8" w:rsidRDefault="005971B8" w:rsidP="005971B8">
      <w:pPr>
        <w:rPr>
          <w:lang w:val="en-GB"/>
        </w:rPr>
      </w:pPr>
    </w:p>
    <w:p w:rsidR="005971B8" w:rsidRDefault="005971B8" w:rsidP="005971B8">
      <w:pPr>
        <w:rPr>
          <w:lang w:val="en-GB"/>
        </w:rPr>
      </w:pPr>
    </w:p>
    <w:p w:rsidR="005971B8" w:rsidRDefault="005971B8" w:rsidP="005971B8">
      <w:pPr>
        <w:rPr>
          <w:lang w:val="en-GB"/>
        </w:rPr>
      </w:pPr>
    </w:p>
    <w:p w:rsidR="005971B8" w:rsidRDefault="005971B8" w:rsidP="005971B8">
      <w:pPr>
        <w:rPr>
          <w:lang w:val="en-GB"/>
        </w:rPr>
      </w:pPr>
    </w:p>
    <w:p w:rsidR="005971B8" w:rsidRDefault="005971B8" w:rsidP="005971B8">
      <w:pPr>
        <w:rPr>
          <w:lang w:val="en-GB"/>
        </w:rPr>
      </w:pPr>
    </w:p>
    <w:p w:rsidR="005971B8" w:rsidRDefault="005971B8" w:rsidP="005971B8">
      <w:pPr>
        <w:rPr>
          <w:lang w:val="en-GB"/>
        </w:rPr>
      </w:pPr>
    </w:p>
    <w:p w:rsidR="005971B8" w:rsidRDefault="005971B8" w:rsidP="005971B8">
      <w:pPr>
        <w:rPr>
          <w:lang w:val="en-GB"/>
        </w:rPr>
      </w:pPr>
    </w:p>
    <w:p w:rsidR="005971B8" w:rsidRPr="005971B8" w:rsidRDefault="005971B8" w:rsidP="005971B8">
      <w:pPr>
        <w:rPr>
          <w:lang w:val="en-GB"/>
        </w:rPr>
      </w:pPr>
    </w:p>
    <w:p w:rsidR="00012E9F" w:rsidRDefault="005971B8" w:rsidP="005971B8">
      <w:pPr>
        <w:rPr>
          <w:lang w:val="en-GB"/>
        </w:rPr>
      </w:pPr>
      <w:r w:rsidRPr="005971B8">
        <w:rPr>
          <w:lang w:val="en-GB"/>
        </w:rPr>
        <w:t>Презентация модели профилактики нарушений психического поведения у студентов:</w:t>
      </w:r>
    </w:p>
    <w:tbl>
      <w:tblPr>
        <w:tblStyle w:val="TableNormal"/>
        <w:tblW w:w="8952" w:type="dxa"/>
        <w:tblInd w:w="12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1581"/>
        <w:gridCol w:w="2977"/>
        <w:gridCol w:w="2268"/>
        <w:gridCol w:w="2126"/>
      </w:tblGrid>
      <w:tr w:rsidR="005971B8" w:rsidRPr="005971B8" w:rsidTr="005971B8">
        <w:trPr>
          <w:trHeight w:val="860"/>
        </w:trPr>
        <w:tc>
          <w:tcPr>
            <w:tcW w:w="1581" w:type="dxa"/>
            <w:tcBorders>
              <w:top w:val="nil"/>
              <w:left w:val="nil"/>
              <w:bottom w:val="nil"/>
              <w:right w:val="nil"/>
            </w:tcBorders>
            <w:shd w:val="clear" w:color="auto" w:fill="4471C4"/>
          </w:tcPr>
          <w:p w:rsidR="005971B8" w:rsidRPr="005971B8" w:rsidRDefault="005971B8" w:rsidP="005971B8">
            <w:pPr>
              <w:spacing w:before="8"/>
              <w:jc w:val="left"/>
              <w:rPr>
                <w:rFonts w:ascii="Arial" w:eastAsia="Arial" w:hAnsi="Arial" w:cs="Arial"/>
                <w:sz w:val="25"/>
              </w:rPr>
            </w:pPr>
          </w:p>
          <w:p w:rsidR="005971B8" w:rsidRPr="005971B8" w:rsidRDefault="005971B8" w:rsidP="005971B8">
            <w:pPr>
              <w:ind w:left="314"/>
              <w:jc w:val="left"/>
              <w:rPr>
                <w:rFonts w:ascii="Arial" w:eastAsia="Arial" w:hAnsi="Arial" w:cs="Arial"/>
                <w:b/>
                <w:sz w:val="24"/>
              </w:rPr>
            </w:pPr>
            <w:r w:rsidRPr="005971B8">
              <w:rPr>
                <w:rFonts w:ascii="Arial" w:eastAsia="Arial" w:hAnsi="Arial" w:cs="Arial"/>
                <w:b/>
                <w:color w:val="FFFFFF"/>
                <w:sz w:val="24"/>
              </w:rPr>
              <w:t>Оценка</w:t>
            </w:r>
          </w:p>
        </w:tc>
        <w:tc>
          <w:tcPr>
            <w:tcW w:w="2977" w:type="dxa"/>
            <w:tcBorders>
              <w:top w:val="nil"/>
              <w:left w:val="nil"/>
              <w:bottom w:val="nil"/>
              <w:right w:val="nil"/>
            </w:tcBorders>
            <w:shd w:val="clear" w:color="auto" w:fill="4471C4"/>
          </w:tcPr>
          <w:p w:rsidR="005971B8" w:rsidRPr="005971B8" w:rsidRDefault="005971B8" w:rsidP="005971B8">
            <w:pPr>
              <w:spacing w:before="8"/>
              <w:jc w:val="left"/>
              <w:rPr>
                <w:rFonts w:ascii="Arial" w:eastAsia="Arial" w:hAnsi="Arial" w:cs="Arial"/>
                <w:sz w:val="25"/>
              </w:rPr>
            </w:pPr>
          </w:p>
          <w:p w:rsidR="005971B8" w:rsidRPr="005971B8" w:rsidRDefault="005971B8" w:rsidP="005971B8">
            <w:pPr>
              <w:ind w:left="374"/>
              <w:jc w:val="left"/>
              <w:rPr>
                <w:rFonts w:ascii="Arial" w:eastAsia="Arial" w:hAnsi="Arial" w:cs="Arial"/>
                <w:b/>
                <w:sz w:val="24"/>
              </w:rPr>
            </w:pPr>
            <w:r w:rsidRPr="005971B8">
              <w:rPr>
                <w:rFonts w:ascii="Arial" w:eastAsia="Arial" w:hAnsi="Arial" w:cs="Arial"/>
                <w:b/>
                <w:color w:val="FFFFFF"/>
                <w:sz w:val="24"/>
              </w:rPr>
              <w:t>Первичная профилактика</w:t>
            </w:r>
          </w:p>
        </w:tc>
        <w:tc>
          <w:tcPr>
            <w:tcW w:w="2268" w:type="dxa"/>
            <w:tcBorders>
              <w:top w:val="nil"/>
              <w:left w:val="nil"/>
              <w:bottom w:val="nil"/>
              <w:right w:val="nil"/>
            </w:tcBorders>
            <w:shd w:val="clear" w:color="auto" w:fill="4471C4"/>
          </w:tcPr>
          <w:p w:rsidR="005971B8" w:rsidRPr="005971B8" w:rsidRDefault="005971B8" w:rsidP="005971B8">
            <w:pPr>
              <w:spacing w:before="159"/>
              <w:ind w:left="587" w:right="568"/>
              <w:jc w:val="left"/>
              <w:rPr>
                <w:rFonts w:ascii="Arial" w:eastAsia="Arial" w:hAnsi="Arial" w:cs="Arial"/>
                <w:b/>
                <w:sz w:val="24"/>
              </w:rPr>
            </w:pPr>
            <w:r w:rsidRPr="005971B8">
              <w:rPr>
                <w:rFonts w:ascii="Arial" w:eastAsia="Arial" w:hAnsi="Arial" w:cs="Arial"/>
                <w:b/>
                <w:color w:val="FFFFFF"/>
                <w:sz w:val="24"/>
              </w:rPr>
              <w:t>Вторичная профилактика</w:t>
            </w:r>
          </w:p>
        </w:tc>
        <w:tc>
          <w:tcPr>
            <w:tcW w:w="2126" w:type="dxa"/>
            <w:tcBorders>
              <w:top w:val="nil"/>
              <w:left w:val="nil"/>
              <w:bottom w:val="nil"/>
              <w:right w:val="nil"/>
            </w:tcBorders>
            <w:shd w:val="clear" w:color="auto" w:fill="4471C4"/>
          </w:tcPr>
          <w:p w:rsidR="005971B8" w:rsidRPr="005971B8" w:rsidRDefault="005971B8" w:rsidP="005971B8">
            <w:pPr>
              <w:spacing w:before="159"/>
              <w:ind w:left="381" w:right="364" w:firstLine="172"/>
              <w:jc w:val="left"/>
              <w:rPr>
                <w:rFonts w:ascii="Arial" w:eastAsia="Arial" w:hAnsi="Arial" w:cs="Arial"/>
                <w:b/>
                <w:sz w:val="24"/>
              </w:rPr>
            </w:pPr>
            <w:r w:rsidRPr="005971B8">
              <w:rPr>
                <w:rFonts w:ascii="Arial" w:eastAsia="Arial" w:hAnsi="Arial" w:cs="Arial"/>
                <w:b/>
                <w:color w:val="FFFFFF"/>
                <w:sz w:val="24"/>
              </w:rPr>
              <w:t>Третичная профилактика</w:t>
            </w:r>
          </w:p>
        </w:tc>
      </w:tr>
      <w:tr w:rsidR="005971B8" w:rsidRPr="005971B8" w:rsidTr="005971B8">
        <w:trPr>
          <w:trHeight w:val="4500"/>
        </w:trPr>
        <w:tc>
          <w:tcPr>
            <w:tcW w:w="1581" w:type="dxa"/>
            <w:tcBorders>
              <w:top w:val="nil"/>
            </w:tcBorders>
            <w:shd w:val="clear" w:color="auto" w:fill="D9E1F3"/>
          </w:tcPr>
          <w:p w:rsidR="005971B8" w:rsidRPr="005971B8" w:rsidRDefault="005971B8" w:rsidP="005971B8">
            <w:pPr>
              <w:spacing w:before="1"/>
              <w:jc w:val="left"/>
              <w:rPr>
                <w:rFonts w:ascii="Arial" w:eastAsia="Arial" w:hAnsi="Arial" w:cs="Arial"/>
                <w:sz w:val="24"/>
              </w:rPr>
            </w:pPr>
          </w:p>
          <w:p w:rsidR="005971B8" w:rsidRPr="005971B8" w:rsidRDefault="005971B8" w:rsidP="005971B8">
            <w:pPr>
              <w:ind w:left="102" w:right="83"/>
              <w:jc w:val="left"/>
              <w:rPr>
                <w:rFonts w:ascii="Arial" w:eastAsia="Arial" w:hAnsi="Arial" w:cs="Arial"/>
                <w:b/>
                <w:sz w:val="24"/>
              </w:rPr>
            </w:pPr>
            <w:r w:rsidRPr="005971B8">
              <w:rPr>
                <w:rFonts w:ascii="Arial" w:eastAsia="Arial" w:hAnsi="Arial" w:cs="Arial"/>
                <w:b/>
                <w:sz w:val="24"/>
              </w:rPr>
              <w:t>Психический комфорт</w:t>
            </w:r>
          </w:p>
        </w:tc>
        <w:tc>
          <w:tcPr>
            <w:tcW w:w="2977" w:type="dxa"/>
            <w:tcBorders>
              <w:top w:val="nil"/>
            </w:tcBorders>
            <w:shd w:val="clear" w:color="auto" w:fill="D9E1F3"/>
          </w:tcPr>
          <w:p w:rsidR="005971B8" w:rsidRPr="005971B8" w:rsidRDefault="005971B8" w:rsidP="005971B8">
            <w:pPr>
              <w:ind w:left="102" w:right="128"/>
              <w:jc w:val="left"/>
              <w:rPr>
                <w:rFonts w:ascii="Arial" w:eastAsia="Arial" w:hAnsi="Arial" w:cs="Arial"/>
                <w:sz w:val="24"/>
              </w:rPr>
            </w:pPr>
            <w:r w:rsidRPr="005971B8">
              <w:rPr>
                <w:rFonts w:ascii="Arial" w:eastAsia="Arial" w:hAnsi="Arial" w:cs="Arial"/>
                <w:sz w:val="24"/>
              </w:rPr>
              <w:t>Стимулирование самоконтроля и уверенного поведения за счет оптимального развития эмоциональных и социальных навыков</w:t>
            </w:r>
          </w:p>
        </w:tc>
        <w:tc>
          <w:tcPr>
            <w:tcW w:w="2268" w:type="dxa"/>
            <w:tcBorders>
              <w:top w:val="nil"/>
            </w:tcBorders>
            <w:shd w:val="clear" w:color="auto" w:fill="D9E1F3"/>
          </w:tcPr>
          <w:p w:rsidR="005971B8" w:rsidRPr="005971B8" w:rsidRDefault="005971B8" w:rsidP="005971B8">
            <w:pPr>
              <w:ind w:left="102" w:right="283"/>
              <w:jc w:val="left"/>
              <w:rPr>
                <w:rFonts w:ascii="Arial" w:eastAsia="Arial" w:hAnsi="Arial" w:cs="Arial"/>
                <w:sz w:val="24"/>
              </w:rPr>
            </w:pPr>
            <w:r w:rsidRPr="005971B8">
              <w:rPr>
                <w:rFonts w:ascii="Arial" w:eastAsia="Arial" w:hAnsi="Arial" w:cs="Arial"/>
                <w:sz w:val="24"/>
              </w:rPr>
              <w:t>Посредничество Развитие у учащихся компетенций, позволяющих решать межличностные проблемы между парами;</w:t>
            </w:r>
          </w:p>
        </w:tc>
        <w:tc>
          <w:tcPr>
            <w:tcW w:w="2126" w:type="dxa"/>
            <w:tcBorders>
              <w:top w:val="nil"/>
            </w:tcBorders>
            <w:shd w:val="clear" w:color="auto" w:fill="D9E1F3"/>
          </w:tcPr>
          <w:p w:rsidR="005971B8" w:rsidRPr="005971B8" w:rsidRDefault="005971B8" w:rsidP="005971B8">
            <w:pPr>
              <w:spacing w:before="101"/>
              <w:ind w:left="102" w:right="112"/>
              <w:jc w:val="left"/>
              <w:rPr>
                <w:rFonts w:ascii="Arial" w:eastAsia="Arial" w:hAnsi="Arial" w:cs="Arial"/>
                <w:sz w:val="24"/>
              </w:rPr>
            </w:pPr>
            <w:r w:rsidRPr="005971B8">
              <w:rPr>
                <w:rFonts w:ascii="Arial" w:eastAsia="Arial" w:hAnsi="Arial" w:cs="Arial"/>
                <w:sz w:val="24"/>
              </w:rPr>
              <w:t>Использование специфических для психотерапии методов и приемов работы для помощи детям дошкольного возраста, школьникам и подросткам, столкнувшимся с эмоциональными и поведенческими проблемами (возможна даже</w:t>
            </w:r>
          </w:p>
          <w:p w:rsidR="005971B8" w:rsidRPr="005971B8" w:rsidRDefault="005971B8" w:rsidP="005971B8">
            <w:pPr>
              <w:spacing w:line="270" w:lineRule="atLeast"/>
              <w:ind w:left="102" w:right="219"/>
              <w:jc w:val="left"/>
              <w:rPr>
                <w:rFonts w:ascii="Arial" w:eastAsia="Arial" w:hAnsi="Arial" w:cs="Arial"/>
                <w:sz w:val="24"/>
              </w:rPr>
            </w:pPr>
            <w:r w:rsidRPr="005971B8">
              <w:rPr>
                <w:rFonts w:ascii="Arial" w:eastAsia="Arial" w:hAnsi="Arial" w:cs="Arial"/>
                <w:sz w:val="24"/>
              </w:rPr>
              <w:t>проведение медикаментозного лечения)</w:t>
            </w:r>
          </w:p>
        </w:tc>
      </w:tr>
      <w:tr w:rsidR="005971B8" w:rsidRPr="005971B8" w:rsidTr="005971B8">
        <w:trPr>
          <w:trHeight w:val="3020"/>
        </w:trPr>
        <w:tc>
          <w:tcPr>
            <w:tcW w:w="1581" w:type="dxa"/>
          </w:tcPr>
          <w:p w:rsidR="005971B8" w:rsidRPr="005971B8" w:rsidRDefault="005971B8" w:rsidP="005971B8">
            <w:pPr>
              <w:spacing w:before="11"/>
              <w:jc w:val="left"/>
              <w:rPr>
                <w:rFonts w:ascii="Arial" w:eastAsia="Arial" w:hAnsi="Arial" w:cs="Arial"/>
                <w:sz w:val="23"/>
              </w:rPr>
            </w:pPr>
          </w:p>
          <w:p w:rsidR="005971B8" w:rsidRPr="005971B8" w:rsidRDefault="005971B8" w:rsidP="005971B8">
            <w:pPr>
              <w:ind w:left="102"/>
              <w:jc w:val="left"/>
              <w:rPr>
                <w:rFonts w:ascii="Arial" w:eastAsia="Arial" w:hAnsi="Arial" w:cs="Arial"/>
                <w:b/>
                <w:sz w:val="24"/>
              </w:rPr>
            </w:pPr>
            <w:r w:rsidRPr="005971B8">
              <w:rPr>
                <w:rFonts w:ascii="Arial" w:eastAsia="Arial" w:hAnsi="Arial" w:cs="Arial"/>
                <w:b/>
                <w:sz w:val="24"/>
              </w:rPr>
              <w:t>Самообраз</w:t>
            </w:r>
          </w:p>
        </w:tc>
        <w:tc>
          <w:tcPr>
            <w:tcW w:w="2977" w:type="dxa"/>
          </w:tcPr>
          <w:p w:rsidR="005971B8" w:rsidRPr="005971B8" w:rsidRDefault="005971B8" w:rsidP="005971B8">
            <w:pPr>
              <w:ind w:left="102" w:right="111"/>
              <w:jc w:val="left"/>
              <w:rPr>
                <w:rFonts w:ascii="Arial" w:eastAsia="Arial" w:hAnsi="Arial" w:cs="Arial"/>
                <w:sz w:val="24"/>
              </w:rPr>
            </w:pPr>
            <w:r w:rsidRPr="005971B8">
              <w:rPr>
                <w:rFonts w:ascii="Arial" w:eastAsia="Arial" w:hAnsi="Arial" w:cs="Arial"/>
                <w:sz w:val="24"/>
              </w:rPr>
              <w:t>Обучение навыкам, способствующим развитию самооценки социальных навыков для решения социальных проблем, с которыми сталкивается учащийся;</w:t>
            </w:r>
          </w:p>
        </w:tc>
        <w:tc>
          <w:tcPr>
            <w:tcW w:w="2268" w:type="dxa"/>
          </w:tcPr>
          <w:p w:rsidR="005971B8" w:rsidRPr="005971B8" w:rsidRDefault="005971B8" w:rsidP="005971B8">
            <w:pPr>
              <w:ind w:left="102" w:right="389"/>
              <w:jc w:val="left"/>
              <w:rPr>
                <w:rFonts w:ascii="Arial" w:eastAsia="Arial" w:hAnsi="Arial" w:cs="Arial"/>
                <w:sz w:val="24"/>
              </w:rPr>
            </w:pPr>
            <w:r w:rsidRPr="005971B8">
              <w:rPr>
                <w:rFonts w:ascii="Arial" w:eastAsia="Arial" w:hAnsi="Arial" w:cs="Arial"/>
                <w:sz w:val="24"/>
              </w:rPr>
              <w:t>Предоставление образовательных консультаций для личной и профессиональной ориентации, чтобы уменьшить феномен школьной неуспеваемости и неявно</w:t>
            </w:r>
          </w:p>
          <w:p w:rsidR="005971B8" w:rsidRPr="005971B8" w:rsidRDefault="005971B8" w:rsidP="005971B8">
            <w:pPr>
              <w:spacing w:line="255" w:lineRule="exact"/>
              <w:ind w:left="102"/>
              <w:jc w:val="left"/>
              <w:rPr>
                <w:rFonts w:ascii="Arial" w:eastAsia="Arial" w:hAnsi="Arial" w:cs="Arial"/>
                <w:sz w:val="24"/>
              </w:rPr>
            </w:pPr>
            <w:r w:rsidRPr="005971B8">
              <w:rPr>
                <w:rFonts w:ascii="Arial" w:eastAsia="Arial" w:hAnsi="Arial" w:cs="Arial"/>
                <w:sz w:val="24"/>
              </w:rPr>
              <w:t>выбывать;</w:t>
            </w:r>
          </w:p>
        </w:tc>
        <w:tc>
          <w:tcPr>
            <w:tcW w:w="2126" w:type="dxa"/>
          </w:tcPr>
          <w:p w:rsidR="005971B8" w:rsidRPr="005971B8" w:rsidRDefault="005971B8" w:rsidP="005971B8">
            <w:pPr>
              <w:ind w:left="102" w:right="192"/>
              <w:jc w:val="left"/>
              <w:rPr>
                <w:rFonts w:ascii="Arial" w:eastAsia="Arial" w:hAnsi="Arial" w:cs="Arial"/>
                <w:sz w:val="24"/>
              </w:rPr>
            </w:pPr>
            <w:r w:rsidRPr="005971B8">
              <w:rPr>
                <w:rFonts w:ascii="Arial" w:eastAsia="Arial" w:hAnsi="Arial" w:cs="Arial"/>
                <w:sz w:val="24"/>
              </w:rPr>
              <w:t>Обеспечение превентивного доступа к специализированной психологической поддержке в случае кризиса</w:t>
            </w:r>
          </w:p>
        </w:tc>
      </w:tr>
      <w:tr w:rsidR="005971B8" w:rsidRPr="005971B8" w:rsidTr="005971B8">
        <w:trPr>
          <w:trHeight w:val="2200"/>
        </w:trPr>
        <w:tc>
          <w:tcPr>
            <w:tcW w:w="1581" w:type="dxa"/>
            <w:shd w:val="clear" w:color="auto" w:fill="D9E1F3"/>
          </w:tcPr>
          <w:p w:rsidR="005971B8" w:rsidRPr="005971B8" w:rsidRDefault="005971B8" w:rsidP="005971B8">
            <w:pPr>
              <w:jc w:val="left"/>
              <w:rPr>
                <w:rFonts w:ascii="Arial" w:eastAsia="Arial" w:hAnsi="Arial" w:cs="Arial"/>
                <w:sz w:val="24"/>
              </w:rPr>
            </w:pPr>
          </w:p>
          <w:p w:rsidR="005971B8" w:rsidRPr="005971B8" w:rsidRDefault="005971B8" w:rsidP="005971B8">
            <w:pPr>
              <w:ind w:left="102" w:right="83"/>
              <w:jc w:val="left"/>
              <w:rPr>
                <w:rFonts w:ascii="Arial" w:eastAsia="Arial" w:hAnsi="Arial" w:cs="Arial"/>
                <w:b/>
                <w:sz w:val="24"/>
              </w:rPr>
            </w:pPr>
            <w:r w:rsidRPr="005971B8">
              <w:rPr>
                <w:rFonts w:ascii="Arial" w:eastAsia="Arial" w:hAnsi="Arial" w:cs="Arial"/>
                <w:b/>
                <w:sz w:val="24"/>
              </w:rPr>
              <w:t>Социальное познание/социальная реальность</w:t>
            </w:r>
          </w:p>
        </w:tc>
        <w:tc>
          <w:tcPr>
            <w:tcW w:w="2977" w:type="dxa"/>
            <w:shd w:val="clear" w:color="auto" w:fill="D9E1F3"/>
          </w:tcPr>
          <w:p w:rsidR="005971B8" w:rsidRPr="005971B8" w:rsidRDefault="005971B8" w:rsidP="005971B8">
            <w:pPr>
              <w:ind w:left="102" w:right="218"/>
              <w:jc w:val="left"/>
              <w:rPr>
                <w:rFonts w:ascii="Arial" w:eastAsia="Arial" w:hAnsi="Arial" w:cs="Arial"/>
                <w:sz w:val="24"/>
              </w:rPr>
            </w:pPr>
            <w:r w:rsidRPr="005971B8">
              <w:rPr>
                <w:rFonts w:ascii="Arial" w:eastAsia="Arial" w:hAnsi="Arial" w:cs="Arial"/>
                <w:sz w:val="24"/>
              </w:rPr>
              <w:t>Учащиеся будут активно участвовать в учебно-воспитательной и социальной деятельности (в семье, с коллегами и на уровне сообщества);</w:t>
            </w:r>
          </w:p>
        </w:tc>
        <w:tc>
          <w:tcPr>
            <w:tcW w:w="2268" w:type="dxa"/>
            <w:shd w:val="clear" w:color="auto" w:fill="D9E1F3"/>
          </w:tcPr>
          <w:p w:rsidR="005971B8" w:rsidRPr="005971B8" w:rsidRDefault="005971B8" w:rsidP="005971B8">
            <w:pPr>
              <w:ind w:left="102" w:right="256"/>
              <w:jc w:val="left"/>
              <w:rPr>
                <w:rFonts w:ascii="Arial" w:eastAsia="Arial" w:hAnsi="Arial" w:cs="Arial"/>
                <w:sz w:val="24"/>
              </w:rPr>
            </w:pPr>
            <w:r w:rsidRPr="005971B8">
              <w:rPr>
                <w:rFonts w:ascii="Arial" w:eastAsia="Arial" w:hAnsi="Arial" w:cs="Arial"/>
                <w:sz w:val="24"/>
              </w:rPr>
              <w:t>Консультирование студентов, которые рискуют не участвовать в качестве социальных акторов, интровертов, пенсионеров и т. д.;</w:t>
            </w:r>
          </w:p>
        </w:tc>
        <w:tc>
          <w:tcPr>
            <w:tcW w:w="2126" w:type="dxa"/>
            <w:shd w:val="clear" w:color="auto" w:fill="D9E1F3"/>
          </w:tcPr>
          <w:p w:rsidR="005971B8" w:rsidRPr="005971B8" w:rsidRDefault="005971B8" w:rsidP="005971B8">
            <w:pPr>
              <w:ind w:left="102" w:right="259"/>
              <w:jc w:val="left"/>
              <w:rPr>
                <w:rFonts w:ascii="Arial" w:eastAsia="Arial" w:hAnsi="Arial" w:cs="Arial"/>
                <w:sz w:val="24"/>
              </w:rPr>
            </w:pPr>
            <w:r w:rsidRPr="005971B8">
              <w:rPr>
                <w:rFonts w:ascii="Arial" w:eastAsia="Arial" w:hAnsi="Arial" w:cs="Arial"/>
                <w:sz w:val="24"/>
              </w:rPr>
              <w:t>Обеспечение непосредственного участия студентов в активных последующих занятиях;</w:t>
            </w:r>
          </w:p>
        </w:tc>
      </w:tr>
      <w:tr w:rsidR="005971B8" w:rsidRPr="005971B8" w:rsidTr="005971B8">
        <w:trPr>
          <w:trHeight w:val="2200"/>
        </w:trPr>
        <w:tc>
          <w:tcPr>
            <w:tcW w:w="1581" w:type="dxa"/>
            <w:shd w:val="clear" w:color="auto" w:fill="auto"/>
          </w:tcPr>
          <w:p w:rsidR="005971B8" w:rsidRPr="005971B8" w:rsidRDefault="005971B8" w:rsidP="005971B8">
            <w:pPr>
              <w:jc w:val="left"/>
              <w:rPr>
                <w:rFonts w:ascii="Arial" w:eastAsia="Arial" w:hAnsi="Arial" w:cs="Arial"/>
                <w:b/>
                <w:bCs/>
                <w:sz w:val="24"/>
              </w:rPr>
            </w:pPr>
            <w:r w:rsidRPr="005971B8">
              <w:rPr>
                <w:rFonts w:ascii="Arial" w:eastAsia="Arial" w:hAnsi="Arial" w:cs="Arial"/>
                <w:b/>
                <w:bCs/>
                <w:sz w:val="24"/>
              </w:rPr>
              <w:t>Развитие навыков понимания своих чувств и эмоций и окружающих</w:t>
            </w:r>
          </w:p>
        </w:tc>
        <w:tc>
          <w:tcPr>
            <w:tcW w:w="2977" w:type="dxa"/>
            <w:shd w:val="clear" w:color="auto" w:fill="auto"/>
          </w:tcPr>
          <w:p w:rsidR="005971B8" w:rsidRPr="005971B8" w:rsidRDefault="005971B8" w:rsidP="005971B8">
            <w:pPr>
              <w:ind w:left="102" w:right="218"/>
              <w:jc w:val="left"/>
              <w:rPr>
                <w:rFonts w:ascii="Arial" w:eastAsia="Arial" w:hAnsi="Arial" w:cs="Arial"/>
                <w:sz w:val="24"/>
              </w:rPr>
            </w:pPr>
            <w:r w:rsidRPr="005971B8">
              <w:rPr>
                <w:rFonts w:ascii="Arial" w:eastAsia="Arial" w:hAnsi="Arial" w:cs="Arial"/>
                <w:sz w:val="24"/>
              </w:rPr>
              <w:t>Будут инициированы упражнения, направленные на стимулирование эмпатических отношений, уверенности в себе, взаимного уважения, управления конфликтными отношениями и т. д.;</w:t>
            </w:r>
          </w:p>
        </w:tc>
        <w:tc>
          <w:tcPr>
            <w:tcW w:w="2268" w:type="dxa"/>
            <w:shd w:val="clear" w:color="auto" w:fill="auto"/>
          </w:tcPr>
          <w:p w:rsidR="005971B8" w:rsidRPr="005971B8" w:rsidRDefault="005971B8" w:rsidP="005971B8">
            <w:pPr>
              <w:ind w:left="102" w:right="256"/>
              <w:jc w:val="left"/>
              <w:rPr>
                <w:rFonts w:ascii="Arial" w:eastAsia="Arial" w:hAnsi="Arial" w:cs="Arial"/>
                <w:sz w:val="24"/>
              </w:rPr>
            </w:pPr>
            <w:r w:rsidRPr="005971B8">
              <w:rPr>
                <w:rFonts w:ascii="Arial" w:eastAsia="Arial" w:hAnsi="Arial" w:cs="Arial"/>
                <w:sz w:val="24"/>
              </w:rPr>
              <w:t>Тренировка эмоциональных когнитивных навыков и навыков эмоционального восприятия, адекватных социальным ситуациям;</w:t>
            </w:r>
          </w:p>
        </w:tc>
        <w:tc>
          <w:tcPr>
            <w:tcW w:w="2126" w:type="dxa"/>
            <w:shd w:val="clear" w:color="auto" w:fill="auto"/>
          </w:tcPr>
          <w:p w:rsidR="005971B8" w:rsidRPr="005971B8" w:rsidRDefault="005971B8" w:rsidP="005971B8">
            <w:pPr>
              <w:ind w:left="102" w:right="259"/>
              <w:jc w:val="left"/>
              <w:rPr>
                <w:rFonts w:ascii="Arial" w:eastAsia="Arial" w:hAnsi="Arial" w:cs="Arial"/>
                <w:sz w:val="24"/>
              </w:rPr>
            </w:pPr>
            <w:r w:rsidRPr="005971B8">
              <w:rPr>
                <w:rFonts w:ascii="Arial" w:eastAsia="Arial" w:hAnsi="Arial" w:cs="Arial"/>
                <w:sz w:val="24"/>
              </w:rPr>
              <w:t>Обеспечение немедленного доступа к консультациям для оказания эмоциональной поддержки и развития ответственного поведения;</w:t>
            </w:r>
          </w:p>
        </w:tc>
      </w:tr>
      <w:tr w:rsidR="005971B8" w:rsidRPr="005971B8" w:rsidTr="005971B8">
        <w:trPr>
          <w:trHeight w:val="2200"/>
        </w:trPr>
        <w:tc>
          <w:tcPr>
            <w:tcW w:w="1581" w:type="dxa"/>
            <w:shd w:val="clear" w:color="auto" w:fill="D9E2F3" w:themeFill="accent1" w:themeFillTint="33"/>
          </w:tcPr>
          <w:p w:rsidR="005971B8" w:rsidRDefault="005971B8" w:rsidP="005971B8">
            <w:pPr>
              <w:jc w:val="left"/>
              <w:rPr>
                <w:rFonts w:ascii="Arial" w:eastAsia="Arial" w:hAnsi="Arial" w:cs="Arial"/>
                <w:b/>
                <w:bCs/>
                <w:sz w:val="24"/>
              </w:rPr>
            </w:pPr>
          </w:p>
          <w:p w:rsidR="005971B8" w:rsidRDefault="005971B8" w:rsidP="005971B8">
            <w:pPr>
              <w:rPr>
                <w:rFonts w:ascii="Arial" w:eastAsia="Arial" w:hAnsi="Arial" w:cs="Arial"/>
                <w:b/>
                <w:bCs/>
                <w:sz w:val="24"/>
              </w:rPr>
            </w:pPr>
          </w:p>
          <w:p w:rsidR="005971B8" w:rsidRPr="005971B8" w:rsidRDefault="005971B8" w:rsidP="005971B8">
            <w:pPr>
              <w:jc w:val="center"/>
              <w:rPr>
                <w:rFonts w:ascii="Arial" w:eastAsia="Arial" w:hAnsi="Arial" w:cs="Arial"/>
                <w:b/>
                <w:bCs/>
                <w:sz w:val="24"/>
              </w:rPr>
            </w:pPr>
            <w:r w:rsidRPr="005971B8">
              <w:rPr>
                <w:rFonts w:ascii="Arial" w:eastAsia="Arial" w:hAnsi="Arial" w:cs="Arial"/>
                <w:b/>
                <w:bCs/>
                <w:sz w:val="24"/>
              </w:rPr>
              <w:t>Принадлежности и перспективы</w:t>
            </w:r>
          </w:p>
        </w:tc>
        <w:tc>
          <w:tcPr>
            <w:tcW w:w="2977" w:type="dxa"/>
            <w:shd w:val="clear" w:color="auto" w:fill="D9E2F3" w:themeFill="accent1" w:themeFillTint="33"/>
          </w:tcPr>
          <w:p w:rsidR="005971B8" w:rsidRPr="005971B8" w:rsidRDefault="005971B8" w:rsidP="005971B8">
            <w:pPr>
              <w:ind w:left="102" w:right="218"/>
              <w:jc w:val="left"/>
              <w:rPr>
                <w:rFonts w:ascii="Arial" w:eastAsia="Arial" w:hAnsi="Arial" w:cs="Arial"/>
                <w:sz w:val="24"/>
              </w:rPr>
            </w:pPr>
            <w:r w:rsidRPr="005971B8">
              <w:rPr>
                <w:rFonts w:ascii="Arial" w:eastAsia="Arial" w:hAnsi="Arial" w:cs="Arial"/>
                <w:sz w:val="24"/>
              </w:rPr>
              <w:t>Участие в групповых мероприятиях, внеучебное стимулирование самовыражения путем пропаганды увлечений; развитие</w:t>
            </w:r>
          </w:p>
          <w:p w:rsidR="005971B8" w:rsidRPr="005971B8" w:rsidRDefault="005971B8" w:rsidP="005971B8">
            <w:pPr>
              <w:ind w:left="102" w:right="218"/>
              <w:jc w:val="left"/>
              <w:rPr>
                <w:rFonts w:ascii="Arial" w:eastAsia="Arial" w:hAnsi="Arial" w:cs="Arial"/>
                <w:sz w:val="24"/>
              </w:rPr>
            </w:pPr>
            <w:r w:rsidRPr="005971B8">
              <w:rPr>
                <w:rFonts w:ascii="Arial" w:eastAsia="Arial" w:hAnsi="Arial" w:cs="Arial"/>
                <w:sz w:val="24"/>
              </w:rPr>
              <w:t>чувство принятия;</w:t>
            </w:r>
          </w:p>
        </w:tc>
        <w:tc>
          <w:tcPr>
            <w:tcW w:w="2268" w:type="dxa"/>
            <w:shd w:val="clear" w:color="auto" w:fill="D9E2F3" w:themeFill="accent1" w:themeFillTint="33"/>
          </w:tcPr>
          <w:p w:rsidR="005971B8" w:rsidRPr="005971B8" w:rsidRDefault="005971B8" w:rsidP="005971B8">
            <w:pPr>
              <w:rPr>
                <w:rFonts w:ascii="Arial" w:eastAsia="Arial" w:hAnsi="Arial" w:cs="Arial"/>
                <w:sz w:val="24"/>
              </w:rPr>
            </w:pPr>
            <w:r w:rsidRPr="005971B8">
              <w:rPr>
                <w:rFonts w:ascii="Arial" w:eastAsia="Arial" w:hAnsi="Arial" w:cs="Arial"/>
                <w:sz w:val="24"/>
              </w:rPr>
              <w:t>Формирование отношения к людям с эмоциональными проблемами, меньшими возможностями (интеллектуальными, физическими, социальными)</w:t>
            </w:r>
          </w:p>
        </w:tc>
        <w:tc>
          <w:tcPr>
            <w:tcW w:w="2126" w:type="dxa"/>
            <w:shd w:val="clear" w:color="auto" w:fill="D9E2F3" w:themeFill="accent1" w:themeFillTint="33"/>
          </w:tcPr>
          <w:p w:rsidR="005971B8" w:rsidRPr="005971B8" w:rsidRDefault="005971B8" w:rsidP="005971B8">
            <w:pPr>
              <w:ind w:left="102" w:right="259"/>
              <w:jc w:val="left"/>
              <w:rPr>
                <w:rFonts w:ascii="Arial" w:eastAsia="Arial" w:hAnsi="Arial" w:cs="Arial"/>
                <w:sz w:val="24"/>
              </w:rPr>
            </w:pPr>
            <w:r w:rsidRPr="005971B8">
              <w:rPr>
                <w:rFonts w:ascii="Arial" w:eastAsia="Arial" w:hAnsi="Arial" w:cs="Arial"/>
                <w:sz w:val="24"/>
              </w:rPr>
              <w:t>Быстрое включение в программы по регуляции эмоциональных</w:t>
            </w:r>
            <w:r w:rsidRPr="005971B8">
              <w:rPr>
                <w:rFonts w:ascii="Arial" w:eastAsia="Arial" w:hAnsi="Arial" w:cs="Arial"/>
                <w:sz w:val="24"/>
              </w:rPr>
              <w:tab/>
              <w:t>и корректирующий</w:t>
            </w:r>
          </w:p>
          <w:p w:rsidR="005971B8" w:rsidRPr="005971B8" w:rsidRDefault="005971B8" w:rsidP="005971B8">
            <w:pPr>
              <w:ind w:left="102" w:right="259"/>
              <w:jc w:val="left"/>
              <w:rPr>
                <w:rFonts w:ascii="Arial" w:eastAsia="Arial" w:hAnsi="Arial" w:cs="Arial"/>
                <w:sz w:val="24"/>
              </w:rPr>
            </w:pPr>
            <w:r w:rsidRPr="005971B8">
              <w:rPr>
                <w:rFonts w:ascii="Arial" w:eastAsia="Arial" w:hAnsi="Arial" w:cs="Arial"/>
                <w:sz w:val="24"/>
              </w:rPr>
              <w:t>мышление;</w:t>
            </w:r>
          </w:p>
        </w:tc>
      </w:tr>
      <w:tr w:rsidR="005971B8" w:rsidRPr="005971B8" w:rsidTr="005971B8">
        <w:trPr>
          <w:trHeight w:val="2200"/>
        </w:trPr>
        <w:tc>
          <w:tcPr>
            <w:tcW w:w="1581" w:type="dxa"/>
            <w:shd w:val="clear" w:color="auto" w:fill="FFFFFF" w:themeFill="background1"/>
          </w:tcPr>
          <w:p w:rsidR="005971B8" w:rsidRDefault="005971B8" w:rsidP="005971B8">
            <w:pPr>
              <w:jc w:val="left"/>
              <w:rPr>
                <w:rFonts w:ascii="Arial" w:eastAsia="Arial" w:hAnsi="Arial" w:cs="Arial"/>
                <w:b/>
                <w:bCs/>
                <w:sz w:val="24"/>
              </w:rPr>
            </w:pPr>
            <w:r w:rsidRPr="005971B8">
              <w:rPr>
                <w:rFonts w:ascii="Arial" w:eastAsia="Arial" w:hAnsi="Arial" w:cs="Arial"/>
                <w:b/>
                <w:bCs/>
                <w:sz w:val="24"/>
              </w:rPr>
              <w:t>Уровни выраженности эмоциональных расстройств и отношения к школе</w:t>
            </w:r>
          </w:p>
        </w:tc>
        <w:tc>
          <w:tcPr>
            <w:tcW w:w="2977" w:type="dxa"/>
            <w:shd w:val="clear" w:color="auto" w:fill="FFFFFF" w:themeFill="background1"/>
          </w:tcPr>
          <w:p w:rsidR="005971B8" w:rsidRPr="005971B8" w:rsidRDefault="005971B8" w:rsidP="005971B8">
            <w:pPr>
              <w:ind w:left="102" w:right="218"/>
              <w:jc w:val="left"/>
              <w:rPr>
                <w:rFonts w:ascii="Arial" w:eastAsia="Arial" w:hAnsi="Arial" w:cs="Arial"/>
                <w:sz w:val="24"/>
              </w:rPr>
            </w:pPr>
            <w:r w:rsidRPr="005971B8">
              <w:rPr>
                <w:rFonts w:ascii="Arial" w:eastAsia="Arial" w:hAnsi="Arial" w:cs="Arial"/>
                <w:sz w:val="24"/>
              </w:rPr>
              <w:t>Мероприятия по развитию совместного обучения, направленные на достижение обмена между учащимися, имеющими разный уровень эмоционального развития и социальных компетенций;</w:t>
            </w:r>
          </w:p>
        </w:tc>
        <w:tc>
          <w:tcPr>
            <w:tcW w:w="2268" w:type="dxa"/>
            <w:shd w:val="clear" w:color="auto" w:fill="FFFFFF" w:themeFill="background1"/>
          </w:tcPr>
          <w:p w:rsidR="005971B8" w:rsidRPr="005971B8" w:rsidRDefault="005971B8" w:rsidP="005971B8">
            <w:pPr>
              <w:ind w:left="102" w:right="256"/>
              <w:jc w:val="left"/>
              <w:rPr>
                <w:rFonts w:ascii="Arial" w:eastAsia="Arial" w:hAnsi="Arial" w:cs="Arial"/>
                <w:sz w:val="24"/>
              </w:rPr>
            </w:pPr>
            <w:r w:rsidRPr="005971B8">
              <w:rPr>
                <w:rFonts w:ascii="Arial" w:eastAsia="Arial" w:hAnsi="Arial" w:cs="Arial"/>
                <w:sz w:val="24"/>
              </w:rPr>
              <w:t>Информационная деятельность, касающаяся эмоциональных и поведенческих расстройств, с указанием различных ролей, играемых в группах, для стимулирования социальной ответственности.</w:t>
            </w:r>
          </w:p>
        </w:tc>
        <w:tc>
          <w:tcPr>
            <w:tcW w:w="2126" w:type="dxa"/>
            <w:shd w:val="clear" w:color="auto" w:fill="FFFFFF" w:themeFill="background1"/>
          </w:tcPr>
          <w:p w:rsidR="005971B8" w:rsidRPr="005971B8" w:rsidRDefault="005971B8" w:rsidP="005971B8">
            <w:pPr>
              <w:ind w:left="102" w:right="259"/>
              <w:jc w:val="left"/>
              <w:rPr>
                <w:rFonts w:ascii="Arial" w:eastAsia="Arial" w:hAnsi="Arial" w:cs="Arial"/>
                <w:sz w:val="24"/>
              </w:rPr>
            </w:pPr>
            <w:r w:rsidRPr="005971B8">
              <w:rPr>
                <w:rFonts w:ascii="Arial" w:eastAsia="Arial" w:hAnsi="Arial" w:cs="Arial"/>
                <w:sz w:val="24"/>
              </w:rPr>
              <w:t>Психотерапия, социальная интеграция, социальная реинтеграция</w:t>
            </w:r>
          </w:p>
        </w:tc>
      </w:tr>
      <w:tr w:rsidR="005971B8" w:rsidRPr="005971B8" w:rsidTr="005971B8">
        <w:trPr>
          <w:trHeight w:val="2200"/>
        </w:trPr>
        <w:tc>
          <w:tcPr>
            <w:tcW w:w="1581" w:type="dxa"/>
            <w:shd w:val="clear" w:color="auto" w:fill="D9E2F3" w:themeFill="accent1" w:themeFillTint="33"/>
          </w:tcPr>
          <w:p w:rsidR="005971B8" w:rsidRPr="005971B8" w:rsidRDefault="005971B8" w:rsidP="005971B8">
            <w:pPr>
              <w:jc w:val="left"/>
              <w:rPr>
                <w:rFonts w:ascii="Arial" w:eastAsia="Arial" w:hAnsi="Arial" w:cs="Arial"/>
                <w:b/>
                <w:bCs/>
                <w:sz w:val="24"/>
              </w:rPr>
            </w:pPr>
            <w:r w:rsidRPr="005971B8">
              <w:rPr>
                <w:rFonts w:ascii="Arial" w:eastAsia="Arial" w:hAnsi="Arial" w:cs="Arial"/>
                <w:b/>
                <w:bCs/>
                <w:sz w:val="24"/>
              </w:rPr>
              <w:lastRenderedPageBreak/>
              <w:t>Развитие</w:t>
            </w:r>
          </w:p>
          <w:p w:rsidR="005971B8" w:rsidRDefault="005971B8" w:rsidP="005971B8">
            <w:pPr>
              <w:jc w:val="left"/>
              <w:rPr>
                <w:rFonts w:ascii="Arial" w:eastAsia="Arial" w:hAnsi="Arial" w:cs="Arial"/>
                <w:b/>
                <w:bCs/>
                <w:sz w:val="24"/>
              </w:rPr>
            </w:pPr>
            <w:r w:rsidRPr="005971B8">
              <w:rPr>
                <w:rFonts w:ascii="Arial" w:eastAsia="Arial" w:hAnsi="Arial" w:cs="Arial"/>
                <w:b/>
                <w:bCs/>
                <w:sz w:val="24"/>
              </w:rPr>
              <w:t>просоциальные навыки у студентов</w:t>
            </w:r>
          </w:p>
        </w:tc>
        <w:tc>
          <w:tcPr>
            <w:tcW w:w="2977" w:type="dxa"/>
            <w:shd w:val="clear" w:color="auto" w:fill="D9E2F3" w:themeFill="accent1" w:themeFillTint="33"/>
          </w:tcPr>
          <w:p w:rsidR="005971B8" w:rsidRPr="005971B8" w:rsidRDefault="005971B8" w:rsidP="005971B8">
            <w:pPr>
              <w:rPr>
                <w:rFonts w:ascii="Arial" w:eastAsia="Arial" w:hAnsi="Arial" w:cs="Arial"/>
                <w:sz w:val="24"/>
              </w:rPr>
            </w:pPr>
            <w:r w:rsidRPr="005971B8">
              <w:rPr>
                <w:rFonts w:ascii="Arial" w:eastAsia="Arial" w:hAnsi="Arial" w:cs="Arial"/>
                <w:sz w:val="24"/>
              </w:rPr>
              <w:t>Формирование общественного сознания и навыков активной социальной деятельности</w:t>
            </w:r>
          </w:p>
        </w:tc>
        <w:tc>
          <w:tcPr>
            <w:tcW w:w="2268" w:type="dxa"/>
            <w:shd w:val="clear" w:color="auto" w:fill="D9E2F3" w:themeFill="accent1" w:themeFillTint="33"/>
          </w:tcPr>
          <w:p w:rsidR="005971B8" w:rsidRPr="005971B8" w:rsidRDefault="005971B8" w:rsidP="005971B8">
            <w:pPr>
              <w:ind w:left="102" w:right="256"/>
              <w:jc w:val="left"/>
              <w:rPr>
                <w:rFonts w:ascii="Arial" w:eastAsia="Arial" w:hAnsi="Arial" w:cs="Arial"/>
                <w:sz w:val="24"/>
              </w:rPr>
            </w:pPr>
            <w:r w:rsidRPr="005971B8">
              <w:rPr>
                <w:rFonts w:ascii="Arial" w:eastAsia="Arial" w:hAnsi="Arial" w:cs="Arial"/>
                <w:sz w:val="24"/>
              </w:rPr>
              <w:t>Шаги по изменению менталитета для восстановления дисбаланса на социальном уровне</w:t>
            </w:r>
          </w:p>
        </w:tc>
        <w:tc>
          <w:tcPr>
            <w:tcW w:w="2126" w:type="dxa"/>
            <w:shd w:val="clear" w:color="auto" w:fill="D9E2F3" w:themeFill="accent1" w:themeFillTint="33"/>
          </w:tcPr>
          <w:p w:rsidR="005971B8" w:rsidRPr="005971B8" w:rsidRDefault="005971B8" w:rsidP="005971B8">
            <w:pPr>
              <w:ind w:left="102" w:right="259"/>
              <w:jc w:val="left"/>
              <w:rPr>
                <w:rFonts w:ascii="Arial" w:eastAsia="Arial" w:hAnsi="Arial" w:cs="Arial"/>
                <w:sz w:val="24"/>
              </w:rPr>
            </w:pPr>
            <w:r w:rsidRPr="005971B8">
              <w:rPr>
                <w:rFonts w:ascii="Arial" w:eastAsia="Arial" w:hAnsi="Arial" w:cs="Arial"/>
                <w:sz w:val="24"/>
              </w:rPr>
              <w:t>Психотерапия, социальная интеграция, социальная реинтеграция</w:t>
            </w:r>
          </w:p>
        </w:tc>
      </w:tr>
      <w:tr w:rsidR="005971B8" w:rsidRPr="005971B8" w:rsidTr="005971B8">
        <w:trPr>
          <w:trHeight w:val="2200"/>
        </w:trPr>
        <w:tc>
          <w:tcPr>
            <w:tcW w:w="1581" w:type="dxa"/>
            <w:shd w:val="clear" w:color="auto" w:fill="FFFFFF" w:themeFill="background1"/>
          </w:tcPr>
          <w:p w:rsidR="005971B8" w:rsidRDefault="005971B8" w:rsidP="005971B8">
            <w:pPr>
              <w:jc w:val="left"/>
              <w:rPr>
                <w:rFonts w:ascii="Arial" w:eastAsia="Arial" w:hAnsi="Arial" w:cs="Arial"/>
                <w:b/>
                <w:bCs/>
                <w:sz w:val="24"/>
              </w:rPr>
            </w:pPr>
            <w:r w:rsidRPr="005971B8">
              <w:rPr>
                <w:rFonts w:ascii="Arial" w:eastAsia="Arial" w:hAnsi="Arial" w:cs="Arial"/>
                <w:b/>
                <w:bCs/>
                <w:sz w:val="24"/>
              </w:rPr>
              <w:t>Степень реализации детско-ориентированного подхода</w:t>
            </w:r>
          </w:p>
        </w:tc>
        <w:tc>
          <w:tcPr>
            <w:tcW w:w="2977" w:type="dxa"/>
            <w:shd w:val="clear" w:color="auto" w:fill="FFFFFF" w:themeFill="background1"/>
          </w:tcPr>
          <w:p w:rsidR="005971B8" w:rsidRPr="005971B8" w:rsidRDefault="005971B8" w:rsidP="005971B8">
            <w:pPr>
              <w:ind w:left="102" w:right="218"/>
              <w:jc w:val="left"/>
              <w:rPr>
                <w:rFonts w:ascii="Arial" w:eastAsia="Arial" w:hAnsi="Arial" w:cs="Arial"/>
                <w:sz w:val="24"/>
              </w:rPr>
            </w:pPr>
            <w:r w:rsidRPr="005971B8">
              <w:rPr>
                <w:rFonts w:ascii="Arial" w:eastAsia="Arial" w:hAnsi="Arial" w:cs="Arial"/>
                <w:sz w:val="24"/>
              </w:rPr>
              <w:t>Школьный консультант предлагает учащимся возможность открыть для себя свои социальные роли в образовательной, семейной и общественной среде.</w:t>
            </w:r>
          </w:p>
        </w:tc>
        <w:tc>
          <w:tcPr>
            <w:tcW w:w="2268" w:type="dxa"/>
            <w:shd w:val="clear" w:color="auto" w:fill="FFFFFF" w:themeFill="background1"/>
          </w:tcPr>
          <w:p w:rsidR="005971B8" w:rsidRPr="005971B8" w:rsidRDefault="005971B8" w:rsidP="005971B8">
            <w:pPr>
              <w:ind w:left="102" w:right="256"/>
              <w:jc w:val="left"/>
              <w:rPr>
                <w:rFonts w:ascii="Arial" w:eastAsia="Arial" w:hAnsi="Arial" w:cs="Arial"/>
                <w:sz w:val="24"/>
              </w:rPr>
            </w:pPr>
            <w:r w:rsidRPr="005971B8">
              <w:rPr>
                <w:rFonts w:ascii="Arial" w:eastAsia="Arial" w:hAnsi="Arial" w:cs="Arial"/>
                <w:sz w:val="24"/>
              </w:rPr>
              <w:t>Информация о возможностях восстановления дисфункций, вмешавшихся в эмоциональные и поведенческие расстройства, создание адаптационных механизмов к</w:t>
            </w:r>
          </w:p>
          <w:p w:rsidR="005971B8" w:rsidRPr="005971B8" w:rsidRDefault="005971B8" w:rsidP="005971B8">
            <w:pPr>
              <w:ind w:left="102" w:right="256"/>
              <w:jc w:val="left"/>
              <w:rPr>
                <w:rFonts w:ascii="Arial" w:eastAsia="Arial" w:hAnsi="Arial" w:cs="Arial"/>
                <w:sz w:val="24"/>
              </w:rPr>
            </w:pPr>
            <w:r w:rsidRPr="005971B8">
              <w:rPr>
                <w:rFonts w:ascii="Arial" w:eastAsia="Arial" w:hAnsi="Arial" w:cs="Arial"/>
                <w:sz w:val="24"/>
              </w:rPr>
              <w:t>перенастроить дезадаптирующие</w:t>
            </w:r>
          </w:p>
        </w:tc>
        <w:tc>
          <w:tcPr>
            <w:tcW w:w="2126" w:type="dxa"/>
            <w:shd w:val="clear" w:color="auto" w:fill="FFFFFF" w:themeFill="background1"/>
          </w:tcPr>
          <w:p w:rsidR="005971B8" w:rsidRDefault="005971B8" w:rsidP="005971B8">
            <w:pPr>
              <w:ind w:left="102" w:right="259"/>
              <w:jc w:val="left"/>
              <w:rPr>
                <w:rFonts w:ascii="Arial" w:eastAsia="Arial" w:hAnsi="Arial" w:cs="Arial"/>
                <w:sz w:val="24"/>
              </w:rPr>
            </w:pPr>
          </w:p>
          <w:p w:rsidR="005971B8" w:rsidRPr="005971B8" w:rsidRDefault="005971B8" w:rsidP="005971B8">
            <w:pPr>
              <w:rPr>
                <w:rFonts w:ascii="Arial" w:eastAsia="Arial" w:hAnsi="Arial" w:cs="Arial"/>
                <w:sz w:val="24"/>
              </w:rPr>
            </w:pPr>
            <w:r w:rsidRPr="005971B8">
              <w:rPr>
                <w:rFonts w:ascii="Arial" w:eastAsia="Arial" w:hAnsi="Arial" w:cs="Arial"/>
                <w:sz w:val="24"/>
              </w:rPr>
              <w:t>Психотерапия, социальная интеграция</w:t>
            </w:r>
          </w:p>
        </w:tc>
      </w:tr>
    </w:tbl>
    <w:p w:rsidR="005971B8" w:rsidRDefault="005971B8" w:rsidP="005971B8">
      <w:pPr>
        <w:rPr>
          <w:lang w:val="en-GB"/>
        </w:rPr>
      </w:pPr>
    </w:p>
    <w:p w:rsidR="00593F60" w:rsidRPr="00593F60" w:rsidRDefault="00593F60" w:rsidP="00593F60">
      <w:pPr>
        <w:rPr>
          <w:lang w:val="en-GB"/>
        </w:rPr>
      </w:pPr>
      <w:r w:rsidRPr="00593F60">
        <w:rPr>
          <w:lang w:val="en-GB"/>
        </w:rPr>
        <w:t>Наличие школьного психолога в образовательных учреждениях. Школьные психологи принадлежат Окружному центру ресурсов и помощи в образовании. Это родственная единица доуниверситетского образования, принадлежащая Министерству образования и координируемая Окружной школьной инспекцией. Каждый школьный психолог работает в 2-3 учебных заведениях, в зависимости от количества учащихся.</w:t>
      </w:r>
    </w:p>
    <w:p w:rsidR="00593F60" w:rsidRPr="00593F60" w:rsidRDefault="00593F60" w:rsidP="00593F60">
      <w:pPr>
        <w:rPr>
          <w:lang w:val="en-GB"/>
        </w:rPr>
      </w:pPr>
      <w:r w:rsidRPr="00593F60">
        <w:rPr>
          <w:lang w:val="en-GB"/>
        </w:rPr>
        <w:t>Финансирование уездных центров ресурсной и образовательной помощи, центров и кабинетов психолого-педагогической помощи, а также межшкольных логопедических центров и кабинетов обеспечивается из бюджета уездного совета в соответствии с Законом об образовании № . 1/2011.</w:t>
      </w:r>
    </w:p>
    <w:p w:rsidR="00593F60" w:rsidRPr="00593F60" w:rsidRDefault="00593F60" w:rsidP="00593F60">
      <w:pPr>
        <w:rPr>
          <w:lang w:val="en-GB"/>
        </w:rPr>
      </w:pPr>
      <w:r w:rsidRPr="00593F60">
        <w:rPr>
          <w:lang w:val="en-GB"/>
        </w:rPr>
        <w:t>Согласно Приказу № 5555 от 07.10.2011, обязанностями Центров ресурсно-образовательной помощи являются:</w:t>
      </w:r>
    </w:p>
    <w:p w:rsidR="00593F60" w:rsidRPr="00593F60" w:rsidRDefault="00593F60" w:rsidP="00593F60">
      <w:pPr>
        <w:rPr>
          <w:lang w:val="en-GB"/>
        </w:rPr>
      </w:pPr>
      <w:r w:rsidRPr="00593F60">
        <w:rPr>
          <w:lang w:val="en-GB"/>
        </w:rPr>
        <w:t>а)</w:t>
      </w:r>
      <w:r w:rsidRPr="00593F60">
        <w:rPr>
          <w:lang w:val="en-GB"/>
        </w:rPr>
        <w:tab/>
        <w:t>Координирует, контролирует и методологически и научно оценивает образовательные услуги;</w:t>
      </w:r>
    </w:p>
    <w:p w:rsidR="00593F60" w:rsidRPr="00593F60" w:rsidRDefault="00593F60" w:rsidP="00593F60">
      <w:pPr>
        <w:rPr>
          <w:lang w:val="en-GB"/>
        </w:rPr>
      </w:pPr>
      <w:r w:rsidRPr="00593F60">
        <w:rPr>
          <w:lang w:val="en-GB"/>
        </w:rPr>
        <w:t>б)</w:t>
      </w:r>
      <w:r w:rsidRPr="00593F60">
        <w:rPr>
          <w:lang w:val="en-GB"/>
        </w:rPr>
        <w:tab/>
        <w:t>Сотрудничает с методологической точки зрения со школойцентры инклюзивного образования для оказания специализированных услуг;</w:t>
      </w:r>
    </w:p>
    <w:p w:rsidR="00593F60" w:rsidRPr="00593F60" w:rsidRDefault="00593F60" w:rsidP="00593F60">
      <w:pPr>
        <w:rPr>
          <w:lang w:val="en-GB"/>
        </w:rPr>
      </w:pPr>
      <w:r w:rsidRPr="00593F60">
        <w:rPr>
          <w:lang w:val="en-GB"/>
        </w:rPr>
        <w:t>в)</w:t>
      </w:r>
      <w:r w:rsidRPr="00593F60">
        <w:rPr>
          <w:lang w:val="en-GB"/>
        </w:rPr>
        <w:tab/>
        <w:t>Создать междисциплинарные группы раннего вмешательства, предназначенные для оценки всех детей, надлежащего мониторинга, выявления и ранней помощи детям с особыми образовательными потребностями или из группы риска в развитии личных компетенций;</w:t>
      </w:r>
    </w:p>
    <w:p w:rsidR="00593F60" w:rsidRPr="00593F60" w:rsidRDefault="00593F60" w:rsidP="00593F60">
      <w:pPr>
        <w:rPr>
          <w:lang w:val="en-GB"/>
        </w:rPr>
      </w:pPr>
      <w:r w:rsidRPr="00593F60">
        <w:rPr>
          <w:lang w:val="en-GB"/>
        </w:rPr>
        <w:t>г)</w:t>
      </w:r>
      <w:r w:rsidRPr="00593F60">
        <w:rPr>
          <w:lang w:val="en-GB"/>
        </w:rPr>
        <w:tab/>
        <w:t>Предлагает Школьным инспекциям деятельностьдомашнее обучение неперемещенных детей, соответственно создание классов или групп в больницах в соответствии с методикой;</w:t>
      </w:r>
    </w:p>
    <w:p w:rsidR="00593F60" w:rsidRPr="00593F60" w:rsidRDefault="00593F60" w:rsidP="00593F60">
      <w:pPr>
        <w:rPr>
          <w:lang w:val="en-GB"/>
        </w:rPr>
      </w:pPr>
      <w:r w:rsidRPr="00593F60">
        <w:rPr>
          <w:lang w:val="en-GB"/>
        </w:rPr>
        <w:lastRenderedPageBreak/>
        <w:t>д)</w:t>
      </w:r>
      <w:r w:rsidRPr="00593F60">
        <w:rPr>
          <w:lang w:val="en-GB"/>
        </w:rPr>
        <w:tab/>
        <w:t>Оказывает услуги комплексной оценки и диагностики степени дефицита у детей, школьников и молодежи с особыми образовательными потребностями в специальном, особо интегрированном и общеобразовательном образовании, через школу</w:t>
      </w:r>
      <w:r>
        <w:rPr>
          <w:lang w:val="en-GB"/>
        </w:rPr>
        <w:t>и служба профессиональной оценки и ориентации и школьные центры инклюзивного образования;</w:t>
      </w:r>
    </w:p>
    <w:p w:rsidR="00593F60" w:rsidRPr="00593F60" w:rsidRDefault="00593F60" w:rsidP="00593F60">
      <w:pPr>
        <w:rPr>
          <w:lang w:val="en-GB"/>
        </w:rPr>
      </w:pPr>
      <w:r w:rsidRPr="00593F60">
        <w:rPr>
          <w:lang w:val="en-GB"/>
        </w:rPr>
        <w:t>е)</w:t>
      </w:r>
      <w:r w:rsidRPr="00593F60">
        <w:rPr>
          <w:lang w:val="en-GB"/>
        </w:rPr>
        <w:tab/>
        <w:t>Участвует в начальной подготовке учителей, обеспечивая педагогическую практику в подразделениях довузовского образования на уездном уровне;</w:t>
      </w:r>
    </w:p>
    <w:p w:rsidR="00593F60" w:rsidRPr="00593F60" w:rsidRDefault="00593F60" w:rsidP="00593F60">
      <w:pPr>
        <w:rPr>
          <w:lang w:val="en-GB"/>
        </w:rPr>
      </w:pPr>
      <w:r w:rsidRPr="00593F60">
        <w:rPr>
          <w:lang w:val="en-GB"/>
        </w:rPr>
        <w:t>г)</w:t>
      </w:r>
      <w:r w:rsidRPr="00593F60">
        <w:rPr>
          <w:lang w:val="en-GB"/>
        </w:rPr>
        <w:tab/>
        <w:t>Участвует в обучении без отрыва от производства, определяя потребность в обучении и предоставляя услуги на местах;</w:t>
      </w:r>
    </w:p>
    <w:p w:rsidR="00593F60" w:rsidRPr="00593F60" w:rsidRDefault="00593F60" w:rsidP="00593F60">
      <w:pPr>
        <w:rPr>
          <w:lang w:val="en-GB"/>
        </w:rPr>
      </w:pPr>
      <w:r w:rsidRPr="00593F60">
        <w:rPr>
          <w:lang w:val="en-GB"/>
        </w:rPr>
        <w:t>час)</w:t>
      </w:r>
      <w:r w:rsidRPr="00593F60">
        <w:rPr>
          <w:lang w:val="en-GB"/>
        </w:rPr>
        <w:tab/>
        <w:t>Сотрудничает с аккредитованными учреждениями начальной и переподготовки, с домом профессорско-преподавательского состава, высшими учебными заведениями, общественными организациями и т.д. на основе рамочных соглашений/партнерств;</w:t>
      </w:r>
    </w:p>
    <w:p w:rsidR="00593F60" w:rsidRPr="00593F60" w:rsidRDefault="00593F60" w:rsidP="00593F60">
      <w:pPr>
        <w:rPr>
          <w:lang w:val="en-GB"/>
        </w:rPr>
      </w:pPr>
      <w:r w:rsidRPr="00593F60">
        <w:rPr>
          <w:lang w:val="en-GB"/>
        </w:rPr>
        <w:t>я)</w:t>
      </w:r>
      <w:r w:rsidRPr="00593F60">
        <w:rPr>
          <w:lang w:val="en-GB"/>
        </w:rPr>
        <w:tab/>
        <w:t>Информирует и консультирует учителей в сфере инклюзивного образования;</w:t>
      </w:r>
    </w:p>
    <w:p w:rsidR="00593F60" w:rsidRPr="00593F60" w:rsidRDefault="00593F60" w:rsidP="00593F60">
      <w:pPr>
        <w:rPr>
          <w:lang w:val="en-GB"/>
        </w:rPr>
      </w:pPr>
      <w:r w:rsidRPr="00593F60">
        <w:rPr>
          <w:lang w:val="en-GB"/>
        </w:rPr>
        <w:t>к)</w:t>
      </w:r>
      <w:r w:rsidRPr="00593F60">
        <w:rPr>
          <w:lang w:val="en-GB"/>
        </w:rPr>
        <w:tab/>
        <w:t>Информирует бенефициаров в области карьерного консультирования;</w:t>
      </w:r>
    </w:p>
    <w:p w:rsidR="00593F60" w:rsidRPr="00593F60" w:rsidRDefault="00593F60" w:rsidP="00593F60">
      <w:pPr>
        <w:rPr>
          <w:lang w:val="en-GB"/>
        </w:rPr>
      </w:pPr>
      <w:r w:rsidRPr="00593F60">
        <w:rPr>
          <w:lang w:val="en-GB"/>
        </w:rPr>
        <w:t>к)</w:t>
      </w:r>
      <w:r w:rsidRPr="00593F60">
        <w:rPr>
          <w:lang w:val="en-GB"/>
        </w:rPr>
        <w:tab/>
        <w:t>Осуществляет учебные материалы и средства в значении научно-методического обеспечения педагогов довузовского образования;</w:t>
      </w:r>
    </w:p>
    <w:p w:rsidR="00593F60" w:rsidRPr="00593F60" w:rsidRDefault="00593F60" w:rsidP="00593F60">
      <w:pPr>
        <w:rPr>
          <w:lang w:val="en-GB"/>
        </w:rPr>
      </w:pPr>
      <w:r w:rsidRPr="00593F60">
        <w:rPr>
          <w:lang w:val="en-GB"/>
        </w:rPr>
        <w:t>л)</w:t>
      </w:r>
      <w:r w:rsidRPr="00593F60">
        <w:rPr>
          <w:lang w:val="en-GB"/>
        </w:rPr>
        <w:tab/>
        <w:t>оценивает специалистов, оказывающих образовательные услуги, из центров психолого-педагогической помощи и логопедических центров, а также школьных посредников;</w:t>
      </w:r>
    </w:p>
    <w:p w:rsidR="00593F60" w:rsidRPr="00593F60" w:rsidRDefault="00593F60" w:rsidP="00593F60">
      <w:pPr>
        <w:rPr>
          <w:lang w:val="en-GB"/>
        </w:rPr>
      </w:pPr>
      <w:r w:rsidRPr="00593F60">
        <w:rPr>
          <w:lang w:val="en-GB"/>
        </w:rPr>
        <w:t>м)</w:t>
      </w:r>
      <w:r w:rsidRPr="00593F60">
        <w:rPr>
          <w:lang w:val="en-GB"/>
        </w:rPr>
        <w:tab/>
        <w:t>Создает базу данных, которая централизует все услуги, предлагаемые бенефициарам</w:t>
      </w:r>
    </w:p>
    <w:p w:rsidR="00593F60" w:rsidRPr="00593F60" w:rsidRDefault="00593F60" w:rsidP="00593F60">
      <w:pPr>
        <w:rPr>
          <w:lang w:val="en-GB"/>
        </w:rPr>
      </w:pPr>
      <w:r w:rsidRPr="00593F60">
        <w:rPr>
          <w:lang w:val="en-GB"/>
        </w:rPr>
        <w:t>н)</w:t>
      </w:r>
      <w:r w:rsidRPr="00593F60">
        <w:rPr>
          <w:lang w:val="en-GB"/>
        </w:rPr>
        <w:tab/>
        <w:t>Ведет реестр подчиненных сотрудников, кроме персонала школыцентры инклюзивного образования;</w:t>
      </w:r>
    </w:p>
    <w:p w:rsidR="00593F60" w:rsidRPr="00593F60" w:rsidRDefault="00593F60" w:rsidP="00593F60">
      <w:pPr>
        <w:rPr>
          <w:lang w:val="en-GB"/>
        </w:rPr>
      </w:pPr>
      <w:r w:rsidRPr="00593F60">
        <w:rPr>
          <w:lang w:val="en-GB"/>
        </w:rPr>
        <w:t>о)</w:t>
      </w:r>
      <w:r w:rsidRPr="00593F60">
        <w:rPr>
          <w:lang w:val="en-GB"/>
        </w:rPr>
        <w:tab/>
        <w:t>Анализирует и обрабатывает предложения подразделений довузовского образования по созданию кабинетов психолого-педагогической помощи и логопедических кабинетов, для оказания конкретных образовательных услуг непосредственно бенефициарам;</w:t>
      </w:r>
    </w:p>
    <w:p w:rsidR="00593F60" w:rsidRPr="00593F60" w:rsidRDefault="00593F60" w:rsidP="00593F60">
      <w:pPr>
        <w:rPr>
          <w:lang w:val="en-GB"/>
        </w:rPr>
      </w:pPr>
      <w:r w:rsidRPr="00593F60">
        <w:rPr>
          <w:lang w:val="en-GB"/>
        </w:rPr>
        <w:t>п)</w:t>
      </w:r>
      <w:r w:rsidRPr="00593F60">
        <w:rPr>
          <w:lang w:val="en-GB"/>
        </w:rPr>
        <w:tab/>
        <w:t>Облегчает отношения доуниверситетских образовательных учреждений и учреждений с сообществом посредством партнерских отношений, проектов и программ.</w:t>
      </w:r>
    </w:p>
    <w:p w:rsidR="00593F60" w:rsidRPr="00593F60" w:rsidRDefault="00593F60" w:rsidP="00593F60">
      <w:pPr>
        <w:rPr>
          <w:lang w:val="en-GB"/>
        </w:rPr>
      </w:pPr>
      <w:r w:rsidRPr="00593F60">
        <w:rPr>
          <w:lang w:val="en-GB"/>
        </w:rPr>
        <w:t xml:space="preserve"> </w:t>
      </w:r>
    </w:p>
    <w:p w:rsidR="00593F60" w:rsidRPr="00593F60" w:rsidRDefault="00593F60" w:rsidP="00593F60">
      <w:pPr>
        <w:rPr>
          <w:lang w:val="en-GB"/>
        </w:rPr>
      </w:pPr>
      <w:r w:rsidRPr="00593F60">
        <w:rPr>
          <w:lang w:val="en-GB"/>
        </w:rPr>
        <w:t>Человеческие и материальные ресурсы окружных центров ресурсов и помощи в образовании (CJRAE) предоставляются на финансовом уровне советами графств в регионе, к которому они принадлежат.</w:t>
      </w:r>
    </w:p>
    <w:p w:rsidR="00593F60" w:rsidRPr="00593F60" w:rsidRDefault="00593F60" w:rsidP="00593F60">
      <w:pPr>
        <w:rPr>
          <w:lang w:val="en-GB"/>
        </w:rPr>
      </w:pPr>
      <w:r w:rsidRPr="00593F60">
        <w:rPr>
          <w:lang w:val="en-GB"/>
        </w:rPr>
        <w:t>Что касается человеческих ресурсов в CJRAE, конституция следующая:</w:t>
      </w:r>
    </w:p>
    <w:p w:rsidR="00593F60" w:rsidRPr="00593F60" w:rsidRDefault="00593F60" w:rsidP="00593F60">
      <w:pPr>
        <w:rPr>
          <w:lang w:val="en-GB"/>
        </w:rPr>
      </w:pPr>
      <w:r w:rsidRPr="00593F60">
        <w:rPr>
          <w:lang w:val="en-GB"/>
        </w:rPr>
        <w:t>а.</w:t>
      </w:r>
      <w:r w:rsidRPr="00593F60">
        <w:rPr>
          <w:lang w:val="en-GB"/>
        </w:rPr>
        <w:tab/>
        <w:t>Сотрудники управления;</w:t>
      </w:r>
    </w:p>
    <w:p w:rsidR="00593F60" w:rsidRPr="00593F60" w:rsidRDefault="00593F60" w:rsidP="00593F60">
      <w:pPr>
        <w:rPr>
          <w:lang w:val="en-GB"/>
        </w:rPr>
      </w:pPr>
      <w:r w:rsidRPr="00593F60">
        <w:rPr>
          <w:lang w:val="en-GB"/>
        </w:rPr>
        <w:t>б.</w:t>
      </w:r>
      <w:r w:rsidRPr="00593F60">
        <w:rPr>
          <w:lang w:val="en-GB"/>
        </w:rPr>
        <w:tab/>
        <w:t>преподавательский состав;</w:t>
      </w:r>
    </w:p>
    <w:p w:rsidR="00593F60" w:rsidRPr="00593F60" w:rsidRDefault="00593F60" w:rsidP="00593F60">
      <w:pPr>
        <w:rPr>
          <w:lang w:val="en-GB"/>
        </w:rPr>
      </w:pPr>
      <w:r w:rsidRPr="00593F60">
        <w:rPr>
          <w:lang w:val="en-GB"/>
        </w:rPr>
        <w:t>в.</w:t>
      </w:r>
      <w:r w:rsidRPr="00593F60">
        <w:rPr>
          <w:lang w:val="en-GB"/>
        </w:rPr>
        <w:tab/>
        <w:t>вспомогательный преподавательский состав;</w:t>
      </w:r>
    </w:p>
    <w:p w:rsidR="00593F60" w:rsidRPr="00593F60" w:rsidRDefault="00593F60" w:rsidP="00593F60">
      <w:pPr>
        <w:rPr>
          <w:lang w:val="en-GB"/>
        </w:rPr>
      </w:pPr>
      <w:r w:rsidRPr="00593F60">
        <w:rPr>
          <w:lang w:val="en-GB"/>
        </w:rPr>
        <w:t>д.</w:t>
      </w:r>
      <w:r w:rsidRPr="00593F60">
        <w:rPr>
          <w:lang w:val="en-GB"/>
        </w:rPr>
        <w:tab/>
        <w:t>непедагогический персонал.</w:t>
      </w:r>
    </w:p>
    <w:p w:rsidR="00593F60" w:rsidRPr="00593F60" w:rsidRDefault="00593F60" w:rsidP="00593F60">
      <w:pPr>
        <w:rPr>
          <w:lang w:val="en-GB"/>
        </w:rPr>
      </w:pPr>
    </w:p>
    <w:p w:rsidR="00593F60" w:rsidRPr="00593F60" w:rsidRDefault="00593F60" w:rsidP="00593F60">
      <w:pPr>
        <w:rPr>
          <w:lang w:val="en-GB"/>
        </w:rPr>
      </w:pPr>
      <w:r w:rsidRPr="00593F60">
        <w:rPr>
          <w:lang w:val="en-GB"/>
        </w:rPr>
        <w:lastRenderedPageBreak/>
        <w:t>Общее количество должностей (выделенных школьным консультантам/логопедам и т. д.) в CJRAE утверждено Окружными школьными инспекциями по предложению руководства CJRAE и по согласованию со специализированными службами Министерства образования.</w:t>
      </w:r>
    </w:p>
    <w:p w:rsidR="00593F60" w:rsidRPr="00593F60" w:rsidRDefault="00593F60" w:rsidP="00593F60">
      <w:pPr>
        <w:rPr>
          <w:lang w:val="en-GB"/>
        </w:rPr>
      </w:pPr>
      <w:r w:rsidRPr="00593F60">
        <w:rPr>
          <w:lang w:val="en-GB"/>
        </w:rPr>
        <w:t>Школьные консультанты работают в кабинетах психолого-педагогической помощи, действующих в учреждениях довузовского образования и оказывают психолого-педагогическую помощь примерно 800 учащимся или 400 дошкольникам. Эти кабинеты психолого-педагогической помощи действуют в учебных заведениях, где обучается не менее 800 учащихся.</w:t>
      </w:r>
    </w:p>
    <w:p w:rsidR="00593F60" w:rsidRPr="00593F60" w:rsidRDefault="00593F60" w:rsidP="00593F60">
      <w:pPr>
        <w:rPr>
          <w:lang w:val="en-GB"/>
        </w:rPr>
      </w:pPr>
      <w:r w:rsidRPr="00593F60">
        <w:rPr>
          <w:lang w:val="en-GB"/>
        </w:rPr>
        <w:t>В случае образовательных единиц, в которых обучается менее 800 человек, они пользуются услугами психолого-педагогической помощи межшкольного кабинета. Межшкольный кабинет оказывает психолого-педагогическую помощь не менее чем двум школам, в которых в общей сложности работает 400 дошкольников или 800 учащихся.</w:t>
      </w:r>
    </w:p>
    <w:p w:rsidR="00593F60" w:rsidRPr="00593F60" w:rsidRDefault="00593F60" w:rsidP="00593F60">
      <w:pPr>
        <w:rPr>
          <w:lang w:val="en-GB"/>
        </w:rPr>
      </w:pPr>
      <w:r w:rsidRPr="00593F60">
        <w:rPr>
          <w:lang w:val="en-GB"/>
        </w:rPr>
        <w:t>Учебная норма для должности школьного консультанта в рамках КЕОР установлена ​​в соответствии с законом об образовании, норма для учителя школьного консультанта включает 40 часов в неделю, которые распределяются:</w:t>
      </w:r>
    </w:p>
    <w:p w:rsidR="00593F60" w:rsidRPr="00593F60" w:rsidRDefault="00593F60" w:rsidP="00593F60">
      <w:pPr>
        <w:rPr>
          <w:lang w:val="en-GB"/>
        </w:rPr>
      </w:pPr>
      <w:r w:rsidRPr="00593F60">
        <w:rPr>
          <w:lang w:val="en-GB"/>
        </w:rPr>
        <w:t>-</w:t>
      </w:r>
      <w:r w:rsidRPr="00593F60">
        <w:rPr>
          <w:lang w:val="en-GB"/>
        </w:rPr>
        <w:tab/>
        <w:t>18 часов в неделю, состоящих из мероприятий психолого-педагогической помощи, проводимых индивидуально и коллективно с дошкольниками/учащимися, консультирования, ориентации, школьной и профессиональной переориентации, консультационных мероприятий для родителей и учителей;</w:t>
      </w:r>
    </w:p>
    <w:p w:rsidR="00593F60" w:rsidRPr="00593F60" w:rsidRDefault="00593F60" w:rsidP="00593F60">
      <w:pPr>
        <w:rPr>
          <w:lang w:val="en-GB"/>
        </w:rPr>
      </w:pPr>
      <w:r w:rsidRPr="00593F60">
        <w:rPr>
          <w:lang w:val="en-GB"/>
        </w:rPr>
        <w:t>-</w:t>
      </w:r>
      <w:r w:rsidRPr="00593F60">
        <w:rPr>
          <w:lang w:val="en-GB"/>
        </w:rPr>
        <w:tab/>
        <w:t>22 часа в неделю, состоящих из: методических и дополнительных учебных мероприятий, установления мер и составления программ вмешательства и психолого-педагогической оценки, деятельности по научной документации, сотрудничества с местными сообществами, участия во встречах с родителями, методических комиссиях и педагогических советах по конкретным темам. , централизация данных для разработки информационных материалов по школьно-профессиональной ориентации на уровне уезда, составление и проведение информационно-консультационных программ по карьере, разработка социально-психопедагогических исследований;</w:t>
      </w:r>
    </w:p>
    <w:p w:rsidR="00593F60" w:rsidRPr="00593F60" w:rsidRDefault="00593F60" w:rsidP="00593F60">
      <w:pPr>
        <w:rPr>
          <w:lang w:val="en-GB"/>
        </w:rPr>
      </w:pPr>
      <w:r w:rsidRPr="00593F60">
        <w:rPr>
          <w:lang w:val="en-GB"/>
        </w:rPr>
        <w:t>С 2021-2022 учебного года предложено, чтобы школьный консультант кабинетов психолого-педагогической помощи выделил не менее 600 учащихся для учебных заведений, имеющих статус юридического лица. Они будут иметь роль оказания психологической помощи, оценки и предоставления школьного и профессионального руководства.</w:t>
      </w:r>
    </w:p>
    <w:p w:rsidR="00593F60" w:rsidRPr="00593F60" w:rsidRDefault="00593F60" w:rsidP="00593F60">
      <w:pPr>
        <w:rPr>
          <w:lang w:val="en-GB"/>
        </w:rPr>
      </w:pPr>
      <w:r w:rsidRPr="00593F60">
        <w:rPr>
          <w:lang w:val="en-GB"/>
        </w:rPr>
        <w:t>Причина, по которой это решение было принято на уровне Сената, заключается в обеспечении оптимального развития психолого-педагогической помощи и профессионального консультирования студентов. А также увеличение количества должностей в области педагогической психологии, также направленное на предоставление студентам необходимых средств для выбора образовательного пути, который отвечает их потребностям и интересам. Предполагается, что оптимальная ориентация образовательной траектории после завершения доуниверситетского обучения внесет важный вклад в то, что представляет собой увеличение уровня занятости на рынке труда.</w:t>
      </w:r>
    </w:p>
    <w:p w:rsidR="00593F60" w:rsidRDefault="00593F60" w:rsidP="00593F60">
      <w:pPr>
        <w:rPr>
          <w:lang w:val="en-GB"/>
        </w:rPr>
      </w:pPr>
      <w:r w:rsidRPr="00593F60">
        <w:rPr>
          <w:lang w:val="en-GB"/>
        </w:rPr>
        <w:t>Что касается заработной платы школьных консультантов учителей, то в настоящее время в Румынии заработная плата колеблется в пределах 800-1000 евро с учетом педагогических степеней, стажа в образовании, среды, в которой они работают, городской или сельской и т. д.</w:t>
      </w:r>
    </w:p>
    <w:p w:rsidR="001C5EC9" w:rsidRDefault="001C5EC9" w:rsidP="00593F60">
      <w:pPr>
        <w:rPr>
          <w:lang w:val="en-GB"/>
        </w:rPr>
      </w:pPr>
    </w:p>
    <w:p w:rsidR="001C5EC9" w:rsidRDefault="001C5EC9" w:rsidP="001C5EC9">
      <w:pPr>
        <w:pStyle w:val="Titre3"/>
        <w:rPr>
          <w:lang w:val="en-GB"/>
        </w:rPr>
      </w:pPr>
      <w:bookmarkStart w:id="21" w:name="_Toc132381538"/>
      <w:r>
        <w:rPr>
          <w:lang w:val="en-GB"/>
        </w:rPr>
        <w:lastRenderedPageBreak/>
        <w:t>ФРАНЦИЯ</w:t>
      </w:r>
      <w:bookmarkEnd w:id="21"/>
    </w:p>
    <w:p w:rsidR="001C5EC9" w:rsidRDefault="001C5EC9" w:rsidP="001C5EC9">
      <w:pPr>
        <w:rPr>
          <w:lang w:val="en-GB"/>
        </w:rPr>
      </w:pPr>
    </w:p>
    <w:p w:rsidR="001C5EC9" w:rsidRPr="00470342" w:rsidRDefault="001C5EC9" w:rsidP="001C5EC9">
      <w:pPr>
        <w:rPr>
          <w:b/>
          <w:bCs/>
          <w:lang w:val="en-GB"/>
        </w:rPr>
      </w:pPr>
      <w:r w:rsidRPr="00470342">
        <w:rPr>
          <w:b/>
          <w:bCs/>
          <w:lang w:val="en-GB"/>
        </w:rPr>
        <w:t>ДЕЯТЕЛЬНОСТЬ, ОБЫЧНО ВЫПОЛНЯЕМАЯ ПСИХОЛОГАМИ В ШКОЛЬНОЙ УСТАНОВКЕ</w:t>
      </w:r>
    </w:p>
    <w:p w:rsidR="001C5EC9" w:rsidRPr="001C5EC9" w:rsidRDefault="001C5EC9" w:rsidP="001C5EC9">
      <w:pPr>
        <w:rPr>
          <w:lang w:val="en-GB"/>
        </w:rPr>
      </w:pPr>
      <w:r w:rsidRPr="001C5EC9">
        <w:rPr>
          <w:lang w:val="en-GB"/>
        </w:rPr>
        <w:t>Будь то со специальности «воспитание, развитие и обучение» на практику в школе и в РАСО или со специальности «воспитание, развитие и консультирование в учебно-профориентационной деятельности» на работу в ИТЦ, колледже или вузе, психолог Национальное образование способствует успеху учеников. Он работает со школьниками, студентами колледжей, старшеклассниками или студентами в зависимости от его области.</w:t>
      </w:r>
    </w:p>
    <w:p w:rsidR="001C5EC9" w:rsidRPr="001C5EC9" w:rsidRDefault="001C5EC9" w:rsidP="001C5EC9">
      <w:pPr>
        <w:rPr>
          <w:lang w:val="en-GB"/>
        </w:rPr>
      </w:pPr>
      <w:r w:rsidRPr="001C5EC9">
        <w:rPr>
          <w:lang w:val="en-GB"/>
        </w:rPr>
        <w:t>Психологи национального образования осуществляют свою профессию в соответствии с деонтологическими и этическими принципами регулируемой профессии психологов. Они мобилизуют свой опыт, чтобы учесть психологическое, когнитивное и социальное развитие учащихся, чтобы обеспечить их путь к успеху. Они предоставляют семьям, а также педагогическим и образовательным командам особую информацию об учениках. Когда того требуют условия, они участвуют в инициативах, реализуемых в рамках антикризисного управления. Таким образом, они помогают продвигать доброжелательный школьный подход.</w:t>
      </w:r>
    </w:p>
    <w:p w:rsidR="001C5EC9" w:rsidRPr="001C5EC9" w:rsidRDefault="001C5EC9" w:rsidP="001C5EC9">
      <w:pPr>
        <w:rPr>
          <w:lang w:val="en-GB"/>
        </w:rPr>
      </w:pPr>
      <w:r w:rsidRPr="001C5EC9">
        <w:rPr>
          <w:lang w:val="en-GB"/>
        </w:rPr>
        <w:t>Задания психолога Национального образования по специальности «воспитание, развитие и обучение»:</w:t>
      </w:r>
    </w:p>
    <w:p w:rsidR="001C5EC9" w:rsidRPr="001C5EC9" w:rsidRDefault="001C5EC9" w:rsidP="001C5EC9">
      <w:pPr>
        <w:rPr>
          <w:lang w:val="en-GB"/>
        </w:rPr>
      </w:pPr>
      <w:r w:rsidRPr="001C5EC9">
        <w:rPr>
          <w:lang w:val="en-GB"/>
        </w:rPr>
        <w:t>Специальность «воспитание, развитие и обучение» практикуется со школьниками.</w:t>
      </w:r>
    </w:p>
    <w:p w:rsidR="001C5EC9" w:rsidRPr="001C5EC9" w:rsidRDefault="001C5EC9" w:rsidP="001C5EC9">
      <w:pPr>
        <w:rPr>
          <w:lang w:val="en-GB"/>
        </w:rPr>
      </w:pPr>
      <w:r w:rsidRPr="001C5EC9">
        <w:rPr>
          <w:lang w:val="en-GB"/>
        </w:rPr>
        <w:t>Его задача состоит в том, чтобы действовать в интересах психологического благополучия и социализации учащихся, чтобы облегчить приобретение ими знаний, а также участвовать в предотвращении риска потери инвестиций или распада школы. Благодаря своему опыту он способствует академическим успехам всех студентов.</w:t>
      </w:r>
    </w:p>
    <w:p w:rsidR="001C5EC9" w:rsidRPr="001C5EC9" w:rsidRDefault="001C5EC9" w:rsidP="001C5EC9">
      <w:pPr>
        <w:rPr>
          <w:lang w:val="en-GB"/>
        </w:rPr>
      </w:pPr>
      <w:r w:rsidRPr="001C5EC9">
        <w:rPr>
          <w:lang w:val="en-GB"/>
        </w:rPr>
        <w:t>Национальный психолог образования накапливает свои навыки под ответственностью окружного национального инспектора образования, чтобы поддерживать группы преподавателей в развитии интересов и мотивации учащихся. Он работает со студентами с трудностями в обучении, а также с людьми с ограниченными возможностями.</w:t>
      </w:r>
    </w:p>
    <w:p w:rsidR="001C5EC9" w:rsidRPr="001C5EC9" w:rsidRDefault="001C5EC9" w:rsidP="001C5EC9">
      <w:pPr>
        <w:rPr>
          <w:lang w:val="en-GB"/>
        </w:rPr>
      </w:pPr>
      <w:r w:rsidRPr="001C5EC9">
        <w:rPr>
          <w:lang w:val="en-GB"/>
        </w:rPr>
        <w:t>Задачи психолога Народного образования по специальности «воспитание, развитие и консультирование в учебно-профориентационной работе»:</w:t>
      </w:r>
    </w:p>
    <w:p w:rsidR="001C5EC9" w:rsidRPr="001C5EC9" w:rsidRDefault="001C5EC9" w:rsidP="001C5EC9">
      <w:pPr>
        <w:rPr>
          <w:lang w:val="en-GB"/>
        </w:rPr>
      </w:pPr>
      <w:r w:rsidRPr="001C5EC9">
        <w:rPr>
          <w:lang w:val="en-GB"/>
        </w:rPr>
        <w:t>По специальности «Воспитание, развитие и консультирование в учебной и профессиональной ориентации» практикуется со средними, старшими школами и учащимися.</w:t>
      </w:r>
    </w:p>
    <w:p w:rsidR="001C5EC9" w:rsidRPr="001C5EC9" w:rsidRDefault="001C5EC9" w:rsidP="001C5EC9">
      <w:pPr>
        <w:rPr>
          <w:lang w:val="en-GB"/>
        </w:rPr>
      </w:pPr>
      <w:r w:rsidRPr="001C5EC9">
        <w:rPr>
          <w:lang w:val="en-GB"/>
        </w:rPr>
        <w:t>Его задача - помочь создать условия для психологического равновесия студентов, способствуя их академическим успехам и инвестициям. Национальный психолог образования «Обучение, развитие и консультирование в области образования и профессиональной ориентации» поддерживает учеников и студентов в прогрессивном развитии их проекта руководства. Совместно с образовательными командами он участвует в разработке и реализации действий, позволяющих использовать информацию об обучении и профессиях и развитии их представлений. Это способствует развитию путей успеха студентов, позволяя им осознать проблемы своего обучения и двигаться к квалификации, направленной на их социально-профессиональную интеграцию.</w:t>
      </w:r>
    </w:p>
    <w:p w:rsidR="001C5EC9" w:rsidRPr="001C5EC9" w:rsidRDefault="001C5EC9" w:rsidP="001C5EC9">
      <w:pPr>
        <w:rPr>
          <w:lang w:val="en-GB"/>
        </w:rPr>
      </w:pPr>
      <w:r w:rsidRPr="001C5EC9">
        <w:rPr>
          <w:lang w:val="en-GB"/>
        </w:rPr>
        <w:t xml:space="preserve">Особое внимание он уделяет ученикам, находящимся в трудной ситуации, инвалидам или проявляющим признаки психологического страдания. Он также участвует в предотвращении и устранении проблем, связанных с досрочным уходом из школы. Психолог Национального </w:t>
      </w:r>
      <w:r w:rsidRPr="001C5EC9">
        <w:rPr>
          <w:lang w:val="en-GB"/>
        </w:rPr>
        <w:lastRenderedPageBreak/>
        <w:t>образования «Обучение, развитие и консультирование в школе и профессиональной ориентации» мобилизует свои навыки под руководством директора информационно-ориентационного центра, к которому он прикреплен.</w:t>
      </w:r>
    </w:p>
    <w:p w:rsidR="001C5EC9" w:rsidRPr="001C5EC9" w:rsidRDefault="001C5EC9" w:rsidP="001C5EC9">
      <w:pPr>
        <w:rPr>
          <w:lang w:val="en-GB"/>
        </w:rPr>
      </w:pPr>
      <w:r w:rsidRPr="001C5EC9">
        <w:rPr>
          <w:lang w:val="en-GB"/>
        </w:rPr>
        <w:t>Распорядок дня отечественных педагогов-психологов:</w:t>
      </w:r>
    </w:p>
    <w:p w:rsidR="001C5EC9" w:rsidRPr="001C5EC9" w:rsidRDefault="001C5EC9" w:rsidP="001C5EC9">
      <w:pPr>
        <w:rPr>
          <w:lang w:val="en-GB"/>
        </w:rPr>
      </w:pPr>
      <w:r w:rsidRPr="001C5EC9">
        <w:rPr>
          <w:lang w:val="en-GB"/>
        </w:rPr>
        <w:t>а)</w:t>
      </w:r>
      <w:r w:rsidRPr="001C5EC9">
        <w:rPr>
          <w:lang w:val="en-GB"/>
        </w:rPr>
        <w:tab/>
        <w:t>Психолог народного образования «воспитание, развитие и обучение» в школе или вРассед</w:t>
      </w:r>
    </w:p>
    <w:p w:rsidR="001C5EC9" w:rsidRPr="001C5EC9" w:rsidRDefault="001C5EC9" w:rsidP="001C5EC9">
      <w:pPr>
        <w:rPr>
          <w:lang w:val="en-GB"/>
        </w:rPr>
      </w:pPr>
      <w:r w:rsidRPr="001C5EC9">
        <w:rPr>
          <w:lang w:val="en-GB"/>
        </w:rPr>
        <w:t>Психолог Национального образования «Воспитание, развитие и обучение» чаще всего участвует в сетях специализированной помощи для учащихся в трудных условиях (Расед) и школ своего района.</w:t>
      </w:r>
    </w:p>
    <w:p w:rsidR="001C5EC9" w:rsidRPr="001C5EC9" w:rsidRDefault="001C5EC9" w:rsidP="001C5EC9">
      <w:pPr>
        <w:rPr>
          <w:lang w:val="en-GB"/>
        </w:rPr>
      </w:pPr>
      <w:r w:rsidRPr="001C5EC9">
        <w:rPr>
          <w:lang w:val="en-GB"/>
        </w:rPr>
        <w:t>Он помогает анализировать конкретное положение учеников в тесном сотрудничестве с семьями и учителями. Он основан на конкретных инструментах и ​​методах, адаптированных к ситуации каждого студента: интервью, наблюдения, отчеты и т. д.</w:t>
      </w:r>
    </w:p>
    <w:p w:rsidR="001C5EC9" w:rsidRPr="001C5EC9" w:rsidRDefault="001C5EC9" w:rsidP="001C5EC9">
      <w:pPr>
        <w:rPr>
          <w:lang w:val="en-GB"/>
        </w:rPr>
      </w:pPr>
      <w:r w:rsidRPr="001C5EC9">
        <w:rPr>
          <w:lang w:val="en-GB"/>
        </w:rPr>
        <w:t>Он осуществляет конкретные действия для предотвращения трудностей в обучении и риска потери инвестиций или распада школы. Член преподавательской группы, он работает с ними над разработкой специализированных проектов помощи для учащихся с трудностями в обучении и инвалидностью. Таким образом, он способствует реализации, мониторингу и оценке мер индивидуальной или коллективной помощи учащимся: персонализированные планы поддержки, персонализированные школьные проекты.</w:t>
      </w:r>
    </w:p>
    <w:p w:rsidR="001C5EC9" w:rsidRPr="001C5EC9" w:rsidRDefault="001C5EC9" w:rsidP="001C5EC9">
      <w:pPr>
        <w:rPr>
          <w:lang w:val="en-GB"/>
        </w:rPr>
      </w:pPr>
      <w:r w:rsidRPr="001C5EC9">
        <w:rPr>
          <w:lang w:val="en-GB"/>
        </w:rPr>
        <w:t>б)</w:t>
      </w:r>
      <w:r w:rsidRPr="001C5EC9">
        <w:rPr>
          <w:lang w:val="en-GB"/>
        </w:rPr>
        <w:tab/>
        <w:t>Психолог Народного образования «Обучение, развитие и консультирование в сфере образования и профессиональной ориентации» в ИТЦ, колледже и лицее.</w:t>
      </w:r>
    </w:p>
    <w:p w:rsidR="001C5EC9" w:rsidRPr="001C5EC9" w:rsidRDefault="001C5EC9" w:rsidP="001C5EC9">
      <w:pPr>
        <w:rPr>
          <w:lang w:val="en-GB"/>
        </w:rPr>
      </w:pPr>
      <w:r w:rsidRPr="001C5EC9">
        <w:rPr>
          <w:lang w:val="en-GB"/>
        </w:rPr>
        <w:t>Психолог «Обучение, развитие и консультирование в области образования и профессиональной ориентации» работает в информационно-консультационных центрах (CIO) и школах, входящих в сектор CIO.</w:t>
      </w:r>
    </w:p>
    <w:p w:rsidR="001C5EC9" w:rsidRPr="001C5EC9" w:rsidRDefault="001C5EC9" w:rsidP="001C5EC9">
      <w:pPr>
        <w:rPr>
          <w:lang w:val="en-GB"/>
        </w:rPr>
      </w:pPr>
      <w:r w:rsidRPr="001C5EC9">
        <w:rPr>
          <w:lang w:val="en-GB"/>
        </w:rPr>
        <w:t>Он участвует в поддержке подростков и студентов в их школьной карьере и в разработке их проектов по ориентации и обучению. Таким образом, это способствует их размышлениям о важности дипломов и квалификаций для успешной интеграции и профессиональной мобильности. Он основан на психологических инструментах и ​​методах, адаптированных к ученикам и студентам: интервью, наблюдения, отчеты и т. д. Он работает, в частности, с учениками, находящимися в затруднении, в ситуации инвалидности, разрыва или риска прерывания учебы, и проводит действия с этими группы для предотвращения трудностей и рисков потери инвестиций в школе.</w:t>
      </w:r>
    </w:p>
    <w:p w:rsidR="001C5EC9" w:rsidRPr="001C5EC9" w:rsidRDefault="001C5EC9" w:rsidP="001C5EC9">
      <w:pPr>
        <w:rPr>
          <w:lang w:val="en-GB"/>
        </w:rPr>
      </w:pPr>
      <w:r w:rsidRPr="001C5EC9">
        <w:rPr>
          <w:lang w:val="en-GB"/>
        </w:rPr>
        <w:t>Член преподавательской группы, он участвует в разработке ориентационного компонента школьного проекта и вносит свой вклад в размышления о влиянии процедур информации, ориентации и назначения.</w:t>
      </w:r>
    </w:p>
    <w:p w:rsidR="001C5EC9" w:rsidRDefault="001C5EC9" w:rsidP="001C5EC9">
      <w:pPr>
        <w:rPr>
          <w:lang w:val="en-GB"/>
        </w:rPr>
      </w:pPr>
      <w:r w:rsidRPr="001C5EC9">
        <w:rPr>
          <w:lang w:val="en-GB"/>
        </w:rPr>
        <w:t>В CIO он обеспечивает первый прием для всех, кто ищет решения для своего руководства в связи с региональной службой общественного руководства.</w:t>
      </w:r>
    </w:p>
    <w:p w:rsidR="001C5EC9" w:rsidRPr="003C4831" w:rsidRDefault="001C5EC9" w:rsidP="001C5EC9">
      <w:pPr>
        <w:rPr>
          <w:b/>
          <w:bCs/>
          <w:lang w:val="en-GB"/>
        </w:rPr>
      </w:pPr>
      <w:r w:rsidRPr="003C4831">
        <w:rPr>
          <w:b/>
          <w:bCs/>
          <w:lang w:val="en-GB"/>
        </w:rPr>
        <w:t>СТАТУС РАБОТЫ</w:t>
      </w:r>
    </w:p>
    <w:p w:rsidR="001C5EC9" w:rsidRPr="001C5EC9" w:rsidRDefault="001C5EC9" w:rsidP="001C5EC9">
      <w:pPr>
        <w:rPr>
          <w:lang w:val="en-GB"/>
        </w:rPr>
      </w:pPr>
      <w:r w:rsidRPr="001C5EC9">
        <w:rPr>
          <w:lang w:val="en-GB"/>
        </w:rPr>
        <w:t>Психологи National Education могут выполнять дополнительные действия при определенных условиях. Эти дополнительные виды деятельности должны быть совместимы с основной деятельностью психолога и не мешать его занятиям. Конкретные виды деятельности, которые можно практиковать, включают участие в издательских проектах или советы.</w:t>
      </w:r>
    </w:p>
    <w:p w:rsidR="001C5EC9" w:rsidRPr="001C5EC9" w:rsidRDefault="001C5EC9" w:rsidP="001C5EC9">
      <w:pPr>
        <w:rPr>
          <w:lang w:val="en-GB"/>
        </w:rPr>
      </w:pPr>
      <w:r w:rsidRPr="001C5EC9">
        <w:rPr>
          <w:lang w:val="en-GB"/>
        </w:rPr>
        <w:lastRenderedPageBreak/>
        <w:t>Корпус отечественных педагогов-психологов имеет три ступени:</w:t>
      </w:r>
    </w:p>
    <w:p w:rsidR="001C5EC9" w:rsidRPr="001C5EC9" w:rsidRDefault="001C5EC9" w:rsidP="001C5EC9">
      <w:pPr>
        <w:rPr>
          <w:lang w:val="en-GB"/>
        </w:rPr>
      </w:pPr>
      <w:r w:rsidRPr="001C5EC9">
        <w:rPr>
          <w:lang w:val="en-GB"/>
        </w:rPr>
        <w:t>•</w:t>
      </w:r>
      <w:r w:rsidRPr="001C5EC9">
        <w:rPr>
          <w:lang w:val="en-GB"/>
        </w:rPr>
        <w:tab/>
        <w:t>нормальный диапазон, который включает 11 классов</w:t>
      </w:r>
    </w:p>
    <w:p w:rsidR="001C5EC9" w:rsidRPr="001C5EC9" w:rsidRDefault="001C5EC9" w:rsidP="001C5EC9">
      <w:pPr>
        <w:rPr>
          <w:lang w:val="en-GB"/>
        </w:rPr>
      </w:pPr>
      <w:r w:rsidRPr="001C5EC9">
        <w:rPr>
          <w:lang w:val="en-GB"/>
        </w:rPr>
        <w:t>•</w:t>
      </w:r>
      <w:r w:rsidRPr="001C5EC9">
        <w:rPr>
          <w:lang w:val="en-GB"/>
        </w:rPr>
        <w:tab/>
        <w:t>верхний диапазон заработной платы, включающий 6 разрядов</w:t>
      </w:r>
    </w:p>
    <w:p w:rsidR="001C5EC9" w:rsidRPr="001C5EC9" w:rsidRDefault="001C5EC9" w:rsidP="001C5EC9">
      <w:pPr>
        <w:rPr>
          <w:lang w:val="en-GB"/>
        </w:rPr>
      </w:pPr>
      <w:r w:rsidRPr="001C5EC9">
        <w:rPr>
          <w:lang w:val="en-GB"/>
        </w:rPr>
        <w:t>•</w:t>
      </w:r>
      <w:r w:rsidRPr="001C5EC9">
        <w:rPr>
          <w:lang w:val="en-GB"/>
        </w:rPr>
        <w:tab/>
        <w:t>исключительный диапазон, класс с функциональным доступом, состоящий из 4 классов и специальной условной ступени</w:t>
      </w:r>
    </w:p>
    <w:p w:rsidR="001C5EC9" w:rsidRPr="001C5EC9" w:rsidRDefault="001C5EC9" w:rsidP="001C5EC9">
      <w:pPr>
        <w:rPr>
          <w:lang w:val="en-GB"/>
        </w:rPr>
      </w:pPr>
      <w:r w:rsidRPr="001C5EC9">
        <w:rPr>
          <w:lang w:val="en-GB"/>
        </w:rPr>
        <w:t>Основное вознаграждение отечественных педагогов-психологов увеличивается по мере их продвижения по служебной лестнице в пределах своей ступени (скорость продвижения уникальна).</w:t>
      </w:r>
    </w:p>
    <w:p w:rsidR="001C5EC9" w:rsidRDefault="001C5EC9" w:rsidP="001C5EC9">
      <w:pPr>
        <w:rPr>
          <w:lang w:val="en-GB"/>
        </w:rPr>
      </w:pPr>
      <w:r w:rsidRPr="001C5EC9">
        <w:rPr>
          <w:lang w:val="en-GB"/>
        </w:rPr>
        <w:t>Однако стаж в 6-м и 8-м классах обычного класса может быть увеличен на один год каждый.</w:t>
      </w:r>
    </w:p>
    <w:p w:rsidR="001C5EC9" w:rsidRDefault="001C5EC9" w:rsidP="001C5EC9">
      <w:pPr>
        <w:rPr>
          <w:lang w:val="en-GB"/>
        </w:rPr>
      </w:pPr>
    </w:p>
    <w:tbl>
      <w:tblPr>
        <w:tblStyle w:val="TableNormal"/>
        <w:tblW w:w="0" w:type="auto"/>
        <w:tblInd w:w="12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2251"/>
        <w:gridCol w:w="2249"/>
        <w:gridCol w:w="2259"/>
        <w:gridCol w:w="2259"/>
      </w:tblGrid>
      <w:tr w:rsidR="001C5EC9" w:rsidRPr="001C5EC9" w:rsidTr="00B66742">
        <w:trPr>
          <w:trHeight w:val="940"/>
        </w:trPr>
        <w:tc>
          <w:tcPr>
            <w:tcW w:w="2251" w:type="dxa"/>
            <w:tcBorders>
              <w:top w:val="nil"/>
              <w:left w:val="nil"/>
              <w:bottom w:val="nil"/>
              <w:right w:val="nil"/>
            </w:tcBorders>
            <w:shd w:val="clear" w:color="auto" w:fill="4471C4"/>
          </w:tcPr>
          <w:p w:rsidR="001C5EC9" w:rsidRPr="001C5EC9" w:rsidRDefault="001C5EC9" w:rsidP="001C5EC9">
            <w:pPr>
              <w:spacing w:before="111"/>
              <w:ind w:left="412" w:right="412"/>
              <w:jc w:val="center"/>
              <w:rPr>
                <w:rFonts w:ascii="Arial" w:eastAsia="Arial" w:hAnsi="Arial" w:cs="Arial"/>
                <w:b/>
                <w:sz w:val="24"/>
              </w:rPr>
            </w:pPr>
            <w:r w:rsidRPr="001C5EC9">
              <w:rPr>
                <w:rFonts w:ascii="Arial" w:eastAsia="Arial" w:hAnsi="Arial" w:cs="Arial"/>
                <w:b/>
                <w:color w:val="FFFFFF"/>
                <w:sz w:val="24"/>
              </w:rPr>
              <w:t>Ситуация (1)</w:t>
            </w:r>
          </w:p>
        </w:tc>
        <w:tc>
          <w:tcPr>
            <w:tcW w:w="2249" w:type="dxa"/>
            <w:tcBorders>
              <w:top w:val="nil"/>
              <w:left w:val="nil"/>
              <w:bottom w:val="nil"/>
              <w:right w:val="nil"/>
            </w:tcBorders>
            <w:shd w:val="clear" w:color="auto" w:fill="4471C4"/>
          </w:tcPr>
          <w:p w:rsidR="001C5EC9" w:rsidRPr="001C5EC9" w:rsidRDefault="001C5EC9" w:rsidP="001C5EC9">
            <w:pPr>
              <w:spacing w:before="111"/>
              <w:ind w:left="777" w:right="260" w:hanging="502"/>
              <w:jc w:val="left"/>
              <w:rPr>
                <w:rFonts w:ascii="Arial" w:eastAsia="Arial" w:hAnsi="Arial" w:cs="Arial"/>
                <w:b/>
                <w:sz w:val="24"/>
              </w:rPr>
            </w:pPr>
            <w:r w:rsidRPr="001C5EC9">
              <w:rPr>
                <w:rFonts w:ascii="Arial" w:eastAsia="Arial" w:hAnsi="Arial" w:cs="Arial"/>
                <w:b/>
                <w:color w:val="FFFFFF"/>
                <w:sz w:val="24"/>
              </w:rPr>
              <w:t>Совокупная месячная заработная плата</w:t>
            </w:r>
          </w:p>
        </w:tc>
        <w:tc>
          <w:tcPr>
            <w:tcW w:w="2259" w:type="dxa"/>
            <w:tcBorders>
              <w:top w:val="nil"/>
              <w:left w:val="nil"/>
              <w:bottom w:val="nil"/>
              <w:right w:val="nil"/>
            </w:tcBorders>
            <w:shd w:val="clear" w:color="auto" w:fill="4471C4"/>
          </w:tcPr>
          <w:p w:rsidR="001C5EC9" w:rsidRPr="001C5EC9" w:rsidRDefault="001C5EC9" w:rsidP="001C5EC9">
            <w:pPr>
              <w:spacing w:before="111"/>
              <w:ind w:left="461" w:right="345" w:hanging="101"/>
              <w:jc w:val="left"/>
              <w:rPr>
                <w:rFonts w:ascii="Arial" w:eastAsia="Arial" w:hAnsi="Arial" w:cs="Arial"/>
                <w:b/>
                <w:sz w:val="24"/>
              </w:rPr>
            </w:pPr>
            <w:r w:rsidRPr="001C5EC9">
              <w:rPr>
                <w:rFonts w:ascii="Arial" w:eastAsia="Arial" w:hAnsi="Arial" w:cs="Arial"/>
                <w:b/>
                <w:color w:val="FFFFFF"/>
                <w:sz w:val="24"/>
              </w:rPr>
              <w:t>Валовые годовые выплаты</w:t>
            </w:r>
          </w:p>
        </w:tc>
        <w:tc>
          <w:tcPr>
            <w:tcW w:w="2259" w:type="dxa"/>
            <w:tcBorders>
              <w:top w:val="nil"/>
              <w:left w:val="nil"/>
              <w:bottom w:val="nil"/>
              <w:right w:val="nil"/>
            </w:tcBorders>
            <w:shd w:val="clear" w:color="auto" w:fill="4471C4"/>
          </w:tcPr>
          <w:p w:rsidR="001C5EC9" w:rsidRPr="001C5EC9" w:rsidRDefault="001C5EC9" w:rsidP="001C5EC9">
            <w:pPr>
              <w:spacing w:before="111" w:line="270" w:lineRule="atLeast"/>
              <w:ind w:left="107" w:right="109"/>
              <w:jc w:val="center"/>
              <w:rPr>
                <w:rFonts w:ascii="Arial" w:eastAsia="Arial" w:hAnsi="Arial" w:cs="Arial"/>
                <w:b/>
                <w:sz w:val="24"/>
              </w:rPr>
            </w:pPr>
            <w:r w:rsidRPr="001C5EC9">
              <w:rPr>
                <w:rFonts w:ascii="Arial" w:eastAsia="Arial" w:hAnsi="Arial" w:cs="Arial"/>
                <w:b/>
                <w:color w:val="FFFFFF"/>
                <w:sz w:val="24"/>
              </w:rPr>
              <w:t>Валовые надбавки, выплачиваемые при вступлении в торговлю</w:t>
            </w:r>
          </w:p>
        </w:tc>
      </w:tr>
      <w:tr w:rsidR="001C5EC9" w:rsidRPr="001C5EC9" w:rsidTr="00B66742">
        <w:trPr>
          <w:trHeight w:val="5080"/>
        </w:trPr>
        <w:tc>
          <w:tcPr>
            <w:tcW w:w="2251" w:type="dxa"/>
            <w:tcBorders>
              <w:top w:val="nil"/>
              <w:right w:val="single" w:sz="6" w:space="0" w:color="8EAADB"/>
            </w:tcBorders>
            <w:shd w:val="clear" w:color="auto" w:fill="D9E1F3"/>
          </w:tcPr>
          <w:p w:rsidR="001C5EC9" w:rsidRPr="001C5EC9" w:rsidRDefault="001C5EC9" w:rsidP="001C5EC9">
            <w:pPr>
              <w:spacing w:before="101"/>
              <w:ind w:left="974" w:right="160" w:hanging="797"/>
              <w:jc w:val="left"/>
              <w:rPr>
                <w:rFonts w:ascii="Arial" w:eastAsia="Arial" w:hAnsi="Arial" w:cs="Arial"/>
                <w:sz w:val="24"/>
              </w:rPr>
            </w:pPr>
            <w:r w:rsidRPr="001C5EC9">
              <w:rPr>
                <w:rFonts w:ascii="Arial" w:eastAsia="Arial" w:hAnsi="Arial" w:cs="Arial"/>
                <w:sz w:val="24"/>
              </w:rPr>
              <w:t>Год стажировки (2)</w:t>
            </w:r>
          </w:p>
        </w:tc>
        <w:tc>
          <w:tcPr>
            <w:tcW w:w="2249" w:type="dxa"/>
            <w:tcBorders>
              <w:top w:val="nil"/>
              <w:left w:val="single" w:sz="6" w:space="0" w:color="8EAADB"/>
            </w:tcBorders>
            <w:shd w:val="clear" w:color="auto" w:fill="D9E1F3"/>
          </w:tcPr>
          <w:p w:rsidR="001C5EC9" w:rsidRPr="001C5EC9" w:rsidRDefault="001C5EC9" w:rsidP="001C5EC9">
            <w:pPr>
              <w:spacing w:before="101"/>
              <w:ind w:left="696" w:right="698"/>
              <w:jc w:val="center"/>
              <w:rPr>
                <w:rFonts w:ascii="Arial" w:eastAsia="Arial" w:hAnsi="Arial" w:cs="Arial"/>
                <w:sz w:val="24"/>
              </w:rPr>
            </w:pPr>
            <w:r w:rsidRPr="001C5EC9">
              <w:rPr>
                <w:rFonts w:ascii="Arial" w:eastAsia="Arial" w:hAnsi="Arial" w:cs="Arial"/>
                <w:sz w:val="24"/>
              </w:rPr>
              <w:t>€ 2034</w:t>
            </w:r>
          </w:p>
        </w:tc>
        <w:tc>
          <w:tcPr>
            <w:tcW w:w="2259" w:type="dxa"/>
            <w:tcBorders>
              <w:top w:val="nil"/>
            </w:tcBorders>
            <w:shd w:val="clear" w:color="auto" w:fill="D9E1F3"/>
          </w:tcPr>
          <w:p w:rsidR="001C5EC9" w:rsidRPr="001C5EC9" w:rsidRDefault="001C5EC9" w:rsidP="001C5EC9">
            <w:pPr>
              <w:tabs>
                <w:tab w:val="left" w:pos="1305"/>
                <w:tab w:val="left" w:pos="1745"/>
              </w:tabs>
              <w:spacing w:before="101"/>
              <w:ind w:left="102" w:right="100"/>
              <w:jc w:val="left"/>
              <w:rPr>
                <w:rFonts w:ascii="Arial" w:eastAsia="Arial" w:hAnsi="Arial" w:cs="Arial"/>
                <w:sz w:val="24"/>
              </w:rPr>
            </w:pPr>
            <w:r w:rsidRPr="001C5EC9">
              <w:rPr>
                <w:rFonts w:ascii="Arial" w:eastAsia="Arial" w:hAnsi="Arial" w:cs="Arial"/>
                <w:sz w:val="24"/>
              </w:rPr>
              <w:t>Особенный</w:t>
            </w:r>
            <w:r w:rsidRPr="001C5EC9">
              <w:rPr>
                <w:rFonts w:ascii="Arial" w:eastAsia="Arial" w:hAnsi="Arial" w:cs="Arial"/>
                <w:sz w:val="24"/>
              </w:rPr>
              <w:tab/>
              <w:t>функциональное пособие «Обучение, развитие</w:t>
            </w:r>
            <w:r w:rsidRPr="001C5EC9">
              <w:rPr>
                <w:rFonts w:ascii="Arial" w:eastAsia="Arial" w:hAnsi="Arial" w:cs="Arial"/>
                <w:sz w:val="24"/>
              </w:rPr>
              <w:tab/>
              <w:t>и учиться":</w:t>
            </w:r>
            <w:r w:rsidRPr="001C5EC9">
              <w:rPr>
                <w:rFonts w:ascii="Arial" w:eastAsia="Arial" w:hAnsi="Arial" w:cs="Arial"/>
                <w:spacing w:val="28"/>
                <w:sz w:val="24"/>
              </w:rPr>
              <w:t xml:space="preserve"> </w:t>
            </w:r>
            <w:r w:rsidRPr="001C5EC9">
              <w:rPr>
                <w:rFonts w:ascii="Arial" w:eastAsia="Arial" w:hAnsi="Arial" w:cs="Arial"/>
                <w:sz w:val="24"/>
              </w:rPr>
              <w:t>2044,19</w:t>
            </w:r>
          </w:p>
          <w:p w:rsidR="001C5EC9" w:rsidRPr="001C5EC9" w:rsidRDefault="001C5EC9" w:rsidP="001C5EC9">
            <w:pPr>
              <w:ind w:left="102"/>
              <w:jc w:val="left"/>
              <w:rPr>
                <w:rFonts w:ascii="Arial" w:eastAsia="Arial" w:hAnsi="Arial" w:cs="Arial"/>
                <w:sz w:val="24"/>
              </w:rPr>
            </w:pPr>
            <w:r w:rsidRPr="001C5EC9">
              <w:rPr>
                <w:rFonts w:ascii="Arial" w:eastAsia="Arial" w:hAnsi="Arial" w:cs="Arial"/>
                <w:sz w:val="24"/>
              </w:rPr>
              <w:t>€</w:t>
            </w:r>
          </w:p>
          <w:p w:rsidR="001C5EC9" w:rsidRPr="001C5EC9" w:rsidRDefault="001C5EC9" w:rsidP="001C5EC9">
            <w:pPr>
              <w:jc w:val="left"/>
              <w:rPr>
                <w:rFonts w:ascii="Arial" w:eastAsia="Arial" w:hAnsi="Arial" w:cs="Arial"/>
                <w:i/>
                <w:sz w:val="26"/>
              </w:rPr>
            </w:pPr>
          </w:p>
          <w:p w:rsidR="001C5EC9" w:rsidRPr="001C5EC9" w:rsidRDefault="001C5EC9" w:rsidP="001C5EC9">
            <w:pPr>
              <w:jc w:val="left"/>
              <w:rPr>
                <w:rFonts w:ascii="Arial" w:eastAsia="Arial" w:hAnsi="Arial" w:cs="Arial"/>
                <w:i/>
                <w:sz w:val="26"/>
              </w:rPr>
            </w:pPr>
          </w:p>
          <w:p w:rsidR="001C5EC9" w:rsidRPr="001C5EC9" w:rsidRDefault="001C5EC9" w:rsidP="001C5EC9">
            <w:pPr>
              <w:spacing w:before="1"/>
              <w:jc w:val="left"/>
              <w:rPr>
                <w:rFonts w:ascii="Arial" w:eastAsia="Arial" w:hAnsi="Arial" w:cs="Arial"/>
                <w:i/>
              </w:rPr>
            </w:pPr>
          </w:p>
          <w:p w:rsidR="001C5EC9" w:rsidRPr="001C5EC9" w:rsidRDefault="001C5EC9" w:rsidP="001C5EC9">
            <w:pPr>
              <w:tabs>
                <w:tab w:val="left" w:pos="1304"/>
                <w:tab w:val="left" w:pos="1745"/>
                <w:tab w:val="left" w:pos="1958"/>
              </w:tabs>
              <w:spacing w:before="1"/>
              <w:ind w:left="102" w:right="101"/>
              <w:jc w:val="left"/>
              <w:rPr>
                <w:rFonts w:ascii="Arial" w:eastAsia="Arial" w:hAnsi="Arial" w:cs="Arial"/>
                <w:sz w:val="24"/>
              </w:rPr>
            </w:pPr>
            <w:r w:rsidRPr="001C5EC9">
              <w:rPr>
                <w:rFonts w:ascii="Arial" w:eastAsia="Arial" w:hAnsi="Arial" w:cs="Arial"/>
                <w:sz w:val="24"/>
              </w:rPr>
              <w:t>Особенный</w:t>
            </w:r>
            <w:r w:rsidRPr="001C5EC9">
              <w:rPr>
                <w:rFonts w:ascii="Arial" w:eastAsia="Arial" w:hAnsi="Arial" w:cs="Arial"/>
                <w:sz w:val="24"/>
              </w:rPr>
              <w:tab/>
              <w:t>функциональное пособие «Обучение, развитие</w:t>
            </w:r>
            <w:r w:rsidRPr="001C5EC9">
              <w:rPr>
                <w:rFonts w:ascii="Arial" w:eastAsia="Arial" w:hAnsi="Arial" w:cs="Arial"/>
                <w:sz w:val="24"/>
              </w:rPr>
              <w:tab/>
              <w:t>и консультирование</w:t>
            </w:r>
            <w:r w:rsidRPr="001C5EC9">
              <w:rPr>
                <w:rFonts w:ascii="Arial" w:eastAsia="Arial" w:hAnsi="Arial" w:cs="Arial"/>
                <w:sz w:val="24"/>
              </w:rPr>
              <w:tab/>
            </w:r>
            <w:r w:rsidRPr="001C5EC9">
              <w:rPr>
                <w:rFonts w:ascii="Arial" w:eastAsia="Arial" w:hAnsi="Arial" w:cs="Arial"/>
                <w:sz w:val="24"/>
              </w:rPr>
              <w:tab/>
            </w:r>
            <w:r w:rsidRPr="001C5EC9">
              <w:rPr>
                <w:rFonts w:ascii="Arial" w:eastAsia="Arial" w:hAnsi="Arial" w:cs="Arial"/>
                <w:sz w:val="24"/>
              </w:rPr>
              <w:tab/>
              <w:t>в</w:t>
            </w:r>
          </w:p>
          <w:p w:rsidR="001C5EC9" w:rsidRPr="001C5EC9" w:rsidRDefault="001C5EC9" w:rsidP="001C5EC9">
            <w:pPr>
              <w:tabs>
                <w:tab w:val="left" w:pos="1745"/>
              </w:tabs>
              <w:ind w:left="102" w:right="101"/>
              <w:jc w:val="left"/>
              <w:rPr>
                <w:rFonts w:ascii="Arial" w:eastAsia="Arial" w:hAnsi="Arial" w:cs="Arial"/>
                <w:sz w:val="24"/>
              </w:rPr>
            </w:pPr>
            <w:r w:rsidRPr="001C5EC9">
              <w:rPr>
                <w:rFonts w:ascii="Arial" w:eastAsia="Arial" w:hAnsi="Arial" w:cs="Arial"/>
                <w:sz w:val="24"/>
              </w:rPr>
              <w:t>образовательный</w:t>
            </w:r>
            <w:r w:rsidRPr="001C5EC9">
              <w:rPr>
                <w:rFonts w:ascii="Arial" w:eastAsia="Arial" w:hAnsi="Arial" w:cs="Arial"/>
                <w:sz w:val="24"/>
              </w:rPr>
              <w:tab/>
              <w:t>и профориентации»: 767,</w:t>
            </w:r>
            <w:r w:rsidRPr="001C5EC9">
              <w:rPr>
                <w:rFonts w:ascii="Arial" w:eastAsia="Arial" w:hAnsi="Arial" w:cs="Arial"/>
                <w:spacing w:val="-27"/>
                <w:sz w:val="24"/>
              </w:rPr>
              <w:t xml:space="preserve"> </w:t>
            </w:r>
            <w:r w:rsidRPr="001C5EC9">
              <w:rPr>
                <w:rFonts w:ascii="Arial" w:eastAsia="Arial" w:hAnsi="Arial" w:cs="Arial"/>
                <w:sz w:val="24"/>
              </w:rPr>
              <w:t>10</w:t>
            </w:r>
          </w:p>
          <w:p w:rsidR="001C5EC9" w:rsidRPr="001C5EC9" w:rsidRDefault="001C5EC9" w:rsidP="001C5EC9">
            <w:pPr>
              <w:spacing w:line="255" w:lineRule="exact"/>
              <w:ind w:left="102"/>
              <w:jc w:val="left"/>
              <w:rPr>
                <w:rFonts w:ascii="Arial" w:eastAsia="Arial" w:hAnsi="Arial" w:cs="Arial"/>
                <w:sz w:val="24"/>
              </w:rPr>
            </w:pPr>
            <w:r w:rsidRPr="001C5EC9">
              <w:rPr>
                <w:rFonts w:ascii="Arial" w:eastAsia="Arial" w:hAnsi="Arial" w:cs="Arial"/>
                <w:sz w:val="24"/>
              </w:rPr>
              <w:t>€</w:t>
            </w:r>
          </w:p>
        </w:tc>
        <w:tc>
          <w:tcPr>
            <w:tcW w:w="2259" w:type="dxa"/>
            <w:tcBorders>
              <w:top w:val="nil"/>
            </w:tcBorders>
            <w:shd w:val="clear" w:color="auto" w:fill="D9E1F3"/>
          </w:tcPr>
          <w:p w:rsidR="001C5EC9" w:rsidRPr="001C5EC9" w:rsidRDefault="001C5EC9" w:rsidP="001C5EC9">
            <w:pPr>
              <w:jc w:val="left"/>
              <w:rPr>
                <w:rFonts w:ascii="Arial" w:eastAsia="Arial" w:hAnsi="Arial" w:cs="Arial"/>
                <w:i/>
                <w:sz w:val="26"/>
              </w:rPr>
            </w:pPr>
          </w:p>
          <w:p w:rsidR="001C5EC9" w:rsidRPr="001C5EC9" w:rsidRDefault="001C5EC9" w:rsidP="001C5EC9">
            <w:pPr>
              <w:jc w:val="left"/>
              <w:rPr>
                <w:rFonts w:ascii="Arial" w:eastAsia="Arial" w:hAnsi="Arial" w:cs="Arial"/>
                <w:i/>
                <w:sz w:val="26"/>
              </w:rPr>
            </w:pPr>
          </w:p>
          <w:p w:rsidR="001C5EC9" w:rsidRPr="001C5EC9" w:rsidRDefault="001C5EC9" w:rsidP="001C5EC9">
            <w:pPr>
              <w:spacing w:before="1"/>
              <w:jc w:val="left"/>
              <w:rPr>
                <w:rFonts w:ascii="Arial" w:eastAsia="Arial" w:hAnsi="Arial" w:cs="Arial"/>
                <w:i/>
              </w:rPr>
            </w:pPr>
          </w:p>
          <w:p w:rsidR="001C5EC9" w:rsidRPr="001C5EC9" w:rsidRDefault="001C5EC9" w:rsidP="001C5EC9">
            <w:pPr>
              <w:ind w:left="122" w:right="121"/>
              <w:jc w:val="center"/>
              <w:rPr>
                <w:rFonts w:ascii="Arial" w:eastAsia="Arial" w:hAnsi="Arial" w:cs="Arial"/>
                <w:sz w:val="24"/>
              </w:rPr>
            </w:pPr>
            <w:r w:rsidRPr="001C5EC9">
              <w:rPr>
                <w:rFonts w:ascii="Arial" w:eastAsia="Arial" w:hAnsi="Arial" w:cs="Arial"/>
                <w:sz w:val="24"/>
              </w:rPr>
              <w:t>Бонус за вступление в профессию учителя, образования и руководства, выплачиваемый двумя частями при первом сроке пребывания в должности: 1500 евро.</w:t>
            </w:r>
          </w:p>
        </w:tc>
      </w:tr>
      <w:tr w:rsidR="001C5EC9" w:rsidRPr="001C5EC9" w:rsidTr="00B66742">
        <w:trPr>
          <w:trHeight w:val="2420"/>
        </w:trPr>
        <w:tc>
          <w:tcPr>
            <w:tcW w:w="2251" w:type="dxa"/>
            <w:tcBorders>
              <w:right w:val="single" w:sz="6" w:space="0" w:color="8EAADB"/>
            </w:tcBorders>
          </w:tcPr>
          <w:p w:rsidR="001C5EC9" w:rsidRPr="001C5EC9" w:rsidRDefault="001C5EC9" w:rsidP="001C5EC9">
            <w:pPr>
              <w:spacing w:before="99"/>
              <w:ind w:left="193" w:right="190"/>
              <w:jc w:val="center"/>
              <w:rPr>
                <w:rFonts w:ascii="Arial" w:eastAsia="Arial" w:hAnsi="Arial" w:cs="Arial"/>
                <w:sz w:val="24"/>
              </w:rPr>
            </w:pPr>
            <w:r w:rsidRPr="001C5EC9">
              <w:rPr>
                <w:rFonts w:ascii="Arial" w:eastAsia="Arial" w:hAnsi="Arial" w:cs="Arial"/>
                <w:sz w:val="24"/>
              </w:rPr>
              <w:lastRenderedPageBreak/>
              <w:t>Год владения *</w:t>
            </w:r>
          </w:p>
        </w:tc>
        <w:tc>
          <w:tcPr>
            <w:tcW w:w="2249" w:type="dxa"/>
            <w:tcBorders>
              <w:left w:val="single" w:sz="6" w:space="0" w:color="8EAADB"/>
            </w:tcBorders>
          </w:tcPr>
          <w:p w:rsidR="001C5EC9" w:rsidRPr="001C5EC9" w:rsidRDefault="001C5EC9" w:rsidP="001C5EC9">
            <w:pPr>
              <w:spacing w:before="99"/>
              <w:ind w:left="696" w:right="698"/>
              <w:jc w:val="center"/>
              <w:rPr>
                <w:rFonts w:ascii="Arial" w:eastAsia="Arial" w:hAnsi="Arial" w:cs="Arial"/>
                <w:sz w:val="24"/>
              </w:rPr>
            </w:pPr>
            <w:r w:rsidRPr="001C5EC9">
              <w:rPr>
                <w:rFonts w:ascii="Arial" w:eastAsia="Arial" w:hAnsi="Arial" w:cs="Arial"/>
                <w:sz w:val="24"/>
              </w:rPr>
              <w:t>€ 2371</w:t>
            </w:r>
          </w:p>
        </w:tc>
        <w:tc>
          <w:tcPr>
            <w:tcW w:w="2259" w:type="dxa"/>
          </w:tcPr>
          <w:p w:rsidR="001C5EC9" w:rsidRPr="001C5EC9" w:rsidRDefault="001C5EC9" w:rsidP="001C5EC9">
            <w:pPr>
              <w:spacing w:before="94"/>
              <w:ind w:left="136" w:right="137"/>
              <w:jc w:val="center"/>
              <w:rPr>
                <w:rFonts w:ascii="Arial" w:eastAsia="Arial" w:hAnsi="Arial" w:cs="Arial"/>
                <w:sz w:val="24"/>
              </w:rPr>
            </w:pPr>
            <w:r w:rsidRPr="001C5EC9">
              <w:rPr>
                <w:rFonts w:ascii="Arial" w:eastAsia="Arial" w:hAnsi="Arial" w:cs="Arial"/>
                <w:sz w:val="24"/>
              </w:rPr>
              <w:t>РЭП</w:t>
            </w:r>
            <w:r w:rsidRPr="001C5EC9">
              <w:rPr>
                <w:rFonts w:ascii="Arial" w:eastAsia="Arial" w:hAnsi="Arial" w:cs="Arial"/>
                <w:position w:val="8"/>
                <w:sz w:val="16"/>
              </w:rPr>
              <w:t>(а)</w:t>
            </w:r>
            <w:r w:rsidRPr="001C5EC9">
              <w:rPr>
                <w:rFonts w:ascii="Arial" w:eastAsia="Arial" w:hAnsi="Arial" w:cs="Arial"/>
                <w:sz w:val="24"/>
              </w:rPr>
              <w:t>разрешение:</w:t>
            </w:r>
          </w:p>
          <w:p w:rsidR="001C5EC9" w:rsidRPr="001C5EC9" w:rsidRDefault="001C5EC9" w:rsidP="001C5EC9">
            <w:pPr>
              <w:ind w:left="136" w:right="136"/>
              <w:jc w:val="center"/>
              <w:rPr>
                <w:rFonts w:ascii="Arial" w:eastAsia="Arial" w:hAnsi="Arial" w:cs="Arial"/>
                <w:sz w:val="24"/>
              </w:rPr>
            </w:pPr>
            <w:r w:rsidRPr="001C5EC9">
              <w:rPr>
                <w:rFonts w:ascii="Arial" w:eastAsia="Arial" w:hAnsi="Arial" w:cs="Arial"/>
                <w:sz w:val="24"/>
              </w:rPr>
              <w:t>1734 евро (3)</w:t>
            </w:r>
          </w:p>
          <w:p w:rsidR="001C5EC9" w:rsidRPr="001C5EC9" w:rsidRDefault="001C5EC9" w:rsidP="001C5EC9">
            <w:pPr>
              <w:jc w:val="left"/>
              <w:rPr>
                <w:rFonts w:ascii="Arial" w:eastAsia="Arial" w:hAnsi="Arial" w:cs="Arial"/>
                <w:i/>
                <w:sz w:val="26"/>
              </w:rPr>
            </w:pPr>
          </w:p>
          <w:p w:rsidR="001C5EC9" w:rsidRPr="001C5EC9" w:rsidRDefault="001C5EC9" w:rsidP="001C5EC9">
            <w:pPr>
              <w:jc w:val="left"/>
              <w:rPr>
                <w:rFonts w:ascii="Arial" w:eastAsia="Arial" w:hAnsi="Arial" w:cs="Arial"/>
                <w:i/>
                <w:sz w:val="26"/>
              </w:rPr>
            </w:pPr>
          </w:p>
          <w:p w:rsidR="001C5EC9" w:rsidRPr="001C5EC9" w:rsidRDefault="001C5EC9" w:rsidP="001C5EC9">
            <w:pPr>
              <w:jc w:val="left"/>
              <w:rPr>
                <w:rFonts w:ascii="Arial" w:eastAsia="Arial" w:hAnsi="Arial" w:cs="Arial"/>
                <w:i/>
                <w:sz w:val="26"/>
              </w:rPr>
            </w:pPr>
          </w:p>
          <w:p w:rsidR="001C5EC9" w:rsidRPr="001C5EC9" w:rsidRDefault="001C5EC9" w:rsidP="001C5EC9">
            <w:pPr>
              <w:spacing w:before="10"/>
              <w:jc w:val="left"/>
              <w:rPr>
                <w:rFonts w:ascii="Arial" w:eastAsia="Arial" w:hAnsi="Arial" w:cs="Arial"/>
                <w:i/>
                <w:sz w:val="28"/>
              </w:rPr>
            </w:pPr>
          </w:p>
          <w:p w:rsidR="001C5EC9" w:rsidRPr="001C5EC9" w:rsidRDefault="001C5EC9" w:rsidP="001C5EC9">
            <w:pPr>
              <w:ind w:left="136" w:right="136"/>
              <w:jc w:val="center"/>
              <w:rPr>
                <w:rFonts w:ascii="Arial" w:eastAsia="Arial" w:hAnsi="Arial" w:cs="Arial"/>
                <w:sz w:val="24"/>
              </w:rPr>
            </w:pPr>
            <w:r w:rsidRPr="001C5EC9">
              <w:rPr>
                <w:rFonts w:ascii="Arial" w:eastAsia="Arial" w:hAnsi="Arial" w:cs="Arial"/>
                <w:sz w:val="24"/>
              </w:rPr>
              <w:t>РЭП + надбавка:</w:t>
            </w:r>
          </w:p>
          <w:p w:rsidR="001C5EC9" w:rsidRPr="001C5EC9" w:rsidRDefault="001C5EC9" w:rsidP="001C5EC9">
            <w:pPr>
              <w:spacing w:line="255" w:lineRule="exact"/>
              <w:ind w:left="136" w:right="137"/>
              <w:jc w:val="center"/>
              <w:rPr>
                <w:rFonts w:ascii="Arial" w:eastAsia="Arial" w:hAnsi="Arial" w:cs="Arial"/>
                <w:sz w:val="24"/>
              </w:rPr>
            </w:pPr>
            <w:r w:rsidRPr="001C5EC9">
              <w:rPr>
                <w:rFonts w:ascii="Arial" w:eastAsia="Arial" w:hAnsi="Arial" w:cs="Arial"/>
                <w:sz w:val="24"/>
              </w:rPr>
              <w:t>€ 2312</w:t>
            </w:r>
          </w:p>
        </w:tc>
        <w:tc>
          <w:tcPr>
            <w:tcW w:w="2259" w:type="dxa"/>
          </w:tcPr>
          <w:p w:rsidR="001C5EC9" w:rsidRPr="001C5EC9" w:rsidRDefault="001C5EC9" w:rsidP="001C5EC9">
            <w:pPr>
              <w:spacing w:before="99"/>
              <w:ind w:left="122" w:right="105" w:firstLine="247"/>
              <w:jc w:val="left"/>
              <w:rPr>
                <w:rFonts w:ascii="Arial" w:eastAsia="Arial" w:hAnsi="Arial" w:cs="Arial"/>
                <w:sz w:val="24"/>
              </w:rPr>
            </w:pPr>
            <w:r w:rsidRPr="001C5EC9">
              <w:rPr>
                <w:rFonts w:ascii="Arial" w:eastAsia="Arial" w:hAnsi="Arial" w:cs="Arial"/>
                <w:sz w:val="24"/>
              </w:rPr>
              <w:t>Пособие на учреждение: € 2000</w:t>
            </w:r>
          </w:p>
        </w:tc>
      </w:tr>
      <w:tr w:rsidR="001C5EC9" w:rsidRPr="001C5EC9" w:rsidTr="00B66742">
        <w:trPr>
          <w:trHeight w:val="1020"/>
        </w:trPr>
        <w:tc>
          <w:tcPr>
            <w:tcW w:w="2251" w:type="dxa"/>
            <w:tcBorders>
              <w:right w:val="single" w:sz="6" w:space="0" w:color="8EAADB"/>
            </w:tcBorders>
            <w:shd w:val="clear" w:color="auto" w:fill="D9E1F3"/>
          </w:tcPr>
          <w:p w:rsidR="001C5EC9" w:rsidRPr="001C5EC9" w:rsidRDefault="001C5EC9" w:rsidP="001C5EC9">
            <w:pPr>
              <w:spacing w:before="101"/>
              <w:ind w:left="193" w:right="190"/>
              <w:jc w:val="center"/>
              <w:rPr>
                <w:rFonts w:ascii="Arial" w:eastAsia="Arial" w:hAnsi="Arial" w:cs="Arial"/>
                <w:sz w:val="24"/>
              </w:rPr>
            </w:pPr>
            <w:r w:rsidRPr="001C5EC9">
              <w:rPr>
                <w:rFonts w:ascii="Arial" w:eastAsia="Arial" w:hAnsi="Arial" w:cs="Arial"/>
                <w:sz w:val="24"/>
              </w:rPr>
              <w:t>10-летняя карьера**</w:t>
            </w:r>
          </w:p>
        </w:tc>
        <w:tc>
          <w:tcPr>
            <w:tcW w:w="2249" w:type="dxa"/>
            <w:tcBorders>
              <w:left w:val="single" w:sz="6" w:space="0" w:color="8EAADB"/>
            </w:tcBorders>
            <w:shd w:val="clear" w:color="auto" w:fill="D9E1F3"/>
          </w:tcPr>
          <w:p w:rsidR="001C5EC9" w:rsidRPr="001C5EC9" w:rsidRDefault="001C5EC9" w:rsidP="001C5EC9">
            <w:pPr>
              <w:spacing w:before="101"/>
              <w:ind w:left="696" w:right="698"/>
              <w:jc w:val="center"/>
              <w:rPr>
                <w:rFonts w:ascii="Arial" w:eastAsia="Arial" w:hAnsi="Arial" w:cs="Arial"/>
                <w:sz w:val="24"/>
              </w:rPr>
            </w:pPr>
            <w:r w:rsidRPr="001C5EC9">
              <w:rPr>
                <w:rFonts w:ascii="Arial" w:eastAsia="Arial" w:hAnsi="Arial" w:cs="Arial"/>
                <w:sz w:val="24"/>
              </w:rPr>
              <w:t>€ 2648</w:t>
            </w:r>
          </w:p>
        </w:tc>
        <w:tc>
          <w:tcPr>
            <w:tcW w:w="2259" w:type="dxa"/>
            <w:shd w:val="clear" w:color="auto" w:fill="D9E1F3"/>
          </w:tcPr>
          <w:p w:rsidR="001C5EC9" w:rsidRPr="001C5EC9" w:rsidRDefault="001C5EC9" w:rsidP="001C5EC9">
            <w:pPr>
              <w:spacing w:before="101"/>
              <w:ind w:left="189" w:right="189" w:firstLine="2"/>
              <w:jc w:val="center"/>
              <w:rPr>
                <w:rFonts w:ascii="Arial" w:eastAsia="Arial" w:hAnsi="Arial" w:cs="Arial"/>
                <w:sz w:val="24"/>
              </w:rPr>
            </w:pPr>
            <w:r w:rsidRPr="001C5EC9">
              <w:rPr>
                <w:rFonts w:ascii="Arial" w:eastAsia="Arial" w:hAnsi="Arial" w:cs="Arial"/>
                <w:sz w:val="24"/>
              </w:rPr>
              <w:t>Пособие для стажеров репетиторства:</w:t>
            </w:r>
          </w:p>
          <w:p w:rsidR="001C5EC9" w:rsidRPr="001C5EC9" w:rsidRDefault="001C5EC9" w:rsidP="001C5EC9">
            <w:pPr>
              <w:spacing w:before="100" w:line="255" w:lineRule="exact"/>
              <w:ind w:left="136" w:right="137"/>
              <w:jc w:val="center"/>
              <w:rPr>
                <w:rFonts w:ascii="Arial" w:eastAsia="Arial" w:hAnsi="Arial" w:cs="Arial"/>
                <w:sz w:val="24"/>
              </w:rPr>
            </w:pPr>
            <w:r w:rsidRPr="001C5EC9">
              <w:rPr>
                <w:rFonts w:ascii="Arial" w:eastAsia="Arial" w:hAnsi="Arial" w:cs="Arial"/>
                <w:sz w:val="24"/>
              </w:rPr>
              <w:t>€ 1250</w:t>
            </w:r>
          </w:p>
        </w:tc>
        <w:tc>
          <w:tcPr>
            <w:tcW w:w="2259" w:type="dxa"/>
            <w:shd w:val="clear" w:color="auto" w:fill="D9E1F3"/>
          </w:tcPr>
          <w:p w:rsidR="001C5EC9" w:rsidRPr="001C5EC9" w:rsidRDefault="001C5EC9" w:rsidP="001C5EC9">
            <w:pPr>
              <w:jc w:val="left"/>
              <w:rPr>
                <w:rFonts w:ascii="Times New Roman" w:eastAsia="Arial" w:hAnsi="Arial" w:cs="Arial"/>
              </w:rPr>
            </w:pPr>
          </w:p>
        </w:tc>
      </w:tr>
      <w:tr w:rsidR="001C5EC9" w:rsidRPr="001C5EC9" w:rsidTr="00B66742">
        <w:trPr>
          <w:trHeight w:val="640"/>
        </w:trPr>
        <w:tc>
          <w:tcPr>
            <w:tcW w:w="2251" w:type="dxa"/>
            <w:tcBorders>
              <w:right w:val="single" w:sz="6" w:space="0" w:color="8EAADB"/>
            </w:tcBorders>
          </w:tcPr>
          <w:p w:rsidR="001C5EC9" w:rsidRPr="001C5EC9" w:rsidRDefault="001C5EC9" w:rsidP="001C5EC9">
            <w:pPr>
              <w:spacing w:before="98" w:line="270" w:lineRule="atLeast"/>
              <w:ind w:left="606" w:right="360" w:hanging="228"/>
              <w:jc w:val="left"/>
              <w:rPr>
                <w:rFonts w:ascii="Arial" w:eastAsia="Arial" w:hAnsi="Arial" w:cs="Arial"/>
                <w:sz w:val="24"/>
              </w:rPr>
            </w:pPr>
            <w:r w:rsidRPr="001C5EC9">
              <w:rPr>
                <w:rFonts w:ascii="Arial" w:eastAsia="Arial" w:hAnsi="Arial" w:cs="Arial"/>
                <w:sz w:val="24"/>
              </w:rPr>
              <w:t>К 20 годам карьеры ***</w:t>
            </w:r>
          </w:p>
        </w:tc>
        <w:tc>
          <w:tcPr>
            <w:tcW w:w="2249" w:type="dxa"/>
            <w:tcBorders>
              <w:left w:val="single" w:sz="6" w:space="0" w:color="8EAADB"/>
            </w:tcBorders>
          </w:tcPr>
          <w:p w:rsidR="001C5EC9" w:rsidRPr="001C5EC9" w:rsidRDefault="001C5EC9" w:rsidP="001C5EC9">
            <w:pPr>
              <w:spacing w:before="98"/>
              <w:ind w:left="696" w:right="698"/>
              <w:jc w:val="center"/>
              <w:rPr>
                <w:rFonts w:ascii="Arial" w:eastAsia="Arial" w:hAnsi="Arial" w:cs="Arial"/>
                <w:sz w:val="24"/>
              </w:rPr>
            </w:pPr>
            <w:r w:rsidRPr="001C5EC9">
              <w:rPr>
                <w:rFonts w:ascii="Arial" w:eastAsia="Arial" w:hAnsi="Arial" w:cs="Arial"/>
                <w:sz w:val="24"/>
              </w:rPr>
              <w:t>€ 3 519</w:t>
            </w:r>
          </w:p>
        </w:tc>
        <w:tc>
          <w:tcPr>
            <w:tcW w:w="2259" w:type="dxa"/>
            <w:vMerge w:val="restart"/>
          </w:tcPr>
          <w:p w:rsidR="001C5EC9" w:rsidRPr="001C5EC9" w:rsidRDefault="001C5EC9" w:rsidP="001C5EC9">
            <w:pPr>
              <w:spacing w:before="98"/>
              <w:ind w:left="136" w:right="136"/>
              <w:jc w:val="center"/>
              <w:rPr>
                <w:rFonts w:ascii="Arial" w:eastAsia="Arial" w:hAnsi="Arial" w:cs="Arial"/>
                <w:sz w:val="24"/>
              </w:rPr>
            </w:pPr>
            <w:r w:rsidRPr="001C5EC9">
              <w:rPr>
                <w:rFonts w:ascii="Arial" w:eastAsia="Arial" w:hAnsi="Arial" w:cs="Arial"/>
                <w:sz w:val="24"/>
              </w:rPr>
              <w:t>Функции ИТ-директора:</w:t>
            </w:r>
          </w:p>
          <w:p w:rsidR="001C5EC9" w:rsidRPr="001C5EC9" w:rsidRDefault="001C5EC9" w:rsidP="001C5EC9">
            <w:pPr>
              <w:spacing w:before="100"/>
              <w:ind w:left="136" w:right="136"/>
              <w:jc w:val="center"/>
              <w:rPr>
                <w:rFonts w:ascii="Arial" w:eastAsia="Arial" w:hAnsi="Arial" w:cs="Arial"/>
                <w:sz w:val="24"/>
              </w:rPr>
            </w:pPr>
            <w:r w:rsidRPr="001C5EC9">
              <w:rPr>
                <w:rFonts w:ascii="Arial" w:eastAsia="Arial" w:hAnsi="Arial" w:cs="Arial"/>
                <w:sz w:val="24"/>
              </w:rPr>
              <w:t>- 20 баллов NBI или</w:t>
            </w:r>
          </w:p>
          <w:p w:rsidR="001C5EC9" w:rsidRPr="001C5EC9" w:rsidRDefault="001C5EC9" w:rsidP="001C5EC9">
            <w:pPr>
              <w:ind w:left="136" w:right="137"/>
              <w:jc w:val="center"/>
              <w:rPr>
                <w:rFonts w:ascii="Arial" w:eastAsia="Arial" w:hAnsi="Arial" w:cs="Arial"/>
                <w:sz w:val="24"/>
              </w:rPr>
            </w:pPr>
            <w:r w:rsidRPr="001C5EC9">
              <w:rPr>
                <w:rFonts w:ascii="Arial" w:eastAsia="Arial" w:hAnsi="Arial" w:cs="Arial"/>
                <w:sz w:val="24"/>
              </w:rPr>
              <w:t>€ 1125</w:t>
            </w:r>
          </w:p>
          <w:p w:rsidR="001C5EC9" w:rsidRPr="001C5EC9" w:rsidRDefault="001C5EC9" w:rsidP="001C5EC9">
            <w:pPr>
              <w:spacing w:before="101" w:line="270" w:lineRule="atLeast"/>
              <w:ind w:left="102" w:right="101" w:hanging="1"/>
              <w:jc w:val="center"/>
              <w:rPr>
                <w:rFonts w:ascii="Arial" w:eastAsia="Arial" w:hAnsi="Arial" w:cs="Arial"/>
                <w:sz w:val="24"/>
              </w:rPr>
            </w:pPr>
            <w:r w:rsidRPr="001C5EC9">
              <w:rPr>
                <w:rFonts w:ascii="Arial" w:eastAsia="Arial" w:hAnsi="Arial" w:cs="Arial"/>
                <w:sz w:val="24"/>
              </w:rPr>
              <w:t>- надбавка на административные расходы в размере от 667 до 1500 евро в зависимости от категории центра</w:t>
            </w:r>
          </w:p>
        </w:tc>
        <w:tc>
          <w:tcPr>
            <w:tcW w:w="2259" w:type="dxa"/>
          </w:tcPr>
          <w:p w:rsidR="001C5EC9" w:rsidRPr="001C5EC9" w:rsidRDefault="001C5EC9" w:rsidP="001C5EC9">
            <w:pPr>
              <w:jc w:val="left"/>
              <w:rPr>
                <w:rFonts w:ascii="Times New Roman" w:eastAsia="Arial" w:hAnsi="Arial" w:cs="Arial"/>
              </w:rPr>
            </w:pPr>
          </w:p>
        </w:tc>
      </w:tr>
      <w:tr w:rsidR="001C5EC9" w:rsidRPr="001C5EC9" w:rsidTr="00B66742">
        <w:trPr>
          <w:trHeight w:val="2379"/>
        </w:trPr>
        <w:tc>
          <w:tcPr>
            <w:tcW w:w="2251" w:type="dxa"/>
            <w:tcBorders>
              <w:right w:val="single" w:sz="6" w:space="0" w:color="8EAADB"/>
            </w:tcBorders>
            <w:shd w:val="clear" w:color="auto" w:fill="D9E1F3"/>
          </w:tcPr>
          <w:p w:rsidR="001C5EC9" w:rsidRPr="001C5EC9" w:rsidRDefault="001C5EC9" w:rsidP="001C5EC9">
            <w:pPr>
              <w:spacing w:before="99"/>
              <w:ind w:left="558" w:right="360" w:hanging="180"/>
              <w:jc w:val="left"/>
              <w:rPr>
                <w:rFonts w:ascii="Arial" w:eastAsia="Arial" w:hAnsi="Arial" w:cs="Arial"/>
                <w:sz w:val="24"/>
              </w:rPr>
            </w:pPr>
            <w:r w:rsidRPr="001C5EC9">
              <w:rPr>
                <w:rFonts w:ascii="Arial" w:eastAsia="Arial" w:hAnsi="Arial" w:cs="Arial"/>
                <w:sz w:val="24"/>
              </w:rPr>
              <w:t>К 30 годам карьеры ****</w:t>
            </w:r>
          </w:p>
        </w:tc>
        <w:tc>
          <w:tcPr>
            <w:tcW w:w="2249" w:type="dxa"/>
            <w:tcBorders>
              <w:left w:val="single" w:sz="6" w:space="0" w:color="8EAADB"/>
            </w:tcBorders>
            <w:shd w:val="clear" w:color="auto" w:fill="D9E1F3"/>
          </w:tcPr>
          <w:p w:rsidR="001C5EC9" w:rsidRPr="001C5EC9" w:rsidRDefault="001C5EC9" w:rsidP="001C5EC9">
            <w:pPr>
              <w:spacing w:before="99"/>
              <w:ind w:left="696" w:right="697"/>
              <w:jc w:val="center"/>
              <w:rPr>
                <w:rFonts w:ascii="Arial" w:eastAsia="Arial" w:hAnsi="Arial" w:cs="Arial"/>
                <w:sz w:val="24"/>
              </w:rPr>
            </w:pPr>
            <w:r w:rsidRPr="001C5EC9">
              <w:rPr>
                <w:rFonts w:ascii="Arial" w:eastAsia="Arial" w:hAnsi="Arial" w:cs="Arial"/>
                <w:sz w:val="24"/>
              </w:rPr>
              <w:t>€ 4 588</w:t>
            </w:r>
          </w:p>
        </w:tc>
        <w:tc>
          <w:tcPr>
            <w:tcW w:w="2259" w:type="dxa"/>
            <w:vMerge/>
            <w:tcBorders>
              <w:top w:val="nil"/>
            </w:tcBorders>
          </w:tcPr>
          <w:p w:rsidR="001C5EC9" w:rsidRPr="001C5EC9" w:rsidRDefault="001C5EC9" w:rsidP="001C5EC9">
            <w:pPr>
              <w:jc w:val="left"/>
              <w:rPr>
                <w:rFonts w:ascii="Arial" w:eastAsia="Arial" w:hAnsi="Arial" w:cs="Arial"/>
                <w:sz w:val="2"/>
                <w:szCs w:val="2"/>
              </w:rPr>
            </w:pPr>
          </w:p>
        </w:tc>
        <w:tc>
          <w:tcPr>
            <w:tcW w:w="2259" w:type="dxa"/>
            <w:shd w:val="clear" w:color="auto" w:fill="D9E1F3"/>
          </w:tcPr>
          <w:p w:rsidR="001C5EC9" w:rsidRPr="001C5EC9" w:rsidRDefault="001C5EC9" w:rsidP="001C5EC9">
            <w:pPr>
              <w:jc w:val="left"/>
              <w:rPr>
                <w:rFonts w:ascii="Times New Roman" w:eastAsia="Arial" w:hAnsi="Arial" w:cs="Arial"/>
              </w:rPr>
            </w:pPr>
          </w:p>
        </w:tc>
      </w:tr>
    </w:tbl>
    <w:p w:rsidR="001C5EC9" w:rsidRDefault="001C5EC9" w:rsidP="001C5EC9">
      <w:pPr>
        <w:rPr>
          <w:lang w:val="en-GB"/>
        </w:rPr>
      </w:pPr>
    </w:p>
    <w:p w:rsidR="001C5EC9" w:rsidRDefault="001C5EC9" w:rsidP="001C5EC9">
      <w:pPr>
        <w:jc w:val="center"/>
        <w:rPr>
          <w:lang w:val="en-GB"/>
        </w:rPr>
      </w:pPr>
      <w:r>
        <w:rPr>
          <w:lang w:val="en-GB"/>
        </w:rPr>
        <w:t>Вознаграждение национального педагога-психолога, Таблица вознаграждения национального педагога-психолога - данные на 1 сентября 2017 г.</w:t>
      </w:r>
    </w:p>
    <w:p w:rsidR="001C5EC9" w:rsidRDefault="001C5EC9" w:rsidP="001C5EC9">
      <w:pPr>
        <w:jc w:val="center"/>
        <w:rPr>
          <w:lang w:val="en-GB"/>
        </w:rPr>
      </w:pPr>
    </w:p>
    <w:p w:rsidR="001C5EC9" w:rsidRPr="001C5EC9" w:rsidRDefault="001C5EC9" w:rsidP="001C5EC9">
      <w:pPr>
        <w:rPr>
          <w:lang w:val="en-GB"/>
        </w:rPr>
      </w:pPr>
      <w:r w:rsidRPr="001C5EC9">
        <w:rPr>
          <w:lang w:val="en-GB"/>
        </w:rPr>
        <w:t>(1)</w:t>
      </w:r>
      <w:r w:rsidRPr="001C5EC9">
        <w:rPr>
          <w:lang w:val="en-GB"/>
        </w:rPr>
        <w:tab/>
        <w:t>В рамках задания в зарубежном отделе брутто-зарплата увеличивается с 40% до 53% в зависимости от места назначения.</w:t>
      </w:r>
    </w:p>
    <w:p w:rsidR="001C5EC9" w:rsidRPr="001C5EC9" w:rsidRDefault="001C5EC9" w:rsidP="001C5EC9">
      <w:pPr>
        <w:rPr>
          <w:lang w:val="en-GB"/>
        </w:rPr>
      </w:pPr>
      <w:r w:rsidRPr="001C5EC9">
        <w:rPr>
          <w:lang w:val="en-GB"/>
        </w:rPr>
        <w:t>(2)</w:t>
      </w:r>
      <w:r w:rsidRPr="001C5EC9">
        <w:rPr>
          <w:lang w:val="en-GB"/>
        </w:rPr>
        <w:tab/>
        <w:t>Начальная подготовка психологов включает год стажировки, которая сочетает в себе обучение в рамках ESPE в координации с обучением.центры психологов Народного образования и трудоустройства в школах. Обучение сопровождается репетиторством. Этот год стажировки дает вознаграждение, эквивалентное полному рабочему дню.</w:t>
      </w:r>
    </w:p>
    <w:p w:rsidR="001C5EC9" w:rsidRPr="001C5EC9" w:rsidRDefault="001C5EC9" w:rsidP="001C5EC9">
      <w:pPr>
        <w:rPr>
          <w:lang w:val="en-GB"/>
        </w:rPr>
      </w:pPr>
      <w:r w:rsidRPr="001C5EC9">
        <w:rPr>
          <w:lang w:val="en-GB"/>
        </w:rPr>
        <w:t>(3)</w:t>
      </w:r>
      <w:r w:rsidRPr="001C5EC9">
        <w:rPr>
          <w:lang w:val="en-GB"/>
        </w:rPr>
        <w:tab/>
        <w:t>Надбавка за работу в трудных условиях в размере 1734 евро выплачивается национальным педагогическим психологам, специализирующимся на «обучении, развитии и консультировании в области образования и профессиональной ориентации», которые не работают в учреждениях REP или REP +, но работают в одном из этих учреждений.</w:t>
      </w:r>
    </w:p>
    <w:p w:rsidR="001C5EC9" w:rsidRPr="001C5EC9" w:rsidRDefault="001C5EC9" w:rsidP="001C5EC9">
      <w:pPr>
        <w:rPr>
          <w:lang w:val="en-GB"/>
        </w:rPr>
      </w:pPr>
      <w:r w:rsidRPr="001C5EC9">
        <w:rPr>
          <w:lang w:val="en-GB"/>
        </w:rPr>
        <w:t>(a) REP= Оплата психолога народного образования (*) Учреждение на 2-й ступени в 2018 г.</w:t>
      </w:r>
    </w:p>
    <w:p w:rsidR="001C5EC9" w:rsidRPr="001C5EC9" w:rsidRDefault="001C5EC9" w:rsidP="001C5EC9">
      <w:pPr>
        <w:rPr>
          <w:lang w:val="en-GB"/>
        </w:rPr>
      </w:pPr>
      <w:r w:rsidRPr="001C5EC9">
        <w:rPr>
          <w:lang w:val="en-GB"/>
        </w:rPr>
        <w:t>(**) В 10 лет агент находится на 6-м этапе и остается на нем в течение 1 года и 6 месяцев до перехода на следующий этап.</w:t>
      </w:r>
    </w:p>
    <w:p w:rsidR="001C5EC9" w:rsidRPr="001C5EC9" w:rsidRDefault="001C5EC9" w:rsidP="001C5EC9">
      <w:pPr>
        <w:rPr>
          <w:lang w:val="en-GB"/>
        </w:rPr>
      </w:pPr>
      <w:r w:rsidRPr="001C5EC9">
        <w:rPr>
          <w:lang w:val="en-GB"/>
        </w:rPr>
        <w:lastRenderedPageBreak/>
        <w:t>(***) в 20 лет агент находится на 9-й ступени CN и переходит в HC после второй карьерной встречи. Он реклассифицирован на 2-ю ступень НС.</w:t>
      </w:r>
    </w:p>
    <w:p w:rsidR="001C5EC9" w:rsidRDefault="001C5EC9" w:rsidP="001C5EC9">
      <w:pPr>
        <w:rPr>
          <w:lang w:val="en-GB"/>
        </w:rPr>
      </w:pPr>
      <w:r w:rsidRPr="001C5EC9">
        <w:rPr>
          <w:lang w:val="en-GB"/>
        </w:rPr>
        <w:t>(****) в 30 агент находится на 6-й ступени ГК</w:t>
      </w:r>
    </w:p>
    <w:p w:rsidR="001C5EC9" w:rsidRDefault="001C5EC9" w:rsidP="001C5EC9">
      <w:pPr>
        <w:rPr>
          <w:lang w:val="en-GB"/>
        </w:rPr>
      </w:pPr>
    </w:p>
    <w:p w:rsidR="001C5EC9" w:rsidRDefault="001C5EC9" w:rsidP="001C5EC9">
      <w:pPr>
        <w:pStyle w:val="Titre3"/>
        <w:rPr>
          <w:lang w:val="en-GB"/>
        </w:rPr>
      </w:pPr>
      <w:bookmarkStart w:id="22" w:name="_Toc132381539"/>
      <w:r>
        <w:rPr>
          <w:lang w:val="en-GB"/>
        </w:rPr>
        <w:t>МАЛЬТА</w:t>
      </w:r>
      <w:bookmarkEnd w:id="22"/>
    </w:p>
    <w:p w:rsidR="001C5EC9" w:rsidRDefault="001C5EC9" w:rsidP="001C5EC9">
      <w:pPr>
        <w:rPr>
          <w:lang w:val="en-GB"/>
        </w:rPr>
      </w:pPr>
    </w:p>
    <w:p w:rsidR="001C5EC9" w:rsidRPr="001C5EC9" w:rsidRDefault="001C5EC9" w:rsidP="001C5EC9">
      <w:pPr>
        <w:rPr>
          <w:lang w:val="en-GB"/>
        </w:rPr>
      </w:pPr>
      <w:r w:rsidRPr="001C5EC9">
        <w:rPr>
          <w:lang w:val="en-GB"/>
        </w:rPr>
        <w:t>Министерство образования было первым сектором на Мальте, который признал и начал нанимать и обучать психологов с 1980-х годов (в то время все обучение проводилось за границей).</w:t>
      </w:r>
    </w:p>
    <w:p w:rsidR="001C5EC9" w:rsidRPr="001C5EC9" w:rsidRDefault="001C5EC9" w:rsidP="001C5EC9">
      <w:pPr>
        <w:rPr>
          <w:lang w:val="en-GB"/>
        </w:rPr>
      </w:pPr>
      <w:r w:rsidRPr="001C5EC9">
        <w:rPr>
          <w:lang w:val="en-GB"/>
        </w:rPr>
        <w:t>В настоящее время в Министерстве образования имеется самый большой и оснащенный Департамент психологии на Мальте – Школьная психологическая служба. Школьные психологические службы являются частью Национальной службы поддержки школ в составе Управления образовательных услуг.</w:t>
      </w:r>
    </w:p>
    <w:p w:rsidR="001C5EC9" w:rsidRPr="001C5EC9" w:rsidRDefault="001C5EC9" w:rsidP="001C5EC9">
      <w:pPr>
        <w:rPr>
          <w:lang w:val="en-GB"/>
        </w:rPr>
      </w:pPr>
      <w:r w:rsidRPr="001C5EC9">
        <w:rPr>
          <w:lang w:val="en-GB"/>
        </w:rPr>
        <w:t>Школьная психологическая служба (ШП) работает над созданием здоровой психолого-педагогической среды, способствующей обучению и общему развитию детей школьного возраста.</w:t>
      </w:r>
    </w:p>
    <w:p w:rsidR="001C5EC9" w:rsidRPr="001C5EC9" w:rsidRDefault="001C5EC9" w:rsidP="001C5EC9">
      <w:pPr>
        <w:rPr>
          <w:lang w:val="en-GB"/>
        </w:rPr>
      </w:pPr>
    </w:p>
    <w:p w:rsidR="001C5EC9" w:rsidRPr="001C5EC9" w:rsidRDefault="001C5EC9" w:rsidP="001C5EC9">
      <w:pPr>
        <w:rPr>
          <w:lang w:val="en-GB"/>
        </w:rPr>
      </w:pPr>
      <w:r w:rsidRPr="001C5EC9">
        <w:rPr>
          <w:lang w:val="en-GB"/>
        </w:rPr>
        <w:t>Школьный психолог обычно работает следующим образом:</w:t>
      </w:r>
    </w:p>
    <w:p w:rsidR="001C5EC9" w:rsidRPr="001C5EC9" w:rsidRDefault="001C5EC9" w:rsidP="001C5EC9">
      <w:pPr>
        <w:rPr>
          <w:lang w:val="en-GB"/>
        </w:rPr>
      </w:pPr>
      <w:r w:rsidRPr="001C5EC9">
        <w:rPr>
          <w:lang w:val="en-GB"/>
        </w:rPr>
        <w:t>•</w:t>
      </w:r>
      <w:r w:rsidRPr="001C5EC9">
        <w:rPr>
          <w:lang w:val="en-GB"/>
        </w:rPr>
        <w:tab/>
        <w:t>Обсуждает опасения по поводу развития и обучения ребенка, консультируясь с ребенком, родителями или законными опекунами и персоналом школы;</w:t>
      </w:r>
    </w:p>
    <w:p w:rsidR="001C5EC9" w:rsidRPr="001C5EC9" w:rsidRDefault="001C5EC9" w:rsidP="001C5EC9">
      <w:pPr>
        <w:rPr>
          <w:lang w:val="en-GB"/>
        </w:rPr>
      </w:pPr>
      <w:r w:rsidRPr="001C5EC9">
        <w:rPr>
          <w:lang w:val="en-GB"/>
        </w:rPr>
        <w:t>•</w:t>
      </w:r>
      <w:r w:rsidRPr="001C5EC9">
        <w:rPr>
          <w:lang w:val="en-GB"/>
        </w:rPr>
        <w:tab/>
        <w:t>Выявляет потребности ребенка (психологические, эмоциональные/поведенческие, образовательные или социальные) посредством консультаций и оценки в зависимости от обстоятельств;</w:t>
      </w:r>
    </w:p>
    <w:p w:rsidR="001C5EC9" w:rsidRPr="001C5EC9" w:rsidRDefault="001C5EC9" w:rsidP="001C5EC9">
      <w:pPr>
        <w:rPr>
          <w:lang w:val="en-GB"/>
        </w:rPr>
      </w:pPr>
      <w:r w:rsidRPr="001C5EC9">
        <w:rPr>
          <w:lang w:val="en-GB"/>
        </w:rPr>
        <w:t>•</w:t>
      </w:r>
      <w:r w:rsidRPr="001C5EC9">
        <w:rPr>
          <w:lang w:val="en-GB"/>
        </w:rPr>
        <w:tab/>
        <w:t>Представляет и разъясняет выводы родителям или законным опекунам несовершеннолетнего, соответствующим органам образования.</w:t>
      </w:r>
    </w:p>
    <w:p w:rsidR="001C5EC9" w:rsidRPr="001C5EC9" w:rsidRDefault="001C5EC9" w:rsidP="001C5EC9">
      <w:pPr>
        <w:rPr>
          <w:lang w:val="en-GB"/>
        </w:rPr>
      </w:pPr>
      <w:r w:rsidRPr="001C5EC9">
        <w:rPr>
          <w:lang w:val="en-GB"/>
        </w:rPr>
        <w:t>•</w:t>
      </w:r>
      <w:r w:rsidRPr="001C5EC9">
        <w:rPr>
          <w:lang w:val="en-GB"/>
        </w:rPr>
        <w:tab/>
        <w:t>Обеспечивает психологическую терапию/вмешательство и/или поддерживает и консультирует по вмешательству в сотрудничестве с ребенком, родителями или законными опекунами и персоналом школы.</w:t>
      </w:r>
    </w:p>
    <w:p w:rsidR="001C5EC9" w:rsidRPr="001C5EC9" w:rsidRDefault="001C5EC9" w:rsidP="001C5EC9">
      <w:pPr>
        <w:rPr>
          <w:lang w:val="en-GB"/>
        </w:rPr>
      </w:pPr>
      <w:r w:rsidRPr="001C5EC9">
        <w:rPr>
          <w:lang w:val="en-GB"/>
        </w:rPr>
        <w:t xml:space="preserve"> </w:t>
      </w:r>
    </w:p>
    <w:p w:rsidR="001C5EC9" w:rsidRPr="001C5EC9" w:rsidRDefault="001C5EC9" w:rsidP="001C5EC9">
      <w:pPr>
        <w:rPr>
          <w:lang w:val="en-GB"/>
        </w:rPr>
      </w:pPr>
      <w:r w:rsidRPr="001C5EC9">
        <w:rPr>
          <w:lang w:val="en-GB"/>
        </w:rPr>
        <w:t>В настоящее время в школьной психологической службе работает 41 человек:</w:t>
      </w:r>
    </w:p>
    <w:p w:rsidR="001C5EC9" w:rsidRPr="001C5EC9" w:rsidRDefault="001C5EC9" w:rsidP="001C5EC9">
      <w:pPr>
        <w:rPr>
          <w:lang w:val="en-GB"/>
        </w:rPr>
      </w:pPr>
      <w:r w:rsidRPr="001C5EC9">
        <w:rPr>
          <w:lang w:val="en-GB"/>
        </w:rPr>
        <w:t>Управляющий психолог</w:t>
      </w:r>
      <w:r w:rsidRPr="001C5EC9">
        <w:rPr>
          <w:lang w:val="en-GB"/>
        </w:rPr>
        <w:tab/>
        <w:t>1</w:t>
      </w:r>
      <w:r w:rsidRPr="001C5EC9">
        <w:rPr>
          <w:lang w:val="en-GB"/>
        </w:rPr>
        <w:tab/>
        <w:t>правительство Шкала заработной платы</w:t>
      </w:r>
      <w:r w:rsidRPr="001C5EC9">
        <w:rPr>
          <w:lang w:val="en-GB"/>
        </w:rPr>
        <w:tab/>
        <w:t>4</w:t>
      </w:r>
    </w:p>
    <w:p w:rsidR="001C5EC9" w:rsidRPr="001C5EC9" w:rsidRDefault="001C5EC9" w:rsidP="001C5EC9">
      <w:pPr>
        <w:rPr>
          <w:lang w:val="en-GB"/>
        </w:rPr>
      </w:pPr>
      <w:r w:rsidRPr="001C5EC9">
        <w:rPr>
          <w:lang w:val="en-GB"/>
        </w:rPr>
        <w:t>Главный психолог</w:t>
      </w:r>
      <w:r w:rsidRPr="001C5EC9">
        <w:rPr>
          <w:lang w:val="en-GB"/>
        </w:rPr>
        <w:tab/>
        <w:t>1</w:t>
      </w:r>
      <w:r w:rsidRPr="001C5EC9">
        <w:rPr>
          <w:lang w:val="en-GB"/>
        </w:rPr>
        <w:tab/>
        <w:t>Государственная шкала заработной платы</w:t>
      </w:r>
      <w:r w:rsidRPr="001C5EC9">
        <w:rPr>
          <w:lang w:val="en-GB"/>
        </w:rPr>
        <w:tab/>
        <w:t>5</w:t>
      </w:r>
    </w:p>
    <w:p w:rsidR="001C5EC9" w:rsidRPr="001C5EC9" w:rsidRDefault="001C5EC9" w:rsidP="001C5EC9">
      <w:pPr>
        <w:rPr>
          <w:lang w:val="en-GB"/>
        </w:rPr>
      </w:pPr>
      <w:r w:rsidRPr="001C5EC9">
        <w:rPr>
          <w:lang w:val="en-GB"/>
        </w:rPr>
        <w:t>Старшие психологи</w:t>
      </w:r>
      <w:r w:rsidRPr="001C5EC9">
        <w:rPr>
          <w:lang w:val="en-GB"/>
        </w:rPr>
        <w:tab/>
        <w:t>4</w:t>
      </w:r>
      <w:r w:rsidRPr="001C5EC9">
        <w:rPr>
          <w:lang w:val="en-GB"/>
        </w:rPr>
        <w:tab/>
        <w:t>Государственная шкала заработной платы</w:t>
      </w:r>
      <w:r w:rsidRPr="001C5EC9">
        <w:rPr>
          <w:lang w:val="en-GB"/>
        </w:rPr>
        <w:tab/>
        <w:t>6</w:t>
      </w:r>
    </w:p>
    <w:p w:rsidR="001C5EC9" w:rsidRPr="001C5EC9" w:rsidRDefault="001C5EC9" w:rsidP="001C5EC9">
      <w:pPr>
        <w:rPr>
          <w:lang w:val="en-GB"/>
        </w:rPr>
      </w:pPr>
      <w:r w:rsidRPr="001C5EC9">
        <w:rPr>
          <w:lang w:val="en-GB"/>
        </w:rPr>
        <w:t>Психологи</w:t>
      </w:r>
      <w:r w:rsidRPr="001C5EC9">
        <w:rPr>
          <w:lang w:val="en-GB"/>
        </w:rPr>
        <w:tab/>
        <w:t>6</w:t>
      </w:r>
      <w:r w:rsidRPr="001C5EC9">
        <w:rPr>
          <w:lang w:val="en-GB"/>
        </w:rPr>
        <w:tab/>
        <w:t>Государственная шкала заработной платы</w:t>
      </w:r>
      <w:r w:rsidRPr="001C5EC9">
        <w:rPr>
          <w:lang w:val="en-GB"/>
        </w:rPr>
        <w:tab/>
        <w:t>7</w:t>
      </w:r>
    </w:p>
    <w:p w:rsidR="001C5EC9" w:rsidRPr="001C5EC9" w:rsidRDefault="001C5EC9" w:rsidP="001C5EC9">
      <w:pPr>
        <w:rPr>
          <w:lang w:val="en-GB"/>
        </w:rPr>
      </w:pPr>
      <w:r w:rsidRPr="001C5EC9">
        <w:rPr>
          <w:lang w:val="en-GB"/>
        </w:rPr>
        <w:t>Психологи-практики</w:t>
      </w:r>
      <w:r w:rsidRPr="001C5EC9">
        <w:rPr>
          <w:lang w:val="en-GB"/>
        </w:rPr>
        <w:tab/>
        <w:t>10</w:t>
      </w:r>
      <w:r w:rsidRPr="001C5EC9">
        <w:rPr>
          <w:lang w:val="en-GB"/>
        </w:rPr>
        <w:tab/>
        <w:t>Государственная шкала заработной платы</w:t>
      </w:r>
      <w:r w:rsidRPr="001C5EC9">
        <w:rPr>
          <w:lang w:val="en-GB"/>
        </w:rPr>
        <w:tab/>
        <w:t>8</w:t>
      </w:r>
    </w:p>
    <w:p w:rsidR="001C5EC9" w:rsidRDefault="001C5EC9" w:rsidP="001C5EC9">
      <w:pPr>
        <w:rPr>
          <w:lang w:val="en-GB"/>
        </w:rPr>
      </w:pPr>
      <w:r w:rsidRPr="001C5EC9">
        <w:rPr>
          <w:lang w:val="en-GB"/>
        </w:rPr>
        <w:t>Помощники психолога</w:t>
      </w:r>
      <w:r w:rsidRPr="001C5EC9">
        <w:rPr>
          <w:lang w:val="en-GB"/>
        </w:rPr>
        <w:tab/>
        <w:t>19</w:t>
      </w:r>
      <w:r w:rsidRPr="001C5EC9">
        <w:rPr>
          <w:lang w:val="en-GB"/>
        </w:rPr>
        <w:tab/>
        <w:t>Государственная шкала заработной платы</w:t>
      </w:r>
      <w:r w:rsidRPr="001C5EC9">
        <w:rPr>
          <w:lang w:val="en-GB"/>
        </w:rPr>
        <w:tab/>
        <w:t>10</w:t>
      </w:r>
    </w:p>
    <w:p w:rsidR="001C5EC9" w:rsidRPr="001C5EC9" w:rsidRDefault="001C5EC9" w:rsidP="001C5EC9">
      <w:pPr>
        <w:rPr>
          <w:lang w:val="en-GB"/>
        </w:rPr>
      </w:pPr>
    </w:p>
    <w:p w:rsidR="001C5EC9" w:rsidRPr="001C5EC9" w:rsidRDefault="001C5EC9" w:rsidP="001C5EC9">
      <w:pPr>
        <w:rPr>
          <w:lang w:val="en-GB"/>
        </w:rPr>
      </w:pPr>
      <w:r w:rsidRPr="001C5EC9">
        <w:rPr>
          <w:lang w:val="en-GB"/>
        </w:rPr>
        <w:lastRenderedPageBreak/>
        <w:t>Все сотрудники работают на постоянной основе и являются штатными служащими государственной службы. Им платят в соответствии с соответствующей шкалой окладов на государственной службе, а затем они получают надбавку и надбавку за непрерывное профессиональное развитие.</w:t>
      </w:r>
    </w:p>
    <w:p w:rsidR="001C5EC9" w:rsidRPr="001C5EC9" w:rsidRDefault="001C5EC9" w:rsidP="001C5EC9">
      <w:pPr>
        <w:rPr>
          <w:lang w:val="en-GB"/>
        </w:rPr>
      </w:pPr>
      <w:r w:rsidRPr="001C5EC9">
        <w:rPr>
          <w:lang w:val="en-GB"/>
        </w:rPr>
        <w:t>Психологи, работающие в Школьной психологической службе, называются школьными психологами, они могут иметь разную специализацию, но все работают в школах и со школьниками. Хотя большинство из них обучены психологии образования, есть и другие, обученные клинической психологии и психологии консультирования.</w:t>
      </w:r>
    </w:p>
    <w:p w:rsidR="001C5EC9" w:rsidRPr="001C5EC9" w:rsidRDefault="001C5EC9" w:rsidP="001C5EC9">
      <w:pPr>
        <w:rPr>
          <w:lang w:val="en-GB"/>
        </w:rPr>
      </w:pPr>
    </w:p>
    <w:p w:rsidR="001C5EC9" w:rsidRPr="001C5EC9" w:rsidRDefault="001C5EC9" w:rsidP="001C5EC9">
      <w:pPr>
        <w:rPr>
          <w:lang w:val="en-GB"/>
        </w:rPr>
      </w:pPr>
    </w:p>
    <w:p w:rsidR="001C5EC9" w:rsidRDefault="001C5EC9" w:rsidP="001C5EC9">
      <w:pPr>
        <w:rPr>
          <w:lang w:val="en-GB"/>
        </w:rPr>
      </w:pPr>
      <w:r w:rsidRPr="001C5EC9">
        <w:rPr>
          <w:lang w:val="en-GB"/>
        </w:rPr>
        <w:t>Сотрудники школьной психологической службы работают в 10 различных колледжах (9 на Мальте и один на Гозо). В каждом колледже есть команда, которая занимается психологическими потребностями учащихся. В Марсе также есть центральная команда, которая больше занимается терапевтическими и клиническими вопросами.</w:t>
      </w:r>
    </w:p>
    <w:p w:rsidR="00CA73E4" w:rsidRDefault="00CA73E4" w:rsidP="001C5EC9">
      <w:pPr>
        <w:rPr>
          <w:lang w:val="en-GB"/>
        </w:rPr>
      </w:pPr>
    </w:p>
    <w:p w:rsidR="00CA73E4" w:rsidRPr="00CA73E4" w:rsidRDefault="00CA73E4" w:rsidP="001C5EC9">
      <w:pPr>
        <w:rPr>
          <w:b/>
          <w:bCs/>
          <w:lang w:val="en-GB"/>
        </w:rPr>
      </w:pPr>
      <w:r w:rsidRPr="00CA73E4">
        <w:rPr>
          <w:b/>
          <w:bCs/>
          <w:lang w:val="en-GB"/>
        </w:rPr>
        <w:t>СТАТУС РАБОТЫ</w:t>
      </w:r>
    </w:p>
    <w:p w:rsidR="00CA73E4" w:rsidRPr="00CA73E4" w:rsidRDefault="00CA73E4" w:rsidP="00CA73E4">
      <w:pPr>
        <w:rPr>
          <w:lang w:val="en-GB"/>
        </w:rPr>
      </w:pPr>
      <w:r w:rsidRPr="00CA73E4">
        <w:rPr>
          <w:lang w:val="en-GB"/>
        </w:rPr>
        <w:t>Все квалифицированные психологи (имеющие удостоверение), желающие работать в Школьной психологической службе и в целом на государственной службе, найдут работу немедленно. Многие предпочитают заниматься частной практикой.</w:t>
      </w:r>
    </w:p>
    <w:p w:rsidR="00CA73E4" w:rsidRDefault="00CA73E4" w:rsidP="00CA73E4">
      <w:pPr>
        <w:rPr>
          <w:lang w:val="en-GB"/>
        </w:rPr>
      </w:pPr>
      <w:r w:rsidRPr="00CA73E4">
        <w:rPr>
          <w:lang w:val="en-GB"/>
        </w:rPr>
        <w:t>Это также можно сказать о практикующих психологах — лицах, которые имеют необходимую квалификацию для получения разрешения на занятие психологией на Мальте, но которые все еще ждут завершения своей двухлетней (или части) практики под наблюдением.</w:t>
      </w:r>
    </w:p>
    <w:p w:rsidR="00CA73E4" w:rsidRDefault="00CA73E4" w:rsidP="00CA73E4">
      <w:pPr>
        <w:rPr>
          <w:lang w:val="en-GB"/>
        </w:rPr>
      </w:pPr>
    </w:p>
    <w:p w:rsidR="00CA73E4" w:rsidRDefault="00CA73E4" w:rsidP="00CA73E4">
      <w:pPr>
        <w:pStyle w:val="Titre2"/>
        <w:rPr>
          <w:lang w:val="en-GB"/>
        </w:rPr>
      </w:pPr>
      <w:bookmarkStart w:id="23" w:name="_Toc132381540"/>
      <w:r>
        <w:rPr>
          <w:lang w:val="en-GB"/>
        </w:rPr>
        <w:t>ОБЗОР ЗАКОНОДАТЕЛЬНЫХ И НОРМАТИВНО-ПРАВОВЫХ АСПЕКТОВ, КАСАЮЩИХСЯ ФИГУРЫ ШКОЛЬНОГО ПСИХОЛОГА</w:t>
      </w:r>
      <w:bookmarkEnd w:id="23"/>
    </w:p>
    <w:p w:rsidR="00CA73E4" w:rsidRDefault="00CA73E4" w:rsidP="00CA73E4">
      <w:pPr>
        <w:rPr>
          <w:lang w:val="en-GB"/>
        </w:rPr>
      </w:pPr>
    </w:p>
    <w:p w:rsidR="00CA73E4" w:rsidRPr="00CA73E4" w:rsidRDefault="00CA73E4" w:rsidP="00CA73E4">
      <w:pPr>
        <w:rPr>
          <w:b/>
          <w:bCs/>
          <w:lang w:val="en-GB"/>
        </w:rPr>
      </w:pPr>
      <w:r w:rsidRPr="00CA73E4">
        <w:rPr>
          <w:b/>
          <w:bCs/>
          <w:lang w:val="en-GB"/>
        </w:rPr>
        <w:t>ОПРОС ЭСПИЛ</w:t>
      </w:r>
    </w:p>
    <w:p w:rsidR="00CA73E4" w:rsidRPr="00CA73E4" w:rsidRDefault="00CA73E4" w:rsidP="00CA73E4">
      <w:pPr>
        <w:rPr>
          <w:lang w:val="en-GB"/>
        </w:rPr>
      </w:pPr>
      <w:r w:rsidRPr="00CA73E4">
        <w:rPr>
          <w:lang w:val="en-GB"/>
        </w:rPr>
        <w:t>Это исследование было профинансировано Европейской комиссией, чтобы подчеркнуть роль школьных психологов в европейской программе обучения на протяжении всей жизни и влияние этой программы на их профессию. Он был распространен среди министерств образования и профессиональных ассоциаций через национальных представителей1, NEPES2, комиссию EFPA3 и длился один год с ноября 2009 г. по ноябрь 2010 г.</w:t>
      </w:r>
    </w:p>
    <w:p w:rsidR="00CA73E4" w:rsidRPr="00CA73E4" w:rsidRDefault="00CA73E4" w:rsidP="00CA73E4">
      <w:pPr>
        <w:rPr>
          <w:b/>
          <w:bCs/>
          <w:lang w:val="en-GB"/>
        </w:rPr>
      </w:pPr>
      <w:r w:rsidRPr="00CA73E4">
        <w:rPr>
          <w:b/>
          <w:bCs/>
          <w:lang w:val="en-GB"/>
        </w:rPr>
        <w:t>Европейская программа обучения на протяжении всей жизни</w:t>
      </w:r>
    </w:p>
    <w:p w:rsidR="00CA73E4" w:rsidRPr="00CA73E4" w:rsidRDefault="00CA73E4" w:rsidP="00CA73E4">
      <w:pPr>
        <w:rPr>
          <w:lang w:val="en-GB"/>
        </w:rPr>
      </w:pPr>
      <w:r w:rsidRPr="00CA73E4">
        <w:rPr>
          <w:lang w:val="en-GB"/>
        </w:rPr>
        <w:t>Это должно позволить улучшить «ментальный капитал Европейского Союза». Это определяется как «набор когнитивных и эмоциональных ресурсов людей, их гибкость и способность к обучению, их эмоциональный интеллект (например, эмпатия и социальные знания) и их стрессоустойчивость. Измерение ресурсов человека отражает его базовый потенциал (генетика и биологическое программирование), а также его опыт и обучение, приобретенные в течение жизни».</w:t>
      </w:r>
    </w:p>
    <w:p w:rsidR="00CA73E4" w:rsidRDefault="00CA73E4" w:rsidP="00CA73E4">
      <w:pPr>
        <w:pStyle w:val="Corpsdetexte"/>
        <w:rPr>
          <w:sz w:val="20"/>
        </w:rPr>
      </w:pPr>
    </w:p>
    <w:p w:rsidR="00CA73E4" w:rsidRDefault="00CA73E4" w:rsidP="00CA73E4">
      <w:pPr>
        <w:pStyle w:val="Corpsdetexte"/>
        <w:rPr>
          <w:sz w:val="20"/>
        </w:rPr>
      </w:pPr>
    </w:p>
    <w:p w:rsidR="00CA73E4" w:rsidRDefault="00CA73E4" w:rsidP="00CA73E4">
      <w:pPr>
        <w:pStyle w:val="Corpsdetexte"/>
        <w:rPr>
          <w:sz w:val="20"/>
        </w:rPr>
      </w:pPr>
    </w:p>
    <w:p w:rsidR="00CA73E4" w:rsidRDefault="00CA73E4" w:rsidP="00CA73E4">
      <w:pPr>
        <w:pStyle w:val="Corpsdetexte"/>
        <w:rPr>
          <w:sz w:val="20"/>
        </w:rPr>
      </w:pPr>
    </w:p>
    <w:p w:rsidR="00CA73E4" w:rsidRDefault="00CA73E4" w:rsidP="00CA73E4">
      <w:pPr>
        <w:pStyle w:val="Corpsdetexte"/>
        <w:rPr>
          <w:sz w:val="20"/>
        </w:rPr>
      </w:pPr>
    </w:p>
    <w:p w:rsidR="00CA73E4" w:rsidRDefault="00CA73E4" w:rsidP="00CA73E4">
      <w:pPr>
        <w:pStyle w:val="Corpsdetexte"/>
        <w:rPr>
          <w:sz w:val="20"/>
        </w:rPr>
      </w:pPr>
    </w:p>
    <w:p w:rsidR="00CA73E4" w:rsidRDefault="00CA73E4" w:rsidP="00CA73E4">
      <w:pPr>
        <w:pStyle w:val="Corpsdetexte"/>
        <w:rPr>
          <w:sz w:val="20"/>
        </w:rPr>
      </w:pPr>
    </w:p>
    <w:p w:rsidR="00CA73E4" w:rsidRDefault="00CA73E4" w:rsidP="00CA73E4">
      <w:pPr>
        <w:pStyle w:val="Corpsdetexte"/>
        <w:rPr>
          <w:sz w:val="20"/>
        </w:rPr>
      </w:pPr>
    </w:p>
    <w:p w:rsidR="00CA73E4" w:rsidRDefault="00CA73E4" w:rsidP="00CA73E4">
      <w:pPr>
        <w:pStyle w:val="Corpsdetexte"/>
        <w:rPr>
          <w:sz w:val="20"/>
        </w:rPr>
      </w:pPr>
    </w:p>
    <w:p w:rsidR="00CA73E4" w:rsidRDefault="00CA73E4" w:rsidP="00CA73E4">
      <w:pPr>
        <w:pStyle w:val="Corpsdetexte"/>
        <w:rPr>
          <w:sz w:val="15"/>
        </w:rPr>
      </w:pPr>
      <w:r>
        <w:rPr>
          <w:noProof/>
        </w:rPr>
        <mc:AlternateContent>
          <mc:Choice Requires="wps">
            <w:drawing>
              <wp:anchor distT="0" distB="0" distL="0" distR="0" simplePos="0" relativeHeight="251696128" behindDoc="0" locked="0" layoutInCell="1" allowOverlap="1">
                <wp:simplePos x="0" y="0"/>
                <wp:positionH relativeFrom="page">
                  <wp:posOffset>914400</wp:posOffset>
                </wp:positionH>
                <wp:positionV relativeFrom="paragraph">
                  <wp:posOffset>138430</wp:posOffset>
                </wp:positionV>
                <wp:extent cx="1829435" cy="0"/>
                <wp:effectExtent l="9525" t="5080" r="8890" b="13970"/>
                <wp:wrapTopAndBottom/>
                <wp:docPr id="16" name="Connecteur droit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9435" cy="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49D260" id="Connecteur droit 16" o:spid="_x0000_s1026" style="position:absolute;z-index:251696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in,10.9pt" to="216.05pt,1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" strokeweight=".6pt">
                <w10:wrap type="topAndBottom" anchorx="page"/>
              </v:line>
            </w:pict>
          </mc:Fallback>
        </mc:AlternateContent>
      </w:r>
    </w:p>
    <w:p w:rsidR="00CA73E4" w:rsidRDefault="00CA73E4" w:rsidP="00CA73E4">
      <w:pPr>
        <w:pStyle w:val="Corpsdetexte"/>
        <w:spacing w:before="7"/>
        <w:rPr>
          <w:sz w:val="7"/>
        </w:rPr>
      </w:pPr>
    </w:p>
    <w:p w:rsidR="00CA73E4" w:rsidRPr="009259C7" w:rsidRDefault="00CA73E4" w:rsidP="00CA73E4">
      <w:pPr>
        <w:spacing w:before="73"/>
        <w:ind w:left="200" w:right="257"/>
        <w:rPr>
          <w:rFonts w:ascii="Calibri"/>
          <w:sz w:val="20"/>
          <w:lang w:val="en-GB"/>
        </w:rPr>
      </w:pPr>
      <w:r>
        <w:rPr>
          <w:rFonts w:ascii="Calibri"/>
          <w:position w:val="7"/>
          <w:sz w:val="13"/>
        </w:rPr>
        <w:t>1</w:t>
      </w:r>
      <w:r w:rsidRPr="009259C7">
        <w:rPr>
          <w:rFonts w:ascii="Calibri"/>
          <w:sz w:val="20"/>
          <w:lang w:val="en-GB"/>
        </w:rPr>
        <w:t>Германия</w:t>
      </w:r>
      <w:r w:rsidRPr="009259C7">
        <w:rPr>
          <w:rFonts w:ascii="Calibri"/>
          <w:sz w:val="20"/>
          <w:lang w:val="en-GB"/>
        </w:rPr>
        <w:t xml:space="preserve">, </w:t>
      </w:r>
      <w:r w:rsidRPr="009259C7">
        <w:rPr>
          <w:rFonts w:ascii="Calibri"/>
          <w:sz w:val="20"/>
          <w:lang w:val="en-GB"/>
        </w:rPr>
        <w:t>Австрия</w:t>
      </w:r>
      <w:r w:rsidRPr="009259C7">
        <w:rPr>
          <w:rFonts w:ascii="Calibri"/>
          <w:sz w:val="20"/>
          <w:lang w:val="en-GB"/>
        </w:rPr>
        <w:t xml:space="preserve">, </w:t>
      </w:r>
      <w:r w:rsidRPr="009259C7">
        <w:rPr>
          <w:rFonts w:ascii="Calibri"/>
          <w:sz w:val="20"/>
          <w:lang w:val="en-GB"/>
        </w:rPr>
        <w:t>Болгария</w:t>
      </w:r>
      <w:r w:rsidRPr="009259C7">
        <w:rPr>
          <w:rFonts w:ascii="Calibri"/>
          <w:sz w:val="20"/>
          <w:lang w:val="en-GB"/>
        </w:rPr>
        <w:t xml:space="preserve">, </w:t>
      </w:r>
      <w:r w:rsidRPr="009259C7">
        <w:rPr>
          <w:rFonts w:ascii="Calibri"/>
          <w:sz w:val="20"/>
          <w:lang w:val="en-GB"/>
        </w:rPr>
        <w:t>Хорватия</w:t>
      </w:r>
      <w:r w:rsidRPr="009259C7">
        <w:rPr>
          <w:rFonts w:ascii="Calibri"/>
          <w:sz w:val="20"/>
          <w:lang w:val="en-GB"/>
        </w:rPr>
        <w:t xml:space="preserve">, </w:t>
      </w:r>
      <w:r w:rsidRPr="009259C7">
        <w:rPr>
          <w:rFonts w:ascii="Calibri"/>
          <w:sz w:val="20"/>
          <w:lang w:val="en-GB"/>
        </w:rPr>
        <w:t>Дания</w:t>
      </w:r>
      <w:r w:rsidRPr="009259C7">
        <w:rPr>
          <w:rFonts w:ascii="Calibri"/>
          <w:sz w:val="20"/>
          <w:lang w:val="en-GB"/>
        </w:rPr>
        <w:t xml:space="preserve">, </w:t>
      </w:r>
      <w:r w:rsidRPr="009259C7">
        <w:rPr>
          <w:rFonts w:ascii="Calibri"/>
          <w:sz w:val="20"/>
          <w:lang w:val="en-GB"/>
        </w:rPr>
        <w:t>Испания</w:t>
      </w:r>
      <w:r w:rsidRPr="009259C7">
        <w:rPr>
          <w:rFonts w:ascii="Calibri"/>
          <w:sz w:val="20"/>
          <w:lang w:val="en-GB"/>
        </w:rPr>
        <w:t xml:space="preserve">, </w:t>
      </w:r>
      <w:r w:rsidRPr="009259C7">
        <w:rPr>
          <w:rFonts w:ascii="Calibri"/>
          <w:sz w:val="20"/>
          <w:lang w:val="en-GB"/>
        </w:rPr>
        <w:t>Франция</w:t>
      </w:r>
      <w:r w:rsidRPr="009259C7">
        <w:rPr>
          <w:rFonts w:ascii="Calibri"/>
          <w:sz w:val="20"/>
          <w:lang w:val="en-GB"/>
        </w:rPr>
        <w:t xml:space="preserve">, </w:t>
      </w:r>
      <w:r w:rsidRPr="009259C7">
        <w:rPr>
          <w:rFonts w:ascii="Calibri"/>
          <w:sz w:val="20"/>
          <w:lang w:val="en-GB"/>
        </w:rPr>
        <w:t>Финляндия</w:t>
      </w:r>
      <w:r w:rsidRPr="009259C7">
        <w:rPr>
          <w:rFonts w:ascii="Calibri"/>
          <w:sz w:val="20"/>
          <w:lang w:val="en-GB"/>
        </w:rPr>
        <w:t xml:space="preserve">, </w:t>
      </w:r>
      <w:r w:rsidRPr="009259C7">
        <w:rPr>
          <w:rFonts w:ascii="Calibri"/>
          <w:sz w:val="20"/>
          <w:lang w:val="en-GB"/>
        </w:rPr>
        <w:t>Великобритания</w:t>
      </w:r>
      <w:r w:rsidRPr="009259C7">
        <w:rPr>
          <w:rFonts w:ascii="Calibri"/>
          <w:sz w:val="20"/>
          <w:lang w:val="en-GB"/>
        </w:rPr>
        <w:t xml:space="preserve">, </w:t>
      </w:r>
      <w:r w:rsidRPr="009259C7">
        <w:rPr>
          <w:rFonts w:ascii="Calibri"/>
          <w:sz w:val="20"/>
          <w:lang w:val="en-GB"/>
        </w:rPr>
        <w:t>Венгрия</w:t>
      </w:r>
      <w:r w:rsidRPr="009259C7">
        <w:rPr>
          <w:rFonts w:ascii="Calibri"/>
          <w:sz w:val="20"/>
          <w:lang w:val="en-GB"/>
        </w:rPr>
        <w:t xml:space="preserve">, </w:t>
      </w:r>
      <w:r w:rsidRPr="009259C7">
        <w:rPr>
          <w:rFonts w:ascii="Calibri"/>
          <w:sz w:val="20"/>
          <w:lang w:val="en-GB"/>
        </w:rPr>
        <w:t>Латвия</w:t>
      </w:r>
      <w:r w:rsidRPr="009259C7">
        <w:rPr>
          <w:rFonts w:ascii="Calibri"/>
          <w:sz w:val="20"/>
          <w:lang w:val="en-GB"/>
        </w:rPr>
        <w:t xml:space="preserve">, </w:t>
      </w:r>
      <w:r w:rsidRPr="009259C7">
        <w:rPr>
          <w:rFonts w:ascii="Calibri"/>
          <w:sz w:val="20"/>
          <w:lang w:val="en-GB"/>
        </w:rPr>
        <w:t>Литва</w:t>
      </w:r>
      <w:r w:rsidRPr="009259C7">
        <w:rPr>
          <w:rFonts w:ascii="Calibri"/>
          <w:sz w:val="20"/>
          <w:lang w:val="en-GB"/>
        </w:rPr>
        <w:t xml:space="preserve">, </w:t>
      </w:r>
      <w:r w:rsidRPr="009259C7">
        <w:rPr>
          <w:rFonts w:ascii="Calibri"/>
          <w:sz w:val="20"/>
          <w:lang w:val="en-GB"/>
        </w:rPr>
        <w:t>Люксембург</w:t>
      </w:r>
      <w:r w:rsidRPr="009259C7">
        <w:rPr>
          <w:rFonts w:ascii="Calibri"/>
          <w:sz w:val="20"/>
          <w:lang w:val="en-GB"/>
        </w:rPr>
        <w:t xml:space="preserve">, </w:t>
      </w:r>
      <w:r w:rsidRPr="009259C7">
        <w:rPr>
          <w:rFonts w:ascii="Calibri"/>
          <w:sz w:val="20"/>
          <w:lang w:val="en-GB"/>
        </w:rPr>
        <w:t>Мальта</w:t>
      </w:r>
      <w:r w:rsidRPr="009259C7">
        <w:rPr>
          <w:rFonts w:ascii="Calibri"/>
          <w:sz w:val="20"/>
          <w:lang w:val="en-GB"/>
        </w:rPr>
        <w:t xml:space="preserve">, </w:t>
      </w:r>
      <w:r w:rsidRPr="009259C7">
        <w:rPr>
          <w:rFonts w:ascii="Calibri"/>
          <w:sz w:val="20"/>
          <w:lang w:val="en-GB"/>
        </w:rPr>
        <w:t>Норвегия</w:t>
      </w:r>
      <w:r w:rsidRPr="009259C7">
        <w:rPr>
          <w:rFonts w:ascii="Calibri"/>
          <w:sz w:val="20"/>
          <w:lang w:val="en-GB"/>
        </w:rPr>
        <w:t xml:space="preserve">, </w:t>
      </w:r>
      <w:r w:rsidRPr="009259C7">
        <w:rPr>
          <w:rFonts w:ascii="Calibri"/>
          <w:sz w:val="20"/>
          <w:lang w:val="en-GB"/>
        </w:rPr>
        <w:t>Нидерланды</w:t>
      </w:r>
      <w:r w:rsidRPr="009259C7">
        <w:rPr>
          <w:rFonts w:ascii="Calibri"/>
          <w:sz w:val="20"/>
          <w:lang w:val="en-GB"/>
        </w:rPr>
        <w:t xml:space="preserve">, </w:t>
      </w:r>
      <w:r w:rsidRPr="009259C7">
        <w:rPr>
          <w:rFonts w:ascii="Calibri"/>
          <w:sz w:val="20"/>
          <w:lang w:val="en-GB"/>
        </w:rPr>
        <w:t>Словакия</w:t>
      </w:r>
      <w:r w:rsidRPr="009259C7">
        <w:rPr>
          <w:rFonts w:ascii="Calibri"/>
          <w:sz w:val="20"/>
          <w:lang w:val="en-GB"/>
        </w:rPr>
        <w:t xml:space="preserve">, </w:t>
      </w:r>
      <w:r w:rsidRPr="009259C7">
        <w:rPr>
          <w:rFonts w:ascii="Calibri"/>
          <w:sz w:val="20"/>
          <w:lang w:val="en-GB"/>
        </w:rPr>
        <w:t>Чехия</w:t>
      </w:r>
      <w:r w:rsidRPr="009259C7">
        <w:rPr>
          <w:rFonts w:ascii="Calibri"/>
          <w:sz w:val="20"/>
          <w:lang w:val="en-GB"/>
        </w:rPr>
        <w:t xml:space="preserve">, </w:t>
      </w:r>
      <w:r w:rsidRPr="009259C7">
        <w:rPr>
          <w:rFonts w:ascii="Calibri"/>
          <w:sz w:val="20"/>
          <w:lang w:val="en-GB"/>
        </w:rPr>
        <w:t>Румыния</w:t>
      </w:r>
      <w:r w:rsidRPr="009259C7">
        <w:rPr>
          <w:rFonts w:ascii="Calibri"/>
          <w:sz w:val="20"/>
          <w:lang w:val="en-GB"/>
        </w:rPr>
        <w:t xml:space="preserve">, </w:t>
      </w:r>
      <w:r w:rsidRPr="009259C7">
        <w:rPr>
          <w:rFonts w:ascii="Calibri"/>
          <w:sz w:val="20"/>
          <w:lang w:val="en-GB"/>
        </w:rPr>
        <w:t>Словения</w:t>
      </w:r>
      <w:r w:rsidRPr="009259C7">
        <w:rPr>
          <w:rFonts w:ascii="Calibri"/>
          <w:sz w:val="20"/>
          <w:lang w:val="en-GB"/>
        </w:rPr>
        <w:t xml:space="preserve">, </w:t>
      </w:r>
      <w:r w:rsidRPr="009259C7">
        <w:rPr>
          <w:rFonts w:ascii="Calibri"/>
          <w:sz w:val="20"/>
          <w:lang w:val="en-GB"/>
        </w:rPr>
        <w:t>Швеция</w:t>
      </w:r>
      <w:r w:rsidRPr="009259C7">
        <w:rPr>
          <w:rFonts w:ascii="Calibri"/>
          <w:sz w:val="20"/>
          <w:lang w:val="en-GB"/>
        </w:rPr>
        <w:t xml:space="preserve">, </w:t>
      </w:r>
      <w:r w:rsidRPr="009259C7">
        <w:rPr>
          <w:rFonts w:ascii="Calibri"/>
          <w:sz w:val="20"/>
          <w:lang w:val="en-GB"/>
        </w:rPr>
        <w:t>Швейцария</w:t>
      </w:r>
    </w:p>
    <w:p w:rsidR="00CA73E4" w:rsidRPr="009259C7" w:rsidRDefault="00CA73E4" w:rsidP="00CA73E4">
      <w:pPr>
        <w:spacing w:before="95"/>
        <w:ind w:left="200" w:right="257"/>
        <w:rPr>
          <w:rFonts w:ascii="Calibri"/>
          <w:sz w:val="20"/>
          <w:lang w:val="en-GB"/>
        </w:rPr>
      </w:pPr>
      <w:r w:rsidRPr="009259C7">
        <w:rPr>
          <w:rFonts w:ascii="Calibri"/>
          <w:position w:val="7"/>
          <w:sz w:val="13"/>
          <w:lang w:val="en-GB"/>
        </w:rPr>
        <w:t>2</w:t>
      </w:r>
      <w:r w:rsidRPr="009259C7">
        <w:rPr>
          <w:rFonts w:ascii="Calibri"/>
          <w:sz w:val="20"/>
          <w:lang w:val="en-GB"/>
        </w:rPr>
        <w:t>Сеть</w:t>
      </w:r>
      <w:r w:rsidRPr="009259C7">
        <w:rPr>
          <w:rFonts w:ascii="Calibri"/>
          <w:sz w:val="20"/>
          <w:lang w:val="en-GB"/>
        </w:rPr>
        <w:t xml:space="preserve"> </w:t>
      </w:r>
      <w:r w:rsidRPr="009259C7">
        <w:rPr>
          <w:rFonts w:ascii="Calibri"/>
          <w:sz w:val="20"/>
          <w:lang w:val="en-GB"/>
        </w:rPr>
        <w:t>европейских</w:t>
      </w:r>
      <w:r w:rsidRPr="009259C7">
        <w:rPr>
          <w:rFonts w:ascii="Calibri"/>
          <w:sz w:val="20"/>
          <w:lang w:val="en-GB"/>
        </w:rPr>
        <w:t xml:space="preserve"> </w:t>
      </w:r>
      <w:r w:rsidRPr="009259C7">
        <w:rPr>
          <w:rFonts w:ascii="Calibri"/>
          <w:sz w:val="20"/>
          <w:lang w:val="en-GB"/>
        </w:rPr>
        <w:t>психологов</w:t>
      </w:r>
      <w:r w:rsidRPr="009259C7">
        <w:rPr>
          <w:rFonts w:ascii="Calibri"/>
          <w:sz w:val="20"/>
          <w:lang w:val="en-GB"/>
        </w:rPr>
        <w:t xml:space="preserve"> </w:t>
      </w:r>
      <w:r w:rsidRPr="009259C7">
        <w:rPr>
          <w:rFonts w:ascii="Calibri"/>
          <w:sz w:val="20"/>
          <w:lang w:val="en-GB"/>
        </w:rPr>
        <w:t>в</w:t>
      </w:r>
      <w:r w:rsidRPr="009259C7">
        <w:rPr>
          <w:rFonts w:ascii="Calibri"/>
          <w:sz w:val="20"/>
          <w:lang w:val="en-GB"/>
        </w:rPr>
        <w:t xml:space="preserve"> </w:t>
      </w:r>
      <w:r w:rsidRPr="009259C7">
        <w:rPr>
          <w:rFonts w:ascii="Calibri"/>
          <w:sz w:val="20"/>
          <w:lang w:val="en-GB"/>
        </w:rPr>
        <w:t>системе</w:t>
      </w:r>
      <w:r w:rsidRPr="009259C7">
        <w:rPr>
          <w:rFonts w:ascii="Calibri"/>
          <w:sz w:val="20"/>
          <w:lang w:val="en-GB"/>
        </w:rPr>
        <w:t xml:space="preserve"> </w:t>
      </w:r>
      <w:r w:rsidRPr="009259C7">
        <w:rPr>
          <w:rFonts w:ascii="Calibri"/>
          <w:sz w:val="20"/>
          <w:lang w:val="en-GB"/>
        </w:rPr>
        <w:t>образования</w:t>
      </w:r>
      <w:r w:rsidRPr="009259C7">
        <w:rPr>
          <w:rFonts w:ascii="Calibri"/>
          <w:sz w:val="20"/>
          <w:lang w:val="en-GB"/>
        </w:rPr>
        <w:t xml:space="preserve"> (</w:t>
      </w:r>
      <w:r w:rsidRPr="009259C7">
        <w:rPr>
          <w:rFonts w:ascii="Calibri"/>
          <w:sz w:val="20"/>
          <w:lang w:val="en-GB"/>
        </w:rPr>
        <w:t>Европейская</w:t>
      </w:r>
      <w:r w:rsidRPr="009259C7">
        <w:rPr>
          <w:rFonts w:ascii="Calibri"/>
          <w:sz w:val="20"/>
          <w:lang w:val="en-GB"/>
        </w:rPr>
        <w:t xml:space="preserve"> </w:t>
      </w:r>
      <w:r w:rsidRPr="009259C7">
        <w:rPr>
          <w:rFonts w:ascii="Calibri"/>
          <w:sz w:val="20"/>
          <w:lang w:val="en-GB"/>
        </w:rPr>
        <w:t>сеть</w:t>
      </w:r>
      <w:r w:rsidRPr="009259C7">
        <w:rPr>
          <w:rFonts w:ascii="Calibri"/>
          <w:sz w:val="20"/>
          <w:lang w:val="en-GB"/>
        </w:rPr>
        <w:t xml:space="preserve"> </w:t>
      </w:r>
      <w:r w:rsidRPr="009259C7">
        <w:rPr>
          <w:rFonts w:ascii="Calibri"/>
          <w:sz w:val="20"/>
          <w:lang w:val="en-GB"/>
        </w:rPr>
        <w:t>психологов</w:t>
      </w:r>
      <w:r w:rsidRPr="009259C7">
        <w:rPr>
          <w:rFonts w:ascii="Calibri"/>
          <w:sz w:val="20"/>
          <w:lang w:val="en-GB"/>
        </w:rPr>
        <w:t xml:space="preserve">, </w:t>
      </w:r>
      <w:r w:rsidRPr="009259C7">
        <w:rPr>
          <w:rFonts w:ascii="Calibri"/>
          <w:sz w:val="20"/>
          <w:lang w:val="en-GB"/>
        </w:rPr>
        <w:t>работающих</w:t>
      </w:r>
      <w:r w:rsidRPr="009259C7">
        <w:rPr>
          <w:rFonts w:ascii="Calibri"/>
          <w:sz w:val="20"/>
          <w:lang w:val="en-GB"/>
        </w:rPr>
        <w:t xml:space="preserve"> </w:t>
      </w:r>
      <w:r w:rsidRPr="009259C7">
        <w:rPr>
          <w:rFonts w:ascii="Calibri"/>
          <w:sz w:val="20"/>
          <w:lang w:val="en-GB"/>
        </w:rPr>
        <w:t>в</w:t>
      </w:r>
      <w:r w:rsidRPr="009259C7">
        <w:rPr>
          <w:rFonts w:ascii="Calibri"/>
          <w:sz w:val="20"/>
          <w:lang w:val="en-GB"/>
        </w:rPr>
        <w:t xml:space="preserve"> </w:t>
      </w:r>
      <w:r w:rsidRPr="009259C7">
        <w:rPr>
          <w:rFonts w:ascii="Calibri"/>
          <w:sz w:val="20"/>
          <w:lang w:val="en-GB"/>
        </w:rPr>
        <w:t>системе</w:t>
      </w:r>
      <w:r w:rsidRPr="009259C7">
        <w:rPr>
          <w:rFonts w:ascii="Calibri"/>
          <w:sz w:val="20"/>
          <w:lang w:val="en-GB"/>
        </w:rPr>
        <w:t xml:space="preserve"> </w:t>
      </w:r>
      <w:r w:rsidRPr="009259C7">
        <w:rPr>
          <w:rFonts w:ascii="Calibri"/>
          <w:sz w:val="20"/>
          <w:lang w:val="en-GB"/>
        </w:rPr>
        <w:t>образования</w:t>
      </w:r>
      <w:r w:rsidRPr="009259C7">
        <w:rPr>
          <w:rFonts w:ascii="Calibri"/>
          <w:sz w:val="20"/>
          <w:lang w:val="en-GB"/>
        </w:rPr>
        <w:t>).</w:t>
      </w:r>
    </w:p>
    <w:p w:rsidR="00CA73E4" w:rsidRPr="009259C7" w:rsidRDefault="00CA73E4" w:rsidP="00CA73E4">
      <w:pPr>
        <w:spacing w:before="95"/>
        <w:ind w:left="200"/>
        <w:rPr>
          <w:rFonts w:ascii="Calibri"/>
          <w:sz w:val="20"/>
          <w:lang w:val="en-GB"/>
        </w:rPr>
      </w:pPr>
      <w:r w:rsidRPr="009259C7">
        <w:rPr>
          <w:rFonts w:ascii="Calibri"/>
          <w:position w:val="7"/>
          <w:sz w:val="13"/>
          <w:lang w:val="en-GB"/>
        </w:rPr>
        <w:t>3</w:t>
      </w:r>
      <w:r w:rsidRPr="009259C7">
        <w:rPr>
          <w:rFonts w:ascii="Calibri"/>
          <w:sz w:val="20"/>
          <w:lang w:val="en-GB"/>
        </w:rPr>
        <w:t>Европейская</w:t>
      </w:r>
      <w:r w:rsidRPr="009259C7">
        <w:rPr>
          <w:rFonts w:ascii="Calibri"/>
          <w:sz w:val="20"/>
          <w:lang w:val="en-GB"/>
        </w:rPr>
        <w:t xml:space="preserve"> </w:t>
      </w:r>
      <w:r w:rsidRPr="009259C7">
        <w:rPr>
          <w:rFonts w:ascii="Calibri"/>
          <w:sz w:val="20"/>
          <w:lang w:val="en-GB"/>
        </w:rPr>
        <w:t>федерация</w:t>
      </w:r>
      <w:r w:rsidRPr="009259C7">
        <w:rPr>
          <w:rFonts w:ascii="Calibri"/>
          <w:sz w:val="20"/>
          <w:lang w:val="en-GB"/>
        </w:rPr>
        <w:t xml:space="preserve"> </w:t>
      </w:r>
      <w:r w:rsidRPr="009259C7">
        <w:rPr>
          <w:rFonts w:ascii="Calibri"/>
          <w:sz w:val="20"/>
          <w:lang w:val="en-GB"/>
        </w:rPr>
        <w:t>ассоциаций</w:t>
      </w:r>
      <w:r w:rsidRPr="009259C7">
        <w:rPr>
          <w:rFonts w:ascii="Calibri"/>
          <w:sz w:val="20"/>
          <w:lang w:val="en-GB"/>
        </w:rPr>
        <w:t xml:space="preserve"> </w:t>
      </w:r>
      <w:r w:rsidRPr="009259C7">
        <w:rPr>
          <w:rFonts w:ascii="Calibri"/>
          <w:sz w:val="20"/>
          <w:lang w:val="en-GB"/>
        </w:rPr>
        <w:t>психологов</w:t>
      </w:r>
    </w:p>
    <w:p w:rsidR="00CA73E4" w:rsidRPr="00CA73E4" w:rsidRDefault="00CA73E4" w:rsidP="00CA73E4">
      <w:pPr>
        <w:rPr>
          <w:lang w:val="en-GB"/>
        </w:rPr>
      </w:pPr>
    </w:p>
    <w:p w:rsidR="00CA73E4" w:rsidRPr="00CA73E4" w:rsidRDefault="00CA73E4" w:rsidP="00CA73E4">
      <w:pPr>
        <w:rPr>
          <w:lang w:val="en-GB"/>
        </w:rPr>
      </w:pPr>
      <w:r w:rsidRPr="00CA73E4">
        <w:rPr>
          <w:lang w:val="en-GB"/>
        </w:rPr>
        <w:t>Восемь основных ключевых компетенций в области образования и обучения были определены в соответствии с двумя целями:</w:t>
      </w:r>
    </w:p>
    <w:p w:rsidR="00CA73E4" w:rsidRPr="00CA73E4" w:rsidRDefault="00CA73E4" w:rsidP="00CA73E4">
      <w:pPr>
        <w:rPr>
          <w:lang w:val="en-GB"/>
        </w:rPr>
      </w:pPr>
      <w:r w:rsidRPr="00CA73E4">
        <w:rPr>
          <w:lang w:val="en-GB"/>
        </w:rPr>
        <w:t>•</w:t>
      </w:r>
      <w:r w:rsidRPr="00CA73E4">
        <w:rPr>
          <w:lang w:val="en-GB"/>
        </w:rPr>
        <w:tab/>
        <w:t>Продвижение качественного измерения политики обучения на протяжении всей жизни, включая 8 ключевых компетенций и сквозные компетенции, такие как личностное развитие, активная гражданственность, социальная сплоченность и доступ к занятости.</w:t>
      </w:r>
    </w:p>
    <w:p w:rsidR="00CA73E4" w:rsidRPr="00CA73E4" w:rsidRDefault="00CA73E4" w:rsidP="00CA73E4">
      <w:pPr>
        <w:rPr>
          <w:lang w:val="en-GB"/>
        </w:rPr>
      </w:pPr>
      <w:r w:rsidRPr="00CA73E4">
        <w:rPr>
          <w:lang w:val="en-GB"/>
        </w:rPr>
        <w:t>•</w:t>
      </w:r>
      <w:r w:rsidRPr="00CA73E4">
        <w:rPr>
          <w:lang w:val="en-GB"/>
        </w:rPr>
        <w:tab/>
        <w:t>Содействовать аспекту равных возможностей для всех учеников: «брошенных», мигрантов, с особыми потребностями и т. д., а также профессиональной квалификации педагогического персонала и руководителей школ.</w:t>
      </w:r>
    </w:p>
    <w:p w:rsidR="00CA73E4" w:rsidRPr="00CA73E4" w:rsidRDefault="00CA73E4" w:rsidP="00CA73E4">
      <w:pPr>
        <w:rPr>
          <w:lang w:val="en-GB"/>
        </w:rPr>
      </w:pPr>
    </w:p>
    <w:p w:rsidR="00CA73E4" w:rsidRPr="00CA73E4" w:rsidRDefault="00CA73E4" w:rsidP="00CA73E4">
      <w:pPr>
        <w:rPr>
          <w:lang w:val="en-GB"/>
        </w:rPr>
      </w:pPr>
      <w:r w:rsidRPr="00CA73E4">
        <w:rPr>
          <w:lang w:val="en-GB"/>
        </w:rPr>
        <w:t>После этого опроса был создан документ, иллюстрирующий положение педагогов-психологов и то, как организована помощь ученикам с особыми потребностями и трудностями в различных европейских системах образования. В документе также указывается, кто является другими привлеченными специалистами.</w:t>
      </w:r>
    </w:p>
    <w:p w:rsidR="00CA73E4" w:rsidRPr="00CA73E4" w:rsidRDefault="00CA73E4" w:rsidP="00CA73E4">
      <w:pPr>
        <w:rPr>
          <w:lang w:val="en-GB"/>
        </w:rPr>
      </w:pPr>
      <w:r w:rsidRPr="00CA73E4">
        <w:rPr>
          <w:lang w:val="en-GB"/>
        </w:rPr>
        <w:t>Многочисленные практические примеры иллюстрируют вклад педагогов-психологов в различных ситуациях и на разных уровнях с партнерами в образовательном сообществе.</w:t>
      </w:r>
    </w:p>
    <w:p w:rsidR="00CA73E4" w:rsidRPr="00CA73E4" w:rsidRDefault="00CA73E4" w:rsidP="00CA73E4">
      <w:pPr>
        <w:rPr>
          <w:lang w:val="en-GB"/>
        </w:rPr>
      </w:pPr>
      <w:r w:rsidRPr="00CA73E4">
        <w:rPr>
          <w:lang w:val="en-GB"/>
        </w:rPr>
        <w:t>Кроме того, упоминаются многочисленные европейские и международные ссылки (программа непрерывного обучения, исследования, рекомендации, хартия прав ребенка и гражданина) и предлагаются возможные темы и пути для повышения эффективности и согласованности помощи учащимся с трудностями и потребностями. . особенный.</w:t>
      </w:r>
    </w:p>
    <w:p w:rsidR="00CA73E4" w:rsidRPr="00CA73E4" w:rsidRDefault="00CA73E4" w:rsidP="00CA73E4">
      <w:pPr>
        <w:rPr>
          <w:lang w:val="en-GB"/>
        </w:rPr>
      </w:pPr>
    </w:p>
    <w:p w:rsidR="00CA73E4" w:rsidRPr="00CA73E4" w:rsidRDefault="00CA73E4" w:rsidP="00CA73E4">
      <w:pPr>
        <w:rPr>
          <w:b/>
          <w:bCs/>
          <w:lang w:val="en-GB"/>
        </w:rPr>
      </w:pPr>
      <w:r w:rsidRPr="00CA73E4">
        <w:rPr>
          <w:b/>
          <w:bCs/>
          <w:lang w:val="en-GB"/>
        </w:rPr>
        <w:t>Положение европейских педагогов-психологов</w:t>
      </w:r>
    </w:p>
    <w:p w:rsidR="00CA73E4" w:rsidRPr="00CA73E4" w:rsidRDefault="00CA73E4" w:rsidP="00CA73E4">
      <w:pPr>
        <w:rPr>
          <w:lang w:val="en-GB"/>
        </w:rPr>
      </w:pPr>
      <w:r w:rsidRPr="00CA73E4">
        <w:rPr>
          <w:lang w:val="en-GB"/>
        </w:rPr>
        <w:t>Психологи в системе образования - это преимущественно профессионалы со степенью магистра психологии и навыками в области образования. Большинство из них называются «школьными психологами»4 и работают в детских садах, начальных и средних школах, а также в учреждениях, связанных со школой. Они обслуживают широкий круг студентов в возрасте от 2 до 20 лет. В Европе их около 50 000 человек.</w:t>
      </w:r>
    </w:p>
    <w:p w:rsidR="00CA73E4" w:rsidRDefault="00CA73E4" w:rsidP="00CA73E4">
      <w:pPr>
        <w:rPr>
          <w:lang w:val="en-GB"/>
        </w:rPr>
      </w:pPr>
      <w:r w:rsidRPr="00CA73E4">
        <w:rPr>
          <w:lang w:val="en-GB"/>
        </w:rPr>
        <w:lastRenderedPageBreak/>
        <w:t>Встречаясь с детьми с самых ранних лет их развития в повседневной школьной среде, эти психологи находятся в привилегированном положении, чтобы помогать детям с раннего возраста с членами образовательного сообщества.</w:t>
      </w:r>
    </w:p>
    <w:p w:rsidR="00CA73E4" w:rsidRPr="00CA73E4" w:rsidRDefault="00CA73E4" w:rsidP="00CA73E4">
      <w:pPr>
        <w:rPr>
          <w:lang w:val="en-GB"/>
        </w:rPr>
      </w:pPr>
      <w:r w:rsidRPr="00CA73E4">
        <w:rPr>
          <w:lang w:val="en-GB"/>
        </w:rPr>
        <w:t>Их основная деятельность состоит из:</w:t>
      </w:r>
    </w:p>
    <w:p w:rsidR="00CA73E4" w:rsidRPr="00CA73E4" w:rsidRDefault="00CA73E4" w:rsidP="00CA73E4">
      <w:pPr>
        <w:rPr>
          <w:lang w:val="en-GB"/>
        </w:rPr>
      </w:pPr>
      <w:r w:rsidRPr="00CA73E4">
        <w:rPr>
          <w:lang w:val="en-GB"/>
        </w:rPr>
        <w:t>•</w:t>
      </w:r>
      <w:r w:rsidRPr="00CA73E4">
        <w:rPr>
          <w:lang w:val="en-GB"/>
        </w:rPr>
        <w:tab/>
        <w:t>Помощь детям в адаптации к школьной среде на разных этапах их развития;</w:t>
      </w:r>
    </w:p>
    <w:p w:rsidR="00CA73E4" w:rsidRPr="00CA73E4" w:rsidRDefault="00CA73E4" w:rsidP="00CA73E4">
      <w:pPr>
        <w:rPr>
          <w:lang w:val="en-GB"/>
        </w:rPr>
      </w:pPr>
      <w:r w:rsidRPr="00CA73E4">
        <w:rPr>
          <w:lang w:val="en-GB"/>
        </w:rPr>
        <w:t>•</w:t>
      </w:r>
      <w:r w:rsidRPr="00CA73E4">
        <w:rPr>
          <w:lang w:val="en-GB"/>
        </w:rPr>
        <w:tab/>
        <w:t>Помочь развить позитивное отношение к школе и образованию, которые обеспечивают необходимую основу для обучения;</w:t>
      </w:r>
    </w:p>
    <w:p w:rsidR="00CA73E4" w:rsidRDefault="00CA73E4" w:rsidP="00CA73E4">
      <w:pPr>
        <w:rPr>
          <w:lang w:val="en-GB"/>
        </w:rPr>
      </w:pPr>
      <w:r w:rsidRPr="00CA73E4">
        <w:rPr>
          <w:lang w:val="en-GB"/>
        </w:rPr>
        <w:t>•</w:t>
      </w:r>
      <w:r w:rsidRPr="00CA73E4">
        <w:rPr>
          <w:lang w:val="en-GB"/>
        </w:rPr>
        <w:tab/>
        <w:t>Помочь учащимся вести сбалансированный образ жизни</w:t>
      </w:r>
      <w:r>
        <w:rPr>
          <w:lang w:val="en-GB"/>
        </w:rPr>
        <w:t>е</w:t>
      </w:r>
    </w:p>
    <w:p w:rsidR="00CA73E4" w:rsidRDefault="00CA73E4" w:rsidP="00CA73E4">
      <w:pPr>
        <w:pStyle w:val="Corpsdetexte"/>
        <w:spacing w:before="5"/>
        <w:rPr>
          <w:sz w:val="7"/>
        </w:rPr>
      </w:pPr>
    </w:p>
    <w:p w:rsidR="00CA73E4" w:rsidRDefault="00CA73E4" w:rsidP="00CA73E4">
      <w:pPr>
        <w:pStyle w:val="Corpsdetexte"/>
        <w:rPr>
          <w:sz w:val="20"/>
        </w:rPr>
      </w:pPr>
    </w:p>
    <w:p w:rsidR="00CA73E4" w:rsidRDefault="00CA73E4" w:rsidP="00CA73E4">
      <w:pPr>
        <w:pStyle w:val="Corpsdetexte"/>
        <w:rPr>
          <w:sz w:val="20"/>
        </w:rPr>
      </w:pPr>
    </w:p>
    <w:p w:rsidR="00CA73E4" w:rsidRDefault="00CA73E4" w:rsidP="00CA73E4">
      <w:pPr>
        <w:pStyle w:val="Corpsdetexte"/>
        <w:rPr>
          <w:sz w:val="20"/>
        </w:rPr>
      </w:pPr>
    </w:p>
    <w:p w:rsidR="00CA73E4" w:rsidRDefault="00CA73E4" w:rsidP="00CA73E4">
      <w:pPr>
        <w:pStyle w:val="Corpsdetexte"/>
        <w:rPr>
          <w:sz w:val="20"/>
        </w:rPr>
      </w:pPr>
    </w:p>
    <w:p w:rsidR="00CA73E4" w:rsidRDefault="00CA73E4" w:rsidP="00CA73E4">
      <w:pPr>
        <w:pStyle w:val="Corpsdetexte"/>
        <w:spacing w:before="10"/>
        <w:rPr>
          <w:sz w:val="10"/>
        </w:rPr>
      </w:pPr>
      <w:r>
        <w:rPr>
          <w:noProof/>
        </w:rPr>
        <mc:AlternateContent>
          <mc:Choice Requires="wps">
            <w:drawing>
              <wp:anchor distT="0" distB="0" distL="0" distR="0" simplePos="0" relativeHeight="251698176" behindDoc="0" locked="0" layoutInCell="1" allowOverlap="1">
                <wp:simplePos x="0" y="0"/>
                <wp:positionH relativeFrom="page">
                  <wp:posOffset>914400</wp:posOffset>
                </wp:positionH>
                <wp:positionV relativeFrom="paragraph">
                  <wp:posOffset>108585</wp:posOffset>
                </wp:positionV>
                <wp:extent cx="1829435" cy="0"/>
                <wp:effectExtent l="9525" t="13335" r="8890" b="5715"/>
                <wp:wrapTopAndBottom/>
                <wp:docPr id="17" name="Connecteur droit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9435" cy="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221888" id="Connecteur droit 17" o:spid="_x0000_s1026" style="position:absolute;z-index:2516981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in,8.55pt" to="216.05pt,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" strokeweight=".6pt">
                <w10:wrap type="topAndBottom" anchorx="page"/>
              </v:line>
            </w:pict>
          </mc:Fallback>
        </mc:AlternateContent>
      </w:r>
    </w:p>
    <w:p w:rsidR="00CA73E4" w:rsidRDefault="00CA73E4" w:rsidP="00CA73E4">
      <w:pPr>
        <w:pStyle w:val="Corpsdetexte"/>
        <w:spacing w:before="5"/>
        <w:rPr>
          <w:sz w:val="7"/>
        </w:rPr>
      </w:pPr>
    </w:p>
    <w:p w:rsidR="00CA73E4" w:rsidRDefault="00CA73E4" w:rsidP="00CA73E4">
      <w:pPr>
        <w:spacing w:before="73"/>
        <w:ind w:left="120" w:right="559"/>
        <w:rPr>
          <w:rFonts w:ascii="Calibri"/>
          <w:sz w:val="20"/>
        </w:rPr>
      </w:pPr>
      <w:r>
        <w:rPr>
          <w:rFonts w:ascii="Calibri"/>
          <w:position w:val="7"/>
          <w:sz w:val="13"/>
        </w:rPr>
        <w:t>4</w:t>
      </w:r>
      <w:r>
        <w:rPr>
          <w:rFonts w:ascii="Calibri"/>
          <w:sz w:val="20"/>
        </w:rPr>
        <w:t>В</w:t>
      </w:r>
      <w:r>
        <w:rPr>
          <w:rFonts w:ascii="Calibri"/>
          <w:sz w:val="20"/>
        </w:rPr>
        <w:t xml:space="preserve"> </w:t>
      </w:r>
      <w:r>
        <w:rPr>
          <w:rFonts w:ascii="Calibri"/>
          <w:sz w:val="20"/>
        </w:rPr>
        <w:t>Европе</w:t>
      </w:r>
      <w:r>
        <w:rPr>
          <w:rFonts w:ascii="Calibri"/>
          <w:sz w:val="20"/>
        </w:rPr>
        <w:t xml:space="preserve"> </w:t>
      </w:r>
      <w:r>
        <w:rPr>
          <w:rFonts w:ascii="Calibri"/>
          <w:sz w:val="20"/>
        </w:rPr>
        <w:t>используются</w:t>
      </w:r>
      <w:r>
        <w:rPr>
          <w:rFonts w:ascii="Calibri"/>
          <w:sz w:val="20"/>
        </w:rPr>
        <w:t xml:space="preserve"> </w:t>
      </w:r>
      <w:r>
        <w:rPr>
          <w:rFonts w:ascii="Calibri"/>
          <w:sz w:val="20"/>
        </w:rPr>
        <w:t>и</w:t>
      </w:r>
      <w:r>
        <w:rPr>
          <w:rFonts w:ascii="Calibri"/>
          <w:sz w:val="20"/>
        </w:rPr>
        <w:t xml:space="preserve"> </w:t>
      </w:r>
      <w:r>
        <w:rPr>
          <w:rFonts w:ascii="Calibri"/>
          <w:sz w:val="20"/>
        </w:rPr>
        <w:t>другие</w:t>
      </w:r>
      <w:r>
        <w:rPr>
          <w:rFonts w:ascii="Calibri"/>
          <w:sz w:val="20"/>
        </w:rPr>
        <w:t xml:space="preserve"> </w:t>
      </w:r>
      <w:r>
        <w:rPr>
          <w:rFonts w:ascii="Calibri"/>
          <w:sz w:val="20"/>
        </w:rPr>
        <w:t>термины</w:t>
      </w:r>
      <w:r>
        <w:rPr>
          <w:rFonts w:ascii="Calibri"/>
          <w:sz w:val="20"/>
        </w:rPr>
        <w:t xml:space="preserve">: </w:t>
      </w:r>
      <w:r>
        <w:rPr>
          <w:rFonts w:ascii="Calibri"/>
          <w:sz w:val="20"/>
        </w:rPr>
        <w:t>«Психолог</w:t>
      </w:r>
      <w:r>
        <w:rPr>
          <w:rFonts w:ascii="Calibri"/>
          <w:sz w:val="20"/>
        </w:rPr>
        <w:t xml:space="preserve"> </w:t>
      </w:r>
      <w:r>
        <w:rPr>
          <w:rFonts w:ascii="Calibri"/>
          <w:sz w:val="20"/>
        </w:rPr>
        <w:t>по</w:t>
      </w:r>
      <w:r>
        <w:rPr>
          <w:rFonts w:ascii="Calibri"/>
          <w:sz w:val="20"/>
        </w:rPr>
        <w:t xml:space="preserve"> </w:t>
      </w:r>
      <w:r>
        <w:rPr>
          <w:rFonts w:ascii="Calibri"/>
          <w:sz w:val="20"/>
        </w:rPr>
        <w:t>образованию»</w:t>
      </w:r>
      <w:r>
        <w:rPr>
          <w:rFonts w:ascii="Calibri"/>
          <w:sz w:val="20"/>
        </w:rPr>
        <w:t xml:space="preserve">, </w:t>
      </w:r>
      <w:r>
        <w:rPr>
          <w:rFonts w:ascii="Calibri"/>
          <w:sz w:val="20"/>
        </w:rPr>
        <w:t>«Психолог</w:t>
      </w:r>
      <w:r>
        <w:rPr>
          <w:rFonts w:ascii="Calibri"/>
          <w:sz w:val="20"/>
        </w:rPr>
        <w:t xml:space="preserve"> </w:t>
      </w:r>
      <w:r>
        <w:rPr>
          <w:rFonts w:ascii="Calibri"/>
          <w:sz w:val="20"/>
        </w:rPr>
        <w:t>по</w:t>
      </w:r>
      <w:r>
        <w:rPr>
          <w:rFonts w:ascii="Calibri"/>
          <w:sz w:val="20"/>
        </w:rPr>
        <w:t xml:space="preserve"> </w:t>
      </w:r>
      <w:r>
        <w:rPr>
          <w:rFonts w:ascii="Calibri"/>
          <w:sz w:val="20"/>
        </w:rPr>
        <w:t>образованию»</w:t>
      </w:r>
      <w:r>
        <w:rPr>
          <w:rFonts w:ascii="Calibri"/>
          <w:sz w:val="20"/>
        </w:rPr>
        <w:t xml:space="preserve">, </w:t>
      </w:r>
      <w:r>
        <w:rPr>
          <w:rFonts w:ascii="Calibri"/>
          <w:sz w:val="20"/>
        </w:rPr>
        <w:t>«Психопедагогический</w:t>
      </w:r>
      <w:r>
        <w:rPr>
          <w:rFonts w:ascii="Calibri"/>
          <w:sz w:val="20"/>
        </w:rPr>
        <w:t xml:space="preserve"> </w:t>
      </w:r>
      <w:r>
        <w:rPr>
          <w:rFonts w:ascii="Calibri"/>
          <w:sz w:val="20"/>
        </w:rPr>
        <w:t>консультант»</w:t>
      </w:r>
      <w:r>
        <w:rPr>
          <w:rFonts w:ascii="Calibri"/>
          <w:sz w:val="20"/>
        </w:rPr>
        <w:t xml:space="preserve"> </w:t>
      </w:r>
      <w:r>
        <w:rPr>
          <w:rFonts w:ascii="Calibri"/>
          <w:sz w:val="20"/>
        </w:rPr>
        <w:t>и</w:t>
      </w:r>
      <w:r>
        <w:rPr>
          <w:rFonts w:ascii="Calibri"/>
          <w:sz w:val="20"/>
        </w:rPr>
        <w:t xml:space="preserve"> </w:t>
      </w:r>
      <w:r>
        <w:rPr>
          <w:rFonts w:ascii="Calibri"/>
          <w:sz w:val="20"/>
        </w:rPr>
        <w:t>«Консультант</w:t>
      </w:r>
      <w:r>
        <w:rPr>
          <w:rFonts w:ascii="Calibri"/>
          <w:sz w:val="20"/>
        </w:rPr>
        <w:t xml:space="preserve"> </w:t>
      </w:r>
      <w:r>
        <w:rPr>
          <w:rFonts w:ascii="Calibri"/>
          <w:sz w:val="20"/>
        </w:rPr>
        <w:t>по</w:t>
      </w:r>
      <w:r>
        <w:rPr>
          <w:rFonts w:ascii="Calibri"/>
          <w:sz w:val="20"/>
        </w:rPr>
        <w:t xml:space="preserve"> </w:t>
      </w:r>
      <w:r>
        <w:rPr>
          <w:rFonts w:ascii="Calibri"/>
          <w:sz w:val="20"/>
        </w:rPr>
        <w:t>психологическому</w:t>
      </w:r>
      <w:r>
        <w:rPr>
          <w:rFonts w:ascii="Calibri"/>
          <w:sz w:val="20"/>
        </w:rPr>
        <w:t xml:space="preserve"> </w:t>
      </w:r>
      <w:r>
        <w:rPr>
          <w:rFonts w:ascii="Calibri"/>
          <w:sz w:val="20"/>
        </w:rPr>
        <w:t>консультированию»</w:t>
      </w:r>
      <w:r>
        <w:rPr>
          <w:rFonts w:ascii="Calibri"/>
          <w:sz w:val="20"/>
        </w:rPr>
        <w:t>.</w:t>
      </w:r>
    </w:p>
    <w:p w:rsidR="00CA73E4" w:rsidRDefault="00CA73E4" w:rsidP="00CA73E4">
      <w:pPr>
        <w:spacing w:before="73"/>
        <w:ind w:left="120" w:right="559"/>
        <w:rPr>
          <w:rFonts w:ascii="Calibri"/>
          <w:sz w:val="20"/>
        </w:rPr>
      </w:pPr>
    </w:p>
    <w:p w:rsidR="00CA73E4" w:rsidRPr="00CA73E4" w:rsidRDefault="00CA73E4" w:rsidP="00CA73E4">
      <w:pPr>
        <w:spacing w:before="73"/>
        <w:ind w:left="120" w:right="559"/>
        <w:rPr>
          <w:sz w:val="20"/>
          <w:lang w:val="en-GB"/>
        </w:rPr>
      </w:pPr>
      <w:r w:rsidRPr="00CA73E4">
        <w:rPr>
          <w:sz w:val="20"/>
          <w:lang w:val="en-GB"/>
        </w:rPr>
        <w:t>•</w:t>
      </w:r>
      <w:r w:rsidRPr="00CA73E4">
        <w:rPr>
          <w:sz w:val="20"/>
          <w:lang w:val="en-GB"/>
        </w:rPr>
        <w:tab/>
        <w:t>Выявлять трудности в обучении, помогать разрабатывать соответствующие образовательные программы и помогать детям справляться с этими трудностями с раннего возраста, чтобы они могли полностью раскрыть свой потенциал;</w:t>
      </w:r>
    </w:p>
    <w:p w:rsidR="00CA73E4" w:rsidRPr="00CA73E4" w:rsidRDefault="00CA73E4" w:rsidP="00CA73E4">
      <w:pPr>
        <w:spacing w:before="73"/>
        <w:ind w:left="120" w:right="559"/>
        <w:rPr>
          <w:sz w:val="20"/>
          <w:lang w:val="en-GB"/>
        </w:rPr>
      </w:pPr>
      <w:r w:rsidRPr="00CA73E4">
        <w:rPr>
          <w:sz w:val="20"/>
          <w:lang w:val="en-GB"/>
        </w:rPr>
        <w:t>•</w:t>
      </w:r>
      <w:r w:rsidRPr="00CA73E4">
        <w:rPr>
          <w:sz w:val="20"/>
          <w:lang w:val="en-GB"/>
        </w:rPr>
        <w:tab/>
        <w:t>Помочь предотвратить и выявить проблемы с поведением и психическим здоровьем;</w:t>
      </w:r>
    </w:p>
    <w:p w:rsidR="00CA73E4" w:rsidRPr="00CA73E4" w:rsidRDefault="00CA73E4" w:rsidP="00CA73E4">
      <w:pPr>
        <w:spacing w:before="73"/>
        <w:ind w:left="120" w:right="559"/>
        <w:rPr>
          <w:sz w:val="20"/>
          <w:lang w:val="en-GB"/>
        </w:rPr>
      </w:pPr>
      <w:r w:rsidRPr="00CA73E4">
        <w:rPr>
          <w:sz w:val="20"/>
          <w:lang w:val="en-GB"/>
        </w:rPr>
        <w:t>•</w:t>
      </w:r>
      <w:r w:rsidRPr="00CA73E4">
        <w:rPr>
          <w:sz w:val="20"/>
          <w:lang w:val="en-GB"/>
        </w:rPr>
        <w:tab/>
        <w:t>Выявить дефицит социальных навыков и принять меры, чтобы помочь учащемуся и членам образовательного сообщества в школе;</w:t>
      </w:r>
    </w:p>
    <w:p w:rsidR="00CA73E4" w:rsidRDefault="00CA73E4" w:rsidP="00CA73E4">
      <w:pPr>
        <w:spacing w:before="73"/>
        <w:ind w:left="120" w:right="559"/>
        <w:rPr>
          <w:sz w:val="20"/>
          <w:lang w:val="en-GB"/>
        </w:rPr>
      </w:pPr>
      <w:r w:rsidRPr="00CA73E4">
        <w:rPr>
          <w:sz w:val="20"/>
          <w:lang w:val="en-GB"/>
        </w:rPr>
        <w:t>•</w:t>
      </w:r>
      <w:r w:rsidRPr="00CA73E4">
        <w:rPr>
          <w:sz w:val="20"/>
          <w:lang w:val="en-GB"/>
        </w:rPr>
        <w:tab/>
        <w:t>Выявлять социальные, дискриминационные или семейные трудности и помогать ребенку, когда они мешают его прогрессу;</w:t>
      </w:r>
    </w:p>
    <w:p w:rsidR="00CA73E4" w:rsidRDefault="00CA73E4" w:rsidP="00CA73E4">
      <w:pPr>
        <w:spacing w:before="73"/>
        <w:ind w:left="120" w:right="559"/>
        <w:rPr>
          <w:sz w:val="20"/>
          <w:lang w:val="en-GB"/>
        </w:rPr>
      </w:pPr>
    </w:p>
    <w:p w:rsidR="00CA73E4" w:rsidRPr="00CA73E4" w:rsidRDefault="00CA73E4" w:rsidP="00CA73E4">
      <w:pPr>
        <w:spacing w:before="73"/>
        <w:ind w:left="120" w:right="559"/>
        <w:rPr>
          <w:sz w:val="20"/>
          <w:lang w:val="en-GB"/>
        </w:rPr>
      </w:pPr>
      <w:r w:rsidRPr="00CA73E4">
        <w:rPr>
          <w:sz w:val="20"/>
          <w:lang w:val="en-GB"/>
        </w:rPr>
        <w:t>Работа психологов в системе образования не ограничивается детьми, а распространяется на воспитательный коллектив. Это разделено на 3 вида деятельности: профилактика, оценка и вмешательство на каждом из этих трех уровней: отдельный ребенок или ученик, образовательное учреждение и общество.</w:t>
      </w:r>
    </w:p>
    <w:p w:rsidR="00CA73E4" w:rsidRPr="00CA73E4" w:rsidRDefault="00CA73E4" w:rsidP="00CA73E4">
      <w:pPr>
        <w:rPr>
          <w:b/>
          <w:bCs/>
          <w:lang w:val="en-GB"/>
        </w:rPr>
      </w:pPr>
      <w:r w:rsidRPr="00CA73E4">
        <w:rPr>
          <w:b/>
          <w:bCs/>
          <w:lang w:val="en-GB"/>
        </w:rPr>
        <w:t>Результаты опроса в Европе</w:t>
      </w:r>
    </w:p>
    <w:p w:rsidR="00CA73E4" w:rsidRPr="00CA73E4" w:rsidRDefault="00CA73E4" w:rsidP="00CA73E4">
      <w:pPr>
        <w:rPr>
          <w:lang w:val="en-GB"/>
        </w:rPr>
      </w:pPr>
      <w:r w:rsidRPr="00CA73E4">
        <w:rPr>
          <w:lang w:val="en-GB"/>
        </w:rPr>
        <w:t>Между странами существовали большие различия в отношении положения психологов в системе образования, в частности в следующих областях:</w:t>
      </w:r>
    </w:p>
    <w:p w:rsidR="00CA73E4" w:rsidRPr="00CA73E4" w:rsidRDefault="00CA73E4" w:rsidP="00CA73E4">
      <w:pPr>
        <w:rPr>
          <w:lang w:val="en-GB"/>
        </w:rPr>
      </w:pPr>
    </w:p>
    <w:p w:rsidR="00CA73E4" w:rsidRPr="00CA73E4" w:rsidRDefault="00CA73E4" w:rsidP="00CA73E4">
      <w:pPr>
        <w:rPr>
          <w:lang w:val="en-GB"/>
        </w:rPr>
      </w:pPr>
      <w:r w:rsidRPr="00CA73E4">
        <w:rPr>
          <w:lang w:val="en-GB"/>
        </w:rPr>
        <w:t>•</w:t>
      </w:r>
      <w:r w:rsidRPr="00CA73E4">
        <w:rPr>
          <w:lang w:val="en-GB"/>
        </w:rPr>
        <w:tab/>
        <w:t>Организация школьной психологической службы</w:t>
      </w:r>
    </w:p>
    <w:p w:rsidR="00CA73E4" w:rsidRPr="00CA73E4" w:rsidRDefault="00CA73E4" w:rsidP="00CA73E4">
      <w:pPr>
        <w:rPr>
          <w:lang w:val="en-GB"/>
        </w:rPr>
      </w:pPr>
      <w:r w:rsidRPr="00CA73E4">
        <w:rPr>
          <w:lang w:val="en-GB"/>
        </w:rPr>
        <w:t>•</w:t>
      </w:r>
      <w:r w:rsidRPr="00CA73E4">
        <w:rPr>
          <w:lang w:val="en-GB"/>
        </w:rPr>
        <w:tab/>
        <w:t>Рабочие условия</w:t>
      </w:r>
    </w:p>
    <w:p w:rsidR="00CA73E4" w:rsidRPr="00CA73E4" w:rsidRDefault="00CA73E4" w:rsidP="00CA73E4">
      <w:pPr>
        <w:rPr>
          <w:lang w:val="en-GB"/>
        </w:rPr>
      </w:pPr>
      <w:r w:rsidRPr="00CA73E4">
        <w:rPr>
          <w:lang w:val="en-GB"/>
        </w:rPr>
        <w:t>•</w:t>
      </w:r>
      <w:r w:rsidRPr="00CA73E4">
        <w:rPr>
          <w:lang w:val="en-GB"/>
        </w:rPr>
        <w:tab/>
        <w:t>Роли и практики</w:t>
      </w:r>
    </w:p>
    <w:p w:rsidR="00CA73E4" w:rsidRPr="00CA73E4" w:rsidRDefault="00CA73E4" w:rsidP="00CA73E4">
      <w:pPr>
        <w:rPr>
          <w:lang w:val="en-GB"/>
        </w:rPr>
      </w:pPr>
      <w:r w:rsidRPr="00CA73E4">
        <w:rPr>
          <w:lang w:val="en-GB"/>
        </w:rPr>
        <w:t>•</w:t>
      </w:r>
      <w:r w:rsidRPr="00CA73E4">
        <w:rPr>
          <w:lang w:val="en-GB"/>
        </w:rPr>
        <w:tab/>
        <w:t>Легальное положение</w:t>
      </w:r>
    </w:p>
    <w:p w:rsidR="00CA73E4" w:rsidRPr="00CA73E4" w:rsidRDefault="00CA73E4" w:rsidP="00CA73E4">
      <w:pPr>
        <w:rPr>
          <w:lang w:val="en-GB"/>
        </w:rPr>
      </w:pPr>
      <w:r w:rsidRPr="00CA73E4">
        <w:rPr>
          <w:lang w:val="en-GB"/>
        </w:rPr>
        <w:t>•</w:t>
      </w:r>
      <w:r w:rsidRPr="00CA73E4">
        <w:rPr>
          <w:lang w:val="en-GB"/>
        </w:rPr>
        <w:tab/>
        <w:t>Процент студентов и преподавателей на одного психолога</w:t>
      </w:r>
    </w:p>
    <w:p w:rsidR="00CA73E4" w:rsidRPr="00CA73E4" w:rsidRDefault="00CA73E4" w:rsidP="00CA73E4">
      <w:pPr>
        <w:rPr>
          <w:lang w:val="en-GB"/>
        </w:rPr>
      </w:pPr>
      <w:r w:rsidRPr="00CA73E4">
        <w:rPr>
          <w:lang w:val="en-GB"/>
        </w:rPr>
        <w:lastRenderedPageBreak/>
        <w:t>•</w:t>
      </w:r>
      <w:r w:rsidRPr="00CA73E4">
        <w:rPr>
          <w:lang w:val="en-GB"/>
        </w:rPr>
        <w:tab/>
        <w:t>Инструменты оценки</w:t>
      </w:r>
    </w:p>
    <w:p w:rsidR="00CA73E4" w:rsidRPr="00CA73E4" w:rsidRDefault="00CA73E4" w:rsidP="00CA73E4">
      <w:pPr>
        <w:rPr>
          <w:lang w:val="en-GB"/>
        </w:rPr>
      </w:pPr>
      <w:r w:rsidRPr="00CA73E4">
        <w:rPr>
          <w:lang w:val="en-GB"/>
        </w:rPr>
        <w:t>•</w:t>
      </w:r>
      <w:r w:rsidRPr="00CA73E4">
        <w:rPr>
          <w:lang w:val="en-GB"/>
        </w:rPr>
        <w:tab/>
        <w:t>Начальное обучение</w:t>
      </w:r>
    </w:p>
    <w:p w:rsidR="00CA73E4" w:rsidRPr="00CA73E4" w:rsidRDefault="00CA73E4" w:rsidP="00CA73E4">
      <w:pPr>
        <w:rPr>
          <w:lang w:val="en-GB"/>
        </w:rPr>
      </w:pPr>
      <w:r w:rsidRPr="00CA73E4">
        <w:rPr>
          <w:lang w:val="en-GB"/>
        </w:rPr>
        <w:t>•</w:t>
      </w:r>
      <w:r w:rsidRPr="00CA73E4">
        <w:rPr>
          <w:lang w:val="en-GB"/>
        </w:rPr>
        <w:tab/>
        <w:t>Непрерывное обучение и возможности супервизии</w:t>
      </w:r>
    </w:p>
    <w:p w:rsidR="00CA73E4" w:rsidRDefault="00CA73E4" w:rsidP="00CA73E4">
      <w:pPr>
        <w:rPr>
          <w:lang w:val="en-GB"/>
        </w:rPr>
      </w:pPr>
      <w:r w:rsidRPr="00CA73E4">
        <w:rPr>
          <w:lang w:val="en-GB"/>
        </w:rPr>
        <w:t>Таким образом, по результатам опроса мы можем очертить профиль «среднеевропейского школьного психолога»:</w:t>
      </w:r>
    </w:p>
    <w:p w:rsidR="00CA73E4" w:rsidRPr="00CA73E4" w:rsidRDefault="00CA73E4" w:rsidP="00CA73E4">
      <w:pPr>
        <w:shd w:val="clear" w:color="auto" w:fill="D9E2F3" w:themeFill="accent1" w:themeFillTint="33"/>
        <w:jc w:val="center"/>
        <w:rPr>
          <w:b/>
          <w:bCs/>
          <w:lang w:val="en-GB"/>
        </w:rPr>
      </w:pPr>
      <w:r w:rsidRPr="00CA73E4">
        <w:rPr>
          <w:b/>
          <w:bCs/>
          <w:lang w:val="en-GB"/>
        </w:rPr>
        <w:t>Средний европейский школьный психолог</w:t>
      </w:r>
    </w:p>
    <w:p w:rsidR="00CA73E4" w:rsidRPr="00CA73E4" w:rsidRDefault="00CA73E4" w:rsidP="00CA73E4">
      <w:pPr>
        <w:shd w:val="clear" w:color="auto" w:fill="D9E2F3" w:themeFill="accent1" w:themeFillTint="33"/>
        <w:rPr>
          <w:lang w:val="en-GB"/>
        </w:rPr>
      </w:pPr>
      <w:r w:rsidRPr="00CA73E4">
        <w:rPr>
          <w:rFonts w:ascii="Segoe UI Symbol" w:hAnsi="Segoe UI Symbol" w:cs="Segoe UI Symbol"/>
          <w:lang w:val="en-GB"/>
        </w:rPr>
        <w:t>✓</w:t>
      </w:r>
      <w:r w:rsidRPr="00CA73E4">
        <w:rPr>
          <w:lang w:val="en-GB"/>
        </w:rPr>
        <w:tab/>
        <w:t>Женщина, старше 40 лет</w:t>
      </w:r>
    </w:p>
    <w:p w:rsidR="00CA73E4" w:rsidRPr="00CA73E4" w:rsidRDefault="00CA73E4" w:rsidP="00CA73E4">
      <w:pPr>
        <w:shd w:val="clear" w:color="auto" w:fill="D9E2F3" w:themeFill="accent1" w:themeFillTint="33"/>
        <w:rPr>
          <w:lang w:val="en-GB"/>
        </w:rPr>
      </w:pPr>
      <w:r w:rsidRPr="00CA73E4">
        <w:rPr>
          <w:rFonts w:ascii="Segoe UI Symbol" w:hAnsi="Segoe UI Symbol" w:cs="Segoe UI Symbol"/>
          <w:lang w:val="en-GB"/>
        </w:rPr>
        <w:t>✓</w:t>
      </w:r>
      <w:r w:rsidRPr="00CA73E4">
        <w:rPr>
          <w:lang w:val="en-GB"/>
        </w:rPr>
        <w:tab/>
        <w:t>Она работает в системе государственного управления (87%) от 37 до 40 часов в неделю. Он может варьироваться от 18 до 40 часов.</w:t>
      </w:r>
    </w:p>
    <w:p w:rsidR="00CA73E4" w:rsidRPr="00CA73E4" w:rsidRDefault="00CA73E4" w:rsidP="00CA73E4">
      <w:pPr>
        <w:shd w:val="clear" w:color="auto" w:fill="D9E2F3" w:themeFill="accent1" w:themeFillTint="33"/>
        <w:rPr>
          <w:lang w:val="en-GB"/>
        </w:rPr>
      </w:pPr>
      <w:r w:rsidRPr="00CA73E4">
        <w:rPr>
          <w:rFonts w:ascii="Segoe UI Symbol" w:hAnsi="Segoe UI Symbol" w:cs="Segoe UI Symbol"/>
          <w:lang w:val="en-GB"/>
        </w:rPr>
        <w:t>✓</w:t>
      </w:r>
      <w:r w:rsidRPr="00CA73E4">
        <w:rPr>
          <w:lang w:val="en-GB"/>
        </w:rPr>
        <w:tab/>
        <w:t>Она работает примерно с 2100 учениками и около 180 учителями:</w:t>
      </w:r>
    </w:p>
    <w:p w:rsidR="00CA73E4" w:rsidRPr="00CA73E4" w:rsidRDefault="00CA73E4" w:rsidP="00CA73E4">
      <w:pPr>
        <w:shd w:val="clear" w:color="auto" w:fill="D9E2F3" w:themeFill="accent1" w:themeFillTint="33"/>
        <w:rPr>
          <w:lang w:val="en-GB"/>
        </w:rPr>
      </w:pPr>
      <w:r w:rsidRPr="00CA73E4">
        <w:rPr>
          <w:lang w:val="en-GB"/>
        </w:rPr>
        <w:t>от 800 учеников в среднем в Дании до 12 400 в среднем в Германии</w:t>
      </w:r>
    </w:p>
    <w:p w:rsidR="00CA73E4" w:rsidRPr="00CA73E4" w:rsidRDefault="00CA73E4" w:rsidP="00CA73E4">
      <w:pPr>
        <w:shd w:val="clear" w:color="auto" w:fill="D9E2F3" w:themeFill="accent1" w:themeFillTint="33"/>
        <w:rPr>
          <w:lang w:val="en-GB"/>
        </w:rPr>
      </w:pPr>
      <w:r w:rsidRPr="00CA73E4">
        <w:rPr>
          <w:rFonts w:ascii="Segoe UI Symbol" w:hAnsi="Segoe UI Symbol" w:cs="Segoe UI Symbol"/>
          <w:lang w:val="en-GB"/>
        </w:rPr>
        <w:t>✓</w:t>
      </w:r>
      <w:r w:rsidRPr="00CA73E4">
        <w:rPr>
          <w:lang w:val="en-GB"/>
        </w:rPr>
        <w:tab/>
        <w:t>В среднем она работает в партнерстве с четырьмя другими профессионалами.</w:t>
      </w:r>
    </w:p>
    <w:p w:rsidR="00CA73E4" w:rsidRPr="00CA73E4" w:rsidRDefault="00CA73E4" w:rsidP="00CA73E4">
      <w:pPr>
        <w:shd w:val="clear" w:color="auto" w:fill="D9E2F3" w:themeFill="accent1" w:themeFillTint="33"/>
        <w:rPr>
          <w:lang w:val="en-GB"/>
        </w:rPr>
      </w:pPr>
      <w:r w:rsidRPr="00CA73E4">
        <w:rPr>
          <w:lang w:val="en-GB"/>
        </w:rPr>
        <w:t>(от 1 до 32). В Норвегии, Австрии и Швеции психологи имеют возможность сотрудничать со многими другими специалистами: профильными учителями, школьными врачами, школьными медсестрами, педагогами-консультантами, специалистами (логопедами, физиотерапевтами), социальными работниками и т. д.</w:t>
      </w:r>
    </w:p>
    <w:p w:rsidR="00CA73E4" w:rsidRPr="00CA73E4" w:rsidRDefault="00CA73E4" w:rsidP="00CA73E4">
      <w:pPr>
        <w:shd w:val="clear" w:color="auto" w:fill="D9E2F3" w:themeFill="accent1" w:themeFillTint="33"/>
        <w:rPr>
          <w:lang w:val="en-GB"/>
        </w:rPr>
      </w:pPr>
      <w:r w:rsidRPr="00CA73E4">
        <w:rPr>
          <w:rFonts w:ascii="Segoe UI Symbol" w:hAnsi="Segoe UI Symbol" w:cs="Segoe UI Symbol"/>
          <w:lang w:val="en-GB"/>
        </w:rPr>
        <w:t>✓</w:t>
      </w:r>
      <w:r w:rsidRPr="00CA73E4">
        <w:rPr>
          <w:lang w:val="en-GB"/>
        </w:rPr>
        <w:tab/>
        <w:t>Ее профессия регулируется в соответствии с действующим законодательством, ее</w:t>
      </w:r>
    </w:p>
    <w:p w:rsidR="00CA73E4" w:rsidRPr="00CA73E4" w:rsidRDefault="00CA73E4" w:rsidP="00CA73E4">
      <w:pPr>
        <w:shd w:val="clear" w:color="auto" w:fill="D9E2F3" w:themeFill="accent1" w:themeFillTint="33"/>
        <w:rPr>
          <w:lang w:val="en-GB"/>
        </w:rPr>
      </w:pPr>
      <w:r w:rsidRPr="00CA73E4">
        <w:rPr>
          <w:lang w:val="en-GB"/>
        </w:rPr>
        <w:t>определены миссии и конкретизирована ее профессиональная деятельность.</w:t>
      </w:r>
    </w:p>
    <w:p w:rsidR="00CA73E4" w:rsidRPr="00CA73E4" w:rsidRDefault="00CA73E4" w:rsidP="00CA73E4">
      <w:pPr>
        <w:shd w:val="clear" w:color="auto" w:fill="D9E2F3" w:themeFill="accent1" w:themeFillTint="33"/>
        <w:rPr>
          <w:lang w:val="en-GB"/>
        </w:rPr>
      </w:pPr>
      <w:r w:rsidRPr="00CA73E4">
        <w:rPr>
          <w:rFonts w:ascii="Segoe UI Symbol" w:hAnsi="Segoe UI Symbol" w:cs="Segoe UI Symbol"/>
          <w:lang w:val="en-GB"/>
        </w:rPr>
        <w:t>✓</w:t>
      </w:r>
      <w:r w:rsidRPr="00CA73E4">
        <w:rPr>
          <w:lang w:val="en-GB"/>
        </w:rPr>
        <w:tab/>
        <w:t>Ее коллеги-психологи той же национальности и, как и она, не имеют профессионального опыта за пределами своей страны.</w:t>
      </w:r>
    </w:p>
    <w:p w:rsidR="00CA73E4" w:rsidRPr="00CA73E4" w:rsidRDefault="00CA73E4" w:rsidP="00CA73E4">
      <w:pPr>
        <w:shd w:val="clear" w:color="auto" w:fill="D9E2F3" w:themeFill="accent1" w:themeFillTint="33"/>
        <w:rPr>
          <w:lang w:val="en-GB"/>
        </w:rPr>
      </w:pPr>
      <w:r w:rsidRPr="00CA73E4">
        <w:rPr>
          <w:rFonts w:ascii="Segoe UI Symbol" w:hAnsi="Segoe UI Symbol" w:cs="Segoe UI Symbol"/>
          <w:lang w:val="en-GB"/>
        </w:rPr>
        <w:t>✓</w:t>
      </w:r>
      <w:r w:rsidRPr="00CA73E4">
        <w:rPr>
          <w:lang w:val="en-GB"/>
        </w:rPr>
        <w:tab/>
        <w:t>Она имеет степень магистра психологии после 5 лет обучения в</w:t>
      </w:r>
    </w:p>
    <w:p w:rsidR="00CA73E4" w:rsidRPr="00CA73E4" w:rsidRDefault="00CA73E4" w:rsidP="00CA73E4">
      <w:pPr>
        <w:shd w:val="clear" w:color="auto" w:fill="D9E2F3" w:themeFill="accent1" w:themeFillTint="33"/>
        <w:rPr>
          <w:lang w:val="en-GB"/>
        </w:rPr>
      </w:pPr>
      <w:r w:rsidRPr="00CA73E4">
        <w:rPr>
          <w:lang w:val="en-GB"/>
        </w:rPr>
        <w:t>Университет.</w:t>
      </w:r>
    </w:p>
    <w:p w:rsidR="00CA73E4" w:rsidRPr="00CA73E4" w:rsidRDefault="00CA73E4" w:rsidP="00CA73E4">
      <w:pPr>
        <w:shd w:val="clear" w:color="auto" w:fill="D9E2F3" w:themeFill="accent1" w:themeFillTint="33"/>
        <w:rPr>
          <w:lang w:val="en-GB"/>
        </w:rPr>
      </w:pPr>
      <w:r w:rsidRPr="00CA73E4">
        <w:rPr>
          <w:rFonts w:ascii="Segoe UI Symbol" w:hAnsi="Segoe UI Symbol" w:cs="Segoe UI Symbol"/>
          <w:lang w:val="en-GB"/>
        </w:rPr>
        <w:t>✓</w:t>
      </w:r>
      <w:r w:rsidRPr="00CA73E4">
        <w:rPr>
          <w:lang w:val="en-GB"/>
        </w:rPr>
        <w:tab/>
        <w:t>В целом, когда она начинала свою карьеру, ее не спрашивали об опыте работы. Ее годовой оклад соответствует среднему годовому доходу преподавателя вуза.</w:t>
      </w:r>
    </w:p>
    <w:p w:rsidR="00CA73E4" w:rsidRPr="00CA73E4" w:rsidRDefault="00CA73E4" w:rsidP="00CA73E4">
      <w:pPr>
        <w:shd w:val="clear" w:color="auto" w:fill="D9E2F3" w:themeFill="accent1" w:themeFillTint="33"/>
        <w:rPr>
          <w:lang w:val="en-GB"/>
        </w:rPr>
      </w:pPr>
      <w:r w:rsidRPr="00CA73E4">
        <w:rPr>
          <w:rFonts w:ascii="Segoe UI Symbol" w:hAnsi="Segoe UI Symbol" w:cs="Segoe UI Symbol"/>
          <w:lang w:val="en-GB"/>
        </w:rPr>
        <w:t>✓</w:t>
      </w:r>
      <w:r w:rsidRPr="00CA73E4">
        <w:rPr>
          <w:lang w:val="en-GB"/>
        </w:rPr>
        <w:tab/>
        <w:t>Она имеет доступ к непрерывному обучению от 1 до 3 раз в год,</w:t>
      </w:r>
    </w:p>
    <w:p w:rsidR="00CA73E4" w:rsidRPr="00CA73E4" w:rsidRDefault="00CA73E4" w:rsidP="00CA73E4">
      <w:pPr>
        <w:shd w:val="clear" w:color="auto" w:fill="D9E2F3" w:themeFill="accent1" w:themeFillTint="33"/>
        <w:rPr>
          <w:lang w:val="en-GB"/>
        </w:rPr>
      </w:pPr>
      <w:r w:rsidRPr="00CA73E4">
        <w:rPr>
          <w:lang w:val="en-GB"/>
        </w:rPr>
        <w:t>организуется Министерством образования, университетом или профессиональной ассоциацией.</w:t>
      </w:r>
    </w:p>
    <w:p w:rsidR="00CA73E4" w:rsidRDefault="00CA73E4" w:rsidP="00CA73E4">
      <w:pPr>
        <w:shd w:val="clear" w:color="auto" w:fill="D9E2F3" w:themeFill="accent1" w:themeFillTint="33"/>
        <w:rPr>
          <w:lang w:val="en-GB"/>
        </w:rPr>
      </w:pPr>
      <w:r w:rsidRPr="00CA73E4">
        <w:rPr>
          <w:rFonts w:ascii="Segoe UI Symbol" w:hAnsi="Segoe UI Symbol" w:cs="Segoe UI Symbol"/>
          <w:lang w:val="en-GB"/>
        </w:rPr>
        <w:t>✓</w:t>
      </w:r>
      <w:r w:rsidRPr="00CA73E4">
        <w:rPr>
          <w:lang w:val="en-GB"/>
        </w:rPr>
        <w:tab/>
        <w:t>Ее участие в обучении на протяжении всей жизни очень редко оплачивается</w:t>
      </w:r>
    </w:p>
    <w:p w:rsidR="00CA73E4" w:rsidRDefault="00CA73E4">
      <w:pPr>
        <w:jc w:val="left"/>
        <w:rPr>
          <w:lang w:val="en-GB"/>
        </w:rPr>
      </w:pPr>
    </w:p>
    <w:p w:rsidR="00CA73E4" w:rsidRDefault="00CA73E4">
      <w:pPr>
        <w:jc w:val="left"/>
        <w:rPr>
          <w:lang w:val="en-GB"/>
        </w:rPr>
      </w:pPr>
    </w:p>
    <w:p w:rsidR="00CA73E4" w:rsidRDefault="00CA73E4">
      <w:pPr>
        <w:jc w:val="left"/>
        <w:rPr>
          <w:lang w:val="en-GB"/>
        </w:rPr>
      </w:pPr>
    </w:p>
    <w:p w:rsidR="00CA73E4" w:rsidRPr="00CA73E4" w:rsidRDefault="00CA73E4" w:rsidP="00CA73E4">
      <w:pPr>
        <w:rPr>
          <w:lang w:val="en-GB"/>
        </w:rPr>
      </w:pPr>
    </w:p>
    <w:p w:rsidR="009259C7" w:rsidRDefault="009259C7">
      <w:pPr>
        <w:jc w:val="left"/>
        <w:rPr>
          <w:lang w:val="en-GB"/>
        </w:rPr>
      </w:pPr>
      <w:r>
        <w:rPr>
          <w:lang w:val="en-GB"/>
        </w:rPr>
        <w:br w:type="page"/>
      </w:r>
    </w:p>
    <w:p w:rsidR="001C5EC9" w:rsidRDefault="001C5EC9" w:rsidP="001C5EC9">
      <w:pPr>
        <w:rPr>
          <w:lang w:val="en-GB"/>
        </w:rPr>
      </w:pPr>
    </w:p>
    <w:p w:rsidR="001C5EC9" w:rsidRPr="001C5EC9" w:rsidRDefault="00803BF4" w:rsidP="001C5EC9">
      <w:pPr>
        <w:pStyle w:val="Titre1"/>
        <w:rPr>
          <w:lang w:val="en-GB"/>
        </w:rPr>
      </w:pPr>
      <w:bookmarkStart w:id="24" w:name="_Toc132381541"/>
      <w:r>
        <w:rPr>
          <w:lang w:val="en-GB"/>
        </w:rPr>
        <w:t>СТРУКТУРА КОМПЕТЕНЦИЙ ДЛЯ ШКОЛЬНОГО ПСИХОЛОГА</w:t>
      </w:r>
      <w:bookmarkEnd w:id="24"/>
    </w:p>
    <w:p w:rsidR="001C5EC9" w:rsidRDefault="001C5EC9" w:rsidP="001C5EC9">
      <w:pPr>
        <w:rPr>
          <w:lang w:val="en-GB"/>
        </w:rPr>
      </w:pPr>
    </w:p>
    <w:p w:rsidR="00C442E6" w:rsidRDefault="00C442E6" w:rsidP="001C5EC9">
      <w:pPr>
        <w:rPr>
          <w:lang w:val="en-GB"/>
        </w:rPr>
      </w:pPr>
    </w:p>
    <w:p w:rsidR="009259C7" w:rsidRDefault="00803BF4" w:rsidP="00803BF4">
      <w:pPr>
        <w:pStyle w:val="Titre2"/>
        <w:rPr>
          <w:lang w:val="en-GB"/>
        </w:rPr>
      </w:pPr>
      <w:bookmarkStart w:id="25" w:name="_Toc132381542"/>
      <w:r>
        <w:rPr>
          <w:lang w:val="en-GB"/>
        </w:rPr>
        <w:t>ВВЕДЕНИЕ</w:t>
      </w:r>
      <w:bookmarkEnd w:id="25"/>
    </w:p>
    <w:p w:rsidR="00803BF4" w:rsidRDefault="00803BF4" w:rsidP="00803BF4">
      <w:pPr>
        <w:rPr>
          <w:lang w:val="en-GB"/>
        </w:rPr>
      </w:pPr>
    </w:p>
    <w:p w:rsidR="00803BF4" w:rsidRPr="00803BF4" w:rsidRDefault="00803BF4" w:rsidP="00803BF4">
      <w:pPr>
        <w:rPr>
          <w:lang w:val="en-GB"/>
        </w:rPr>
      </w:pPr>
      <w:r w:rsidRPr="00803BF4">
        <w:rPr>
          <w:lang w:val="en-GB"/>
        </w:rPr>
        <w:t>Модель компетенций школьного психолога ЕС является важным шагом на пути к стандартизации и профессионализации психологических услуг в системе школьного образования по всей Европе. Разработка этой модели основана на анализе потребностей, проведенном в странах-участницах, который выявил отсутствие общих договоренностей о роли психологов в школах и отсутствие ясности в отношении их задач и деятельности. Кроме того, в учебных планах вузов стран-участниц отсутствуют курсы и экзамены в области школьной психологии, что ограничивает количество подготовленных специалистов в этой области.</w:t>
      </w:r>
    </w:p>
    <w:p w:rsidR="00803BF4" w:rsidRPr="00803BF4" w:rsidRDefault="00803BF4" w:rsidP="00803BF4">
      <w:pPr>
        <w:rPr>
          <w:lang w:val="en-GB"/>
        </w:rPr>
      </w:pPr>
      <w:r w:rsidRPr="00803BF4">
        <w:rPr>
          <w:lang w:val="en-GB"/>
        </w:rPr>
        <w:t>Для решения этих вопросов Модель компетенций ЕС дает четкое определение деятельности, ролей и обязанностей школьного психолога на основе терминологии EQF и ECVET. Модель описывает восемь компетенций, которыми должны обладать школьные психологи, наряду с соответствующими результатами обучения. Эти компетенции охватывают целый ряд областей, включая психологическую оценку, вмешательство, консультации и исследования.</w:t>
      </w:r>
    </w:p>
    <w:p w:rsidR="00803BF4" w:rsidRDefault="00294295" w:rsidP="00803BF4">
      <w:pPr>
        <w:rPr>
          <w:lang w:val="en-GB"/>
        </w:rPr>
      </w:pPr>
      <w:r>
        <w:rPr>
          <w:lang w:val="en-GB"/>
        </w:rPr>
        <w:t>Структура компетенций, разработанная проектом WSPS, соответствует терминологии ECVET и сертификации EQF. Чтобы быть более конкретным, он был разработан на уровне EQF 5 и определил 8 ключевых компетенций, которыми должны обладать школьные психологи:</w:t>
      </w:r>
    </w:p>
    <w:p w:rsidR="00294295" w:rsidRDefault="00294295" w:rsidP="00294295">
      <w:pPr>
        <w:pStyle w:val="Paragraphedeliste"/>
        <w:numPr>
          <w:ilvl w:val="0"/>
          <w:numId w:val="10"/>
        </w:numPr>
        <w:rPr>
          <w:lang w:val="en-GB"/>
        </w:rPr>
      </w:pPr>
      <w:r>
        <w:rPr>
          <w:lang w:val="en-GB"/>
        </w:rPr>
        <w:t>Предоставление услуг дистанционного консультирования и психологического консультирования по-настоящему</w:t>
      </w:r>
    </w:p>
    <w:p w:rsidR="00294295" w:rsidRDefault="00294295" w:rsidP="00294295">
      <w:pPr>
        <w:pStyle w:val="Paragraphedeliste"/>
        <w:numPr>
          <w:ilvl w:val="0"/>
          <w:numId w:val="10"/>
        </w:numPr>
        <w:rPr>
          <w:lang w:val="en-GB"/>
        </w:rPr>
      </w:pPr>
      <w:r>
        <w:rPr>
          <w:lang w:val="en-GB"/>
        </w:rPr>
        <w:t>Психологическое консультирование учителей</w:t>
      </w:r>
    </w:p>
    <w:p w:rsidR="00294295" w:rsidRDefault="00294295" w:rsidP="00294295">
      <w:pPr>
        <w:pStyle w:val="Paragraphedeliste"/>
        <w:numPr>
          <w:ilvl w:val="0"/>
          <w:numId w:val="10"/>
        </w:numPr>
        <w:rPr>
          <w:lang w:val="en-GB"/>
        </w:rPr>
      </w:pPr>
      <w:r>
        <w:rPr>
          <w:lang w:val="en-GB"/>
        </w:rPr>
        <w:t>Психологическое консультирование студентов</w:t>
      </w:r>
    </w:p>
    <w:p w:rsidR="00294295" w:rsidRDefault="007B0713" w:rsidP="00294295">
      <w:pPr>
        <w:pStyle w:val="Paragraphedeliste"/>
        <w:numPr>
          <w:ilvl w:val="0"/>
          <w:numId w:val="10"/>
        </w:numPr>
        <w:rPr>
          <w:lang w:val="en-GB"/>
        </w:rPr>
      </w:pPr>
      <w:r>
        <w:rPr>
          <w:lang w:val="en-GB"/>
        </w:rPr>
        <w:t>Психологическая консультация для семьи</w:t>
      </w:r>
    </w:p>
    <w:p w:rsidR="007B0713" w:rsidRDefault="007B0713" w:rsidP="00294295">
      <w:pPr>
        <w:pStyle w:val="Paragraphedeliste"/>
        <w:numPr>
          <w:ilvl w:val="0"/>
          <w:numId w:val="10"/>
        </w:numPr>
        <w:rPr>
          <w:lang w:val="en-GB"/>
        </w:rPr>
      </w:pPr>
      <w:r>
        <w:rPr>
          <w:lang w:val="en-GB"/>
        </w:rPr>
        <w:t>Психология в поликультурной среде</w:t>
      </w:r>
    </w:p>
    <w:p w:rsidR="007B0713" w:rsidRDefault="007B0713" w:rsidP="00294295">
      <w:pPr>
        <w:pStyle w:val="Paragraphedeliste"/>
        <w:numPr>
          <w:ilvl w:val="0"/>
          <w:numId w:val="10"/>
        </w:numPr>
        <w:rPr>
          <w:lang w:val="en-GB"/>
        </w:rPr>
      </w:pPr>
      <w:r>
        <w:rPr>
          <w:lang w:val="en-GB"/>
        </w:rPr>
        <w:t>Психология как советник по развитию человека</w:t>
      </w:r>
    </w:p>
    <w:p w:rsidR="007B0713" w:rsidRDefault="007B0713" w:rsidP="00294295">
      <w:pPr>
        <w:pStyle w:val="Paragraphedeliste"/>
        <w:numPr>
          <w:ilvl w:val="0"/>
          <w:numId w:val="10"/>
        </w:numPr>
        <w:rPr>
          <w:lang w:val="en-GB"/>
        </w:rPr>
      </w:pPr>
      <w:r>
        <w:rPr>
          <w:lang w:val="en-GB"/>
        </w:rPr>
        <w:t>Как измерить влияние психологических действий и использовать модель компетенций, включенную в IO1</w:t>
      </w:r>
    </w:p>
    <w:p w:rsidR="007B0713" w:rsidRDefault="007B0713" w:rsidP="00294295">
      <w:pPr>
        <w:pStyle w:val="Paragraphedeliste"/>
        <w:numPr>
          <w:ilvl w:val="0"/>
          <w:numId w:val="10"/>
        </w:numPr>
        <w:rPr>
          <w:lang w:val="en-GB"/>
        </w:rPr>
      </w:pPr>
      <w:r>
        <w:rPr>
          <w:lang w:val="en-GB"/>
        </w:rPr>
        <w:t>Психология повышения успеваемости учащихся в школе</w:t>
      </w:r>
    </w:p>
    <w:p w:rsidR="00C442E6" w:rsidRDefault="00C442E6" w:rsidP="00C442E6">
      <w:pPr>
        <w:pStyle w:val="Paragraphedeliste"/>
        <w:rPr>
          <w:lang w:val="en-GB"/>
        </w:rPr>
      </w:pPr>
    </w:p>
    <w:p w:rsidR="007B0713" w:rsidRPr="006F74EA" w:rsidRDefault="006F74EA" w:rsidP="007B0713">
      <w:pPr>
        <w:rPr>
          <w:b/>
          <w:bCs/>
          <w:lang w:val="en-GB"/>
        </w:rPr>
      </w:pPr>
      <w:r>
        <w:rPr>
          <w:b/>
          <w:bCs/>
          <w:lang w:val="en-GB"/>
        </w:rPr>
        <w:t>«ПРОЕКТ WSPS СООТВЕТСТВУЕТ ТЕРМИНОЛОГИИ ECVET…»</w:t>
      </w:r>
    </w:p>
    <w:p w:rsidR="006F74EA" w:rsidRDefault="006F74EA" w:rsidP="007B0713">
      <w:pPr>
        <w:rPr>
          <w:lang w:val="en-GB"/>
        </w:rPr>
      </w:pPr>
      <w:r>
        <w:rPr>
          <w:lang w:val="en-GB"/>
        </w:rPr>
        <w:t>ECVET — это европейская структура, предназначенная для облегчения передачи, признания и накопления результатов обучения в различных системах профессионального образования и обучения в Европе. Система позволяет учащимся получать квалификации с помощью гибкого подхода, признавая их достижения в обучении, независимо от того, где и как они их приобрели. Он направлен на содействие обучению на протяжении всей жизни и мобильности, облегчая отдельным лицам получение признания их навыков и квалификации в разных странах, а работодателям — оценку навыков потенциальных сотрудников.</w:t>
      </w:r>
    </w:p>
    <w:p w:rsidR="006F74EA" w:rsidRDefault="006F74EA" w:rsidP="007B0713">
      <w:pPr>
        <w:rPr>
          <w:lang w:val="en-GB"/>
        </w:rPr>
      </w:pPr>
      <w:r w:rsidRPr="006F74EA">
        <w:rPr>
          <w:lang w:val="en-GB"/>
        </w:rPr>
        <w:lastRenderedPageBreak/>
        <w:t>Курс WSPS охватывает 24 часа обучения, что соответствует 1 баллу ECVET. Таким образом, в Европейской кредитной системе профессионального образования и обучения (ECVET) 1 балл представляет собой единицу результата обучения, которая определяется, оценивается и признается в рамках квалификации. Он указывает объем обучения и соответствует 25–30 часам общей рабочей нагрузки, включая все учебные мероприятия, такие как лекции, семинары, практические занятия, самостоятельная работа и оценивание. Баллы ECVET можно использовать для передачи, признания и накопления результатов обучения, достигнутых в различных контекстах обучения, таких как формальное, неформальное и неформальное обучение. Баллы ECVET облегчают мобильность учащихся по Европе, позволяя признавать их навыки и компетенции независимо от того, где они были приобретены. Баллы ECVET присваиваются в зависимости от достигнутого уровня результатов обучения и могут использоваться для документирования прогресса в получении квалификаций и степеней. Они также полезны работодателям и учебным заведениям для оценки навыков и компетенций потенциальных сотрудников или студентов.</w:t>
      </w:r>
    </w:p>
    <w:p w:rsidR="00C442E6" w:rsidRDefault="00C442E6" w:rsidP="007B0713">
      <w:pPr>
        <w:rPr>
          <w:lang w:val="en-GB"/>
        </w:rPr>
      </w:pPr>
      <w:r>
        <w:rPr>
          <w:lang w:val="en-GB"/>
        </w:rPr>
        <w:t>(</w:t>
      </w:r>
      <w:hyperlink r:id="rId15" w:history="1">
        <w:r w:rsidRPr="00C442E6">
          <w:rPr>
            <w:rStyle w:val="Lienhypertexte"/>
            <w:lang w:val="en-GB"/>
          </w:rPr>
          <w:t>https://www.cedefop.europa.eu/en/projects/european-credit-system-vocational-education-and-training-ecvet</w:t>
        </w:r>
      </w:hyperlink>
      <w:r>
        <w:rPr>
          <w:lang w:val="en-GB"/>
        </w:rPr>
        <w:t>)</w:t>
      </w:r>
    </w:p>
    <w:p w:rsidR="00C442E6" w:rsidRDefault="00C442E6" w:rsidP="007B0713">
      <w:pPr>
        <w:rPr>
          <w:lang w:val="en-GB"/>
        </w:rPr>
      </w:pPr>
    </w:p>
    <w:p w:rsidR="006F74EA" w:rsidRDefault="006F74EA" w:rsidP="007B0713">
      <w:pPr>
        <w:rPr>
          <w:b/>
          <w:bCs/>
          <w:lang w:val="en-GB"/>
        </w:rPr>
      </w:pPr>
      <w:r w:rsidRPr="006F74EA">
        <w:rPr>
          <w:b/>
          <w:bCs/>
          <w:lang w:val="en-GB"/>
        </w:rPr>
        <w:t>«… И СЕРТИФИКАЦИЯ EQF»</w:t>
      </w:r>
    </w:p>
    <w:p w:rsidR="00C442E6" w:rsidRDefault="00C442E6" w:rsidP="00C442E6">
      <w:pPr>
        <w:rPr>
          <w:lang w:val="en-GB"/>
        </w:rPr>
      </w:pPr>
      <w:r>
        <w:rPr>
          <w:lang w:val="en-GB"/>
        </w:rPr>
        <w:t>Европейская рамка квалификаций, которая представляет собой общую справочную структуру, используемую для сравнения и понимания квалификаций разных европейских стран. Он позволяет связать различные системы и структуры квалификаций друг с другом, помогая облегчить мобильность работников и учащихся по всей Европе. EQF состоит из восьми уровней, каждый из которых указывает знания, навыки и компетенции, необходимые для квалификации на этом уровне. Структура основана на результатах обучения, а это означает, что основное внимание уделяется тому, что человек знает и может делать после завершения процесса обучения, а не продолжительности обучения или конкретному способу получения обучения.</w:t>
      </w:r>
    </w:p>
    <w:p w:rsidR="00C442E6" w:rsidRPr="00C442E6" w:rsidRDefault="00C442E6" w:rsidP="00C442E6">
      <w:pPr>
        <w:rPr>
          <w:lang w:val="en-GB"/>
        </w:rPr>
      </w:pPr>
      <w:r w:rsidRPr="00C442E6">
        <w:rPr>
          <w:lang w:val="en-GB"/>
        </w:rPr>
        <w:t>Проект WSPS был разработан на уровне 5 EQF. Уровень 5 Европейской рамки квалификаций (EQF) описывается как уровень «квалификаций короткого цикла высшего образования». Этот уровень обычно относится к программам профессионального или академического образования и обучения, которые завершаются после среднего образования и обычно короче, чем степени бакалавра.</w:t>
      </w:r>
    </w:p>
    <w:p w:rsidR="00C442E6" w:rsidRDefault="00C442E6" w:rsidP="00C442E6">
      <w:pPr>
        <w:rPr>
          <w:lang w:val="en-GB"/>
        </w:rPr>
      </w:pPr>
      <w:r w:rsidRPr="00C442E6">
        <w:rPr>
          <w:lang w:val="en-GB"/>
        </w:rPr>
        <w:t>Ожидается, что на уровне EQF 5 учащиеся приобретут знания и навыки, которые позволят им работать в различных условиях, выполнять сложные задачи и брать на себя ответственность за свою работу. Также ожидается, что они разовьют ряд передаваемых навыков, таких как решение проблем, общение и сотрудничество.</w:t>
      </w:r>
    </w:p>
    <w:p w:rsidR="00C442E6" w:rsidRDefault="00C442E6" w:rsidP="00C442E6">
      <w:pPr>
        <w:rPr>
          <w:lang w:val="en-GB"/>
        </w:rPr>
      </w:pPr>
    </w:p>
    <w:tbl>
      <w:tblPr>
        <w:tblStyle w:val="Grilledutableau"/>
        <w:tblW w:w="0" w:type="auto"/>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tblLook w:val="04A0" w:firstRow="1" w:lastRow="0" w:firstColumn="1" w:lastColumn="0" w:noHBand="0" w:noVBand="1"/>
      </w:tblPr>
      <w:tblGrid>
        <w:gridCol w:w="3008"/>
        <w:gridCol w:w="2997"/>
        <w:gridCol w:w="3007"/>
      </w:tblGrid>
      <w:tr w:rsidR="00C442E6" w:rsidTr="00C442E6">
        <w:tc>
          <w:tcPr>
            <w:tcW w:w="3020" w:type="dxa"/>
            <w:shd w:val="clear" w:color="auto" w:fill="F2F2F2" w:themeFill="background1" w:themeFillShade="F2"/>
          </w:tcPr>
          <w:p w:rsidR="00C442E6" w:rsidRPr="00C442E6" w:rsidRDefault="00C442E6" w:rsidP="00C442E6">
            <w:pPr>
              <w:jc w:val="center"/>
              <w:rPr>
                <w:b/>
                <w:bCs/>
                <w:lang w:val="en-GB"/>
              </w:rPr>
            </w:pPr>
            <w:r w:rsidRPr="00C442E6">
              <w:rPr>
                <w:b/>
                <w:bCs/>
                <w:lang w:val="en-GB"/>
              </w:rPr>
              <w:t>ЗНАНИЕ</w:t>
            </w:r>
          </w:p>
        </w:tc>
        <w:tc>
          <w:tcPr>
            <w:tcW w:w="3021" w:type="dxa"/>
            <w:shd w:val="clear" w:color="auto" w:fill="F2F2F2" w:themeFill="background1" w:themeFillShade="F2"/>
          </w:tcPr>
          <w:p w:rsidR="00C442E6" w:rsidRPr="00C442E6" w:rsidRDefault="00C442E6" w:rsidP="00C442E6">
            <w:pPr>
              <w:jc w:val="center"/>
              <w:rPr>
                <w:b/>
                <w:bCs/>
                <w:lang w:val="en-GB"/>
              </w:rPr>
            </w:pPr>
            <w:r w:rsidRPr="00C442E6">
              <w:rPr>
                <w:b/>
                <w:bCs/>
                <w:lang w:val="en-GB"/>
              </w:rPr>
              <w:t>НАВЫКИ</w:t>
            </w:r>
          </w:p>
        </w:tc>
        <w:tc>
          <w:tcPr>
            <w:tcW w:w="3021" w:type="dxa"/>
            <w:shd w:val="clear" w:color="auto" w:fill="F2F2F2" w:themeFill="background1" w:themeFillShade="F2"/>
          </w:tcPr>
          <w:p w:rsidR="00C442E6" w:rsidRPr="00C442E6" w:rsidRDefault="00C442E6" w:rsidP="00C442E6">
            <w:pPr>
              <w:jc w:val="center"/>
              <w:rPr>
                <w:b/>
                <w:bCs/>
                <w:lang w:val="en-GB"/>
              </w:rPr>
            </w:pPr>
            <w:r w:rsidRPr="00C442E6">
              <w:rPr>
                <w:b/>
                <w:bCs/>
                <w:lang w:val="en-GB"/>
              </w:rPr>
              <w:t>ОТВЕТСТВЕННОСТЬ И АВТОНОМИЯ</w:t>
            </w:r>
          </w:p>
        </w:tc>
      </w:tr>
      <w:tr w:rsidR="00C442E6" w:rsidTr="00C442E6">
        <w:tc>
          <w:tcPr>
            <w:tcW w:w="3020" w:type="dxa"/>
            <w:shd w:val="clear" w:color="auto" w:fill="E2EFD9" w:themeFill="accent6" w:themeFillTint="33"/>
          </w:tcPr>
          <w:p w:rsidR="00C442E6" w:rsidRDefault="00C442E6" w:rsidP="00C442E6">
            <w:pPr>
              <w:tabs>
                <w:tab w:val="left" w:pos="889"/>
              </w:tabs>
              <w:jc w:val="left"/>
              <w:rPr>
                <w:lang w:val="en-GB"/>
              </w:rPr>
            </w:pPr>
            <w:r w:rsidRPr="00C442E6">
              <w:rPr>
                <w:lang w:val="en-GB"/>
              </w:rPr>
              <w:t xml:space="preserve">Всеобъемлющие, специализированные, фактические и теоретические знания в области работы или учебы и </w:t>
            </w:r>
            <w:r w:rsidRPr="00C442E6">
              <w:rPr>
                <w:lang w:val="en-GB"/>
              </w:rPr>
              <w:lastRenderedPageBreak/>
              <w:t>осознание границ этих знаний</w:t>
            </w:r>
          </w:p>
          <w:p w:rsidR="00C442E6" w:rsidRDefault="00C442E6" w:rsidP="00C442E6">
            <w:pPr>
              <w:tabs>
                <w:tab w:val="left" w:pos="889"/>
              </w:tabs>
              <w:rPr>
                <w:lang w:val="en-GB"/>
              </w:rPr>
            </w:pPr>
          </w:p>
        </w:tc>
        <w:tc>
          <w:tcPr>
            <w:tcW w:w="3021" w:type="dxa"/>
            <w:shd w:val="clear" w:color="auto" w:fill="E2EFD9" w:themeFill="accent6" w:themeFillTint="33"/>
          </w:tcPr>
          <w:p w:rsidR="00C442E6" w:rsidRDefault="00C442E6" w:rsidP="00C442E6">
            <w:pPr>
              <w:jc w:val="left"/>
              <w:rPr>
                <w:lang w:val="en-GB"/>
              </w:rPr>
            </w:pPr>
            <w:r w:rsidRPr="00C442E6">
              <w:rPr>
                <w:lang w:val="en-GB"/>
              </w:rPr>
              <w:lastRenderedPageBreak/>
              <w:t>Широкий спектр когнитивных и практических навыков, необходимых для разработки творческих решений абстрактных задач.</w:t>
            </w:r>
          </w:p>
        </w:tc>
        <w:tc>
          <w:tcPr>
            <w:tcW w:w="3021" w:type="dxa"/>
            <w:shd w:val="clear" w:color="auto" w:fill="E2EFD9" w:themeFill="accent6" w:themeFillTint="33"/>
          </w:tcPr>
          <w:p w:rsidR="00C442E6" w:rsidRDefault="00C442E6" w:rsidP="00C442E6">
            <w:pPr>
              <w:jc w:val="left"/>
              <w:rPr>
                <w:lang w:val="en-GB"/>
              </w:rPr>
            </w:pPr>
            <w:r w:rsidRPr="00C442E6">
              <w:rPr>
                <w:lang w:val="en-GB"/>
              </w:rPr>
              <w:t xml:space="preserve">Осуществлять управление и надзор в контексте работы или учебы, когда происходят непредсказуемые изменения; анализировать и развивать </w:t>
            </w:r>
            <w:r w:rsidRPr="00C442E6">
              <w:rPr>
                <w:lang w:val="en-GB"/>
              </w:rPr>
              <w:lastRenderedPageBreak/>
              <w:t>производительность себя и других</w:t>
            </w:r>
          </w:p>
          <w:p w:rsidR="00C442E6" w:rsidRDefault="00C442E6" w:rsidP="00C442E6">
            <w:pPr>
              <w:jc w:val="left"/>
              <w:rPr>
                <w:lang w:val="en-GB"/>
              </w:rPr>
            </w:pPr>
          </w:p>
        </w:tc>
      </w:tr>
    </w:tbl>
    <w:p w:rsidR="00C442E6" w:rsidRDefault="00C442E6" w:rsidP="00C442E6">
      <w:pPr>
        <w:rPr>
          <w:lang w:val="en-GB"/>
        </w:rPr>
      </w:pPr>
    </w:p>
    <w:p w:rsidR="007B0713" w:rsidRDefault="007B0713" w:rsidP="007B0713">
      <w:pPr>
        <w:rPr>
          <w:lang w:val="en-GB"/>
        </w:rPr>
      </w:pPr>
      <w:r>
        <w:rPr>
          <w:lang w:val="en-GB"/>
        </w:rPr>
        <w:t>Структура компетенций WSPS для школьного психолога была разработана с результатами обучения, включающими три дескриптора: знания, навыки и самостоятельность/ответственность.</w:t>
      </w:r>
    </w:p>
    <w:p w:rsidR="00C442E6" w:rsidRPr="00C442E6" w:rsidRDefault="00C442E6" w:rsidP="00C442E6">
      <w:pPr>
        <w:rPr>
          <w:lang w:val="en-GB"/>
        </w:rPr>
      </w:pPr>
      <w:r>
        <w:rPr>
          <w:lang w:val="en-GB"/>
        </w:rPr>
        <w:t>«Результаты обучения определяются с точки зрения:</w:t>
      </w:r>
    </w:p>
    <w:p w:rsidR="00C442E6" w:rsidRPr="00554DCF" w:rsidRDefault="00C442E6" w:rsidP="00554DCF">
      <w:pPr>
        <w:pStyle w:val="Paragraphedeliste"/>
        <w:numPr>
          <w:ilvl w:val="0"/>
          <w:numId w:val="11"/>
        </w:numPr>
        <w:rPr>
          <w:lang w:val="en-GB"/>
        </w:rPr>
      </w:pPr>
      <w:r w:rsidRPr="00554DCF">
        <w:rPr>
          <w:b/>
          <w:bCs/>
          <w:lang w:val="en-GB"/>
        </w:rPr>
        <w:t>Знание</w:t>
      </w:r>
      <w:r w:rsidRPr="00554DCF">
        <w:rPr>
          <w:lang w:val="en-GB"/>
        </w:rPr>
        <w:t>: в контексте EQF знания описываются как теоретические и/или фактические.</w:t>
      </w:r>
    </w:p>
    <w:p w:rsidR="00C442E6" w:rsidRPr="00554DCF" w:rsidRDefault="00C442E6" w:rsidP="00554DCF">
      <w:pPr>
        <w:pStyle w:val="Paragraphedeliste"/>
        <w:numPr>
          <w:ilvl w:val="0"/>
          <w:numId w:val="11"/>
        </w:numPr>
        <w:rPr>
          <w:lang w:val="en-GB"/>
        </w:rPr>
      </w:pPr>
      <w:r w:rsidRPr="00554DCF">
        <w:rPr>
          <w:b/>
          <w:bCs/>
          <w:lang w:val="en-GB"/>
        </w:rPr>
        <w:t>Навыки</w:t>
      </w:r>
      <w:r w:rsidRPr="00554DCF">
        <w:rPr>
          <w:lang w:val="en-GB"/>
        </w:rPr>
        <w:t>: В контексте EQF навыки описываются как когнитивные (включающие использование логического, интуитивного и творческого мышления) и практические (включающие ловкость рук и использование методов, материалов, инструментов и инструментов).</w:t>
      </w:r>
    </w:p>
    <w:p w:rsidR="00C442E6" w:rsidRPr="00554DCF" w:rsidRDefault="00C442E6" w:rsidP="00554DCF">
      <w:pPr>
        <w:pStyle w:val="Paragraphedeliste"/>
        <w:numPr>
          <w:ilvl w:val="0"/>
          <w:numId w:val="11"/>
        </w:numPr>
        <w:rPr>
          <w:lang w:val="en-GB"/>
        </w:rPr>
      </w:pPr>
      <w:r w:rsidRPr="00554DCF">
        <w:rPr>
          <w:b/>
          <w:bCs/>
          <w:lang w:val="en-GB"/>
        </w:rPr>
        <w:t>Ответственность и самостоятельность</w:t>
      </w:r>
      <w:r w:rsidRPr="00554DCF">
        <w:rPr>
          <w:lang w:val="en-GB"/>
        </w:rPr>
        <w:t>: В контексте EQF ответственность и автономия описываются как способность учащегося применять знания и навыки автономно и с ответственностью»</w:t>
      </w:r>
    </w:p>
    <w:p w:rsidR="00C442E6" w:rsidRDefault="00C442E6" w:rsidP="00C442E6">
      <w:pPr>
        <w:rPr>
          <w:lang w:val="en-GB"/>
        </w:rPr>
      </w:pPr>
    </w:p>
    <w:p w:rsidR="00C442E6" w:rsidRPr="007B0713" w:rsidRDefault="00C442E6" w:rsidP="00C442E6">
      <w:pPr>
        <w:rPr>
          <w:lang w:val="en-GB"/>
        </w:rPr>
      </w:pPr>
      <w:r>
        <w:rPr>
          <w:lang w:val="en-GB"/>
        </w:rPr>
        <w:t>Источник:</w:t>
      </w:r>
      <w:hyperlink r:id="rId16" w:history="1">
        <w:r w:rsidRPr="00C442E6">
          <w:rPr>
            <w:rStyle w:val="Lienhypertexte"/>
            <w:lang w:val="en-GB"/>
          </w:rPr>
          <w:t>Europass- Описание восьми уровней EQF</w:t>
        </w:r>
      </w:hyperlink>
    </w:p>
    <w:p w:rsidR="00803BF4" w:rsidRDefault="00803BF4" w:rsidP="00803BF4">
      <w:pPr>
        <w:rPr>
          <w:lang w:val="en-GB"/>
        </w:rPr>
      </w:pPr>
    </w:p>
    <w:p w:rsidR="00554DCF" w:rsidRPr="00803BF4" w:rsidRDefault="00554DCF" w:rsidP="00803BF4">
      <w:pPr>
        <w:rPr>
          <w:lang w:val="en-GB"/>
        </w:rPr>
      </w:pPr>
    </w:p>
    <w:p w:rsidR="009259C7" w:rsidRDefault="009259C7" w:rsidP="001C5EC9">
      <w:pPr>
        <w:rPr>
          <w:lang w:val="en-GB"/>
        </w:rPr>
      </w:pPr>
    </w:p>
    <w:tbl>
      <w:tblPr>
        <w:tblStyle w:val="Grilledutableau"/>
        <w:tblW w:w="0" w:type="auto"/>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shd w:val="clear" w:color="auto" w:fill="E7E6E6" w:themeFill="background2"/>
        <w:tblLook w:val="04A0" w:firstRow="1" w:lastRow="0" w:firstColumn="1" w:lastColumn="0" w:noHBand="0" w:noVBand="1"/>
      </w:tblPr>
      <w:tblGrid>
        <w:gridCol w:w="3013"/>
        <w:gridCol w:w="2994"/>
        <w:gridCol w:w="3005"/>
      </w:tblGrid>
      <w:tr w:rsidR="0073208C" w:rsidTr="00C46E3E">
        <w:tc>
          <w:tcPr>
            <w:tcW w:w="9012" w:type="dxa"/>
            <w:gridSpan w:val="3"/>
            <w:shd w:val="clear" w:color="auto" w:fill="00B0F0"/>
          </w:tcPr>
          <w:p w:rsidR="0073208C" w:rsidRPr="002A7FA1" w:rsidRDefault="0073208C" w:rsidP="002A7FA1">
            <w:pPr>
              <w:pStyle w:val="Titre3"/>
              <w:jc w:val="center"/>
              <w:rPr>
                <w:color w:val="FFFFFF" w:themeColor="background1"/>
                <w:lang w:val="en-GB"/>
              </w:rPr>
            </w:pPr>
            <w:bookmarkStart w:id="26" w:name="_Toc132381543"/>
            <w:bookmarkStart w:id="27" w:name="_Hlk132357179"/>
            <w:r w:rsidRPr="002A7FA1">
              <w:rPr>
                <w:color w:val="FFFFFF" w:themeColor="background1"/>
                <w:lang w:val="en-GB"/>
              </w:rPr>
              <w:t>КОМПЕТЕНЦИЯ №1</w:t>
            </w:r>
            <w:bookmarkEnd w:id="26"/>
          </w:p>
          <w:p w:rsidR="00C46E3E" w:rsidRPr="002A7FA1" w:rsidRDefault="008D668F" w:rsidP="002A7FA1">
            <w:pPr>
              <w:pStyle w:val="Titre3"/>
              <w:jc w:val="center"/>
              <w:rPr>
                <w:color w:val="FFFFFF" w:themeColor="background1"/>
                <w:lang w:val="en-GB"/>
              </w:rPr>
            </w:pPr>
            <w:bookmarkStart w:id="28" w:name="_Toc132381544"/>
            <w:r w:rsidRPr="002A7FA1">
              <w:rPr>
                <w:color w:val="FFFFFF" w:themeColor="background1"/>
                <w:lang w:val="en-GB"/>
              </w:rPr>
              <w:t>ПРЕДОСТАВЛЕНИЕ ДИСТАНЦИОННОГО РУКОВОДСТВА И ПСИХОЛОГИЧЕСКОГО КОНСУЛЬТИРОВАНИЯ ПРАВИЛЬНЫМ ОБРАЗОМ</w:t>
            </w:r>
            <w:bookmarkEnd w:id="28"/>
          </w:p>
          <w:p w:rsidR="00C46E3E" w:rsidRDefault="00C46E3E" w:rsidP="0073208C">
            <w:pPr>
              <w:jc w:val="center"/>
              <w:rPr>
                <w:b/>
                <w:bCs/>
                <w:lang w:val="en-GB"/>
              </w:rPr>
            </w:pPr>
          </w:p>
        </w:tc>
      </w:tr>
      <w:tr w:rsidR="0073208C" w:rsidTr="00C46E3E">
        <w:tc>
          <w:tcPr>
            <w:tcW w:w="9012" w:type="dxa"/>
            <w:gridSpan w:val="3"/>
            <w:shd w:val="clear" w:color="auto" w:fill="F2F2F2" w:themeFill="background1" w:themeFillShade="F2"/>
          </w:tcPr>
          <w:p w:rsidR="0073208C" w:rsidRPr="0073208C" w:rsidRDefault="0073208C" w:rsidP="001C5EC9">
            <w:pPr>
              <w:rPr>
                <w:b/>
                <w:bCs/>
                <w:lang w:val="en-GB"/>
              </w:rPr>
            </w:pPr>
            <w:r w:rsidRPr="0073208C">
              <w:rPr>
                <w:b/>
                <w:bCs/>
                <w:lang w:val="en-GB"/>
              </w:rPr>
              <w:t>Определение:</w:t>
            </w:r>
            <w:r w:rsidR="00C46E3E" w:rsidRPr="00C46E3E">
              <w:rPr>
                <w:lang w:val="en-GB"/>
              </w:rPr>
              <w:t>Эта компетенция представляет собой способность учителя-консультанта по вопросам руководства и психологической помощи непрерывно оказывать услуги по руководству и психологической поддержке, удовлетворяя потребности учащихся вне времени и места, в ситуациях, когда нет возможности встретиться лицом к лицу. В некоторых случаях эта компетенция может использоваться для поддержки Услуг, предоставляемых лицом к лицу.</w:t>
            </w:r>
          </w:p>
          <w:p w:rsidR="0073208C" w:rsidRPr="0073208C" w:rsidRDefault="0073208C" w:rsidP="001C5EC9">
            <w:pPr>
              <w:rPr>
                <w:b/>
                <w:bCs/>
                <w:lang w:val="en-GB"/>
              </w:rPr>
            </w:pPr>
          </w:p>
        </w:tc>
      </w:tr>
      <w:tr w:rsidR="0073208C" w:rsidTr="00C46E3E">
        <w:tc>
          <w:tcPr>
            <w:tcW w:w="9012" w:type="dxa"/>
            <w:gridSpan w:val="3"/>
            <w:shd w:val="clear" w:color="auto" w:fill="8EAADB" w:themeFill="accent1" w:themeFillTint="99"/>
          </w:tcPr>
          <w:p w:rsidR="0073208C" w:rsidRDefault="0073208C" w:rsidP="0073208C">
            <w:pPr>
              <w:jc w:val="center"/>
              <w:rPr>
                <w:b/>
                <w:bCs/>
                <w:color w:val="FFFFFF" w:themeColor="background1"/>
                <w:lang w:val="en-GB"/>
              </w:rPr>
            </w:pPr>
            <w:r w:rsidRPr="0073208C">
              <w:rPr>
                <w:b/>
                <w:bCs/>
                <w:color w:val="FFFFFF" w:themeColor="background1"/>
                <w:lang w:val="en-GB"/>
              </w:rPr>
              <w:t>РЕЗУЛЬТАТЫ ОБУЧЕНИЯ</w:t>
            </w:r>
          </w:p>
          <w:p w:rsidR="00C46E3E" w:rsidRDefault="00C46E3E" w:rsidP="0073208C">
            <w:pPr>
              <w:jc w:val="center"/>
              <w:rPr>
                <w:b/>
                <w:bCs/>
                <w:lang w:val="en-GB"/>
              </w:rPr>
            </w:pPr>
          </w:p>
        </w:tc>
      </w:tr>
      <w:tr w:rsidR="0073208C" w:rsidTr="00C46E3E">
        <w:tc>
          <w:tcPr>
            <w:tcW w:w="3013" w:type="dxa"/>
            <w:shd w:val="clear" w:color="auto" w:fill="F4B083" w:themeFill="accent2" w:themeFillTint="99"/>
          </w:tcPr>
          <w:p w:rsidR="0073208C" w:rsidRDefault="0073208C" w:rsidP="0073208C">
            <w:pPr>
              <w:jc w:val="center"/>
              <w:rPr>
                <w:b/>
                <w:bCs/>
                <w:color w:val="FFFFFF" w:themeColor="background1"/>
                <w:lang w:val="en-GB"/>
              </w:rPr>
            </w:pPr>
            <w:r w:rsidRPr="0073208C">
              <w:rPr>
                <w:b/>
                <w:bCs/>
                <w:color w:val="FFFFFF" w:themeColor="background1"/>
                <w:lang w:val="en-GB"/>
              </w:rPr>
              <w:t>ЗНАНИЕ</w:t>
            </w:r>
          </w:p>
          <w:p w:rsidR="00C46E3E" w:rsidRPr="0073208C" w:rsidRDefault="00C46E3E" w:rsidP="0073208C">
            <w:pPr>
              <w:jc w:val="center"/>
              <w:rPr>
                <w:b/>
                <w:bCs/>
                <w:color w:val="FFFFFF" w:themeColor="background1"/>
                <w:lang w:val="en-GB"/>
              </w:rPr>
            </w:pPr>
          </w:p>
        </w:tc>
        <w:tc>
          <w:tcPr>
            <w:tcW w:w="2994" w:type="dxa"/>
            <w:shd w:val="clear" w:color="auto" w:fill="FFD966" w:themeFill="accent4" w:themeFillTint="99"/>
          </w:tcPr>
          <w:p w:rsidR="0073208C" w:rsidRPr="0073208C" w:rsidRDefault="0073208C" w:rsidP="0073208C">
            <w:pPr>
              <w:jc w:val="center"/>
              <w:rPr>
                <w:b/>
                <w:bCs/>
                <w:color w:val="FFFFFF" w:themeColor="background1"/>
                <w:lang w:val="en-GB"/>
              </w:rPr>
            </w:pPr>
            <w:r w:rsidRPr="0073208C">
              <w:rPr>
                <w:b/>
                <w:bCs/>
                <w:color w:val="FFFFFF" w:themeColor="background1"/>
                <w:lang w:val="en-GB"/>
              </w:rPr>
              <w:t>НАВЫКИ</w:t>
            </w:r>
          </w:p>
        </w:tc>
        <w:tc>
          <w:tcPr>
            <w:tcW w:w="3005" w:type="dxa"/>
            <w:shd w:val="clear" w:color="auto" w:fill="0BAB9C"/>
          </w:tcPr>
          <w:p w:rsidR="00C46E3E" w:rsidRDefault="0073208C" w:rsidP="0073208C">
            <w:pPr>
              <w:jc w:val="center"/>
              <w:rPr>
                <w:b/>
                <w:bCs/>
                <w:color w:val="FFFFFF" w:themeColor="background1"/>
                <w:lang w:val="en-GB"/>
              </w:rPr>
            </w:pPr>
            <w:r w:rsidRPr="0073208C">
              <w:rPr>
                <w:b/>
                <w:bCs/>
                <w:color w:val="FFFFFF" w:themeColor="background1"/>
                <w:lang w:val="en-GB"/>
              </w:rPr>
              <w:t>ОТВЕТСТВЕННОСТЬ</w:t>
            </w:r>
          </w:p>
          <w:p w:rsidR="0073208C" w:rsidRPr="0073208C" w:rsidRDefault="0073208C" w:rsidP="0073208C">
            <w:pPr>
              <w:jc w:val="center"/>
              <w:rPr>
                <w:b/>
                <w:bCs/>
                <w:color w:val="FFFFFF" w:themeColor="background1"/>
                <w:lang w:val="en-GB"/>
              </w:rPr>
            </w:pPr>
            <w:r w:rsidRPr="0073208C">
              <w:rPr>
                <w:b/>
                <w:bCs/>
                <w:color w:val="FFFFFF" w:themeColor="background1"/>
                <w:lang w:val="en-GB"/>
              </w:rPr>
              <w:t>АВТОНОМИЯ</w:t>
            </w:r>
          </w:p>
        </w:tc>
      </w:tr>
      <w:tr w:rsidR="0073208C" w:rsidTr="00C46E3E">
        <w:trPr>
          <w:trHeight w:val="768"/>
        </w:trPr>
        <w:tc>
          <w:tcPr>
            <w:tcW w:w="3013" w:type="dxa"/>
            <w:shd w:val="clear" w:color="auto" w:fill="FBE4D5" w:themeFill="accent2" w:themeFillTint="33"/>
          </w:tcPr>
          <w:p w:rsidR="00C46E3E" w:rsidRDefault="00C46E3E" w:rsidP="00C46E3E">
            <w:pPr>
              <w:pStyle w:val="Paragraphedeliste"/>
              <w:numPr>
                <w:ilvl w:val="0"/>
                <w:numId w:val="9"/>
              </w:numPr>
              <w:ind w:left="151" w:right="105" w:hanging="142"/>
              <w:rPr>
                <w:lang w:val="en-GB"/>
              </w:rPr>
            </w:pPr>
            <w:r w:rsidRPr="00C46E3E">
              <w:rPr>
                <w:lang w:val="en-GB"/>
              </w:rPr>
              <w:t>Понимание определения удаленного руководства и психологической поддержки</w:t>
            </w:r>
          </w:p>
          <w:p w:rsidR="00C46E3E" w:rsidRPr="00C46E3E" w:rsidRDefault="00C46E3E" w:rsidP="00C46E3E">
            <w:pPr>
              <w:pStyle w:val="Paragraphedeliste"/>
              <w:ind w:left="151" w:right="105"/>
              <w:rPr>
                <w:lang w:val="en-GB"/>
              </w:rPr>
            </w:pPr>
          </w:p>
          <w:p w:rsidR="00C46E3E" w:rsidRDefault="00C46E3E" w:rsidP="00C46E3E">
            <w:pPr>
              <w:pStyle w:val="Paragraphedeliste"/>
              <w:numPr>
                <w:ilvl w:val="0"/>
                <w:numId w:val="9"/>
              </w:numPr>
              <w:ind w:left="151" w:right="105" w:hanging="142"/>
              <w:rPr>
                <w:lang w:val="en-GB"/>
              </w:rPr>
            </w:pPr>
            <w:r w:rsidRPr="00C46E3E">
              <w:rPr>
                <w:lang w:val="en-GB"/>
              </w:rPr>
              <w:t xml:space="preserve">Знакомство с принципами службы дистанционного </w:t>
            </w:r>
            <w:r w:rsidRPr="00C46E3E">
              <w:rPr>
                <w:lang w:val="en-GB"/>
              </w:rPr>
              <w:lastRenderedPageBreak/>
              <w:t>сопровождения и психологической поддержки</w:t>
            </w:r>
          </w:p>
          <w:p w:rsidR="00C46E3E" w:rsidRPr="00C46E3E" w:rsidRDefault="00C46E3E" w:rsidP="00C46E3E">
            <w:pPr>
              <w:ind w:right="105"/>
              <w:rPr>
                <w:lang w:val="en-GB"/>
              </w:rPr>
            </w:pPr>
          </w:p>
          <w:p w:rsidR="00C46E3E" w:rsidRDefault="00C46E3E" w:rsidP="00C46E3E">
            <w:pPr>
              <w:pStyle w:val="Paragraphedeliste"/>
              <w:numPr>
                <w:ilvl w:val="0"/>
                <w:numId w:val="9"/>
              </w:numPr>
              <w:ind w:left="151" w:right="105" w:hanging="142"/>
              <w:rPr>
                <w:lang w:val="en-GB"/>
              </w:rPr>
            </w:pPr>
            <w:r w:rsidRPr="00C46E3E">
              <w:rPr>
                <w:lang w:val="en-GB"/>
              </w:rPr>
              <w:t>Знакомство с дистанционным сопровождением и видами психологической поддержки</w:t>
            </w:r>
          </w:p>
          <w:p w:rsidR="00C46E3E" w:rsidRPr="00C46E3E" w:rsidRDefault="00C46E3E" w:rsidP="00C46E3E">
            <w:pPr>
              <w:ind w:right="105"/>
              <w:rPr>
                <w:lang w:val="en-GB"/>
              </w:rPr>
            </w:pPr>
          </w:p>
          <w:p w:rsidR="00C46E3E" w:rsidRDefault="00C46E3E" w:rsidP="00C46E3E">
            <w:pPr>
              <w:pStyle w:val="Paragraphedeliste"/>
              <w:numPr>
                <w:ilvl w:val="0"/>
                <w:numId w:val="9"/>
              </w:numPr>
              <w:ind w:left="151" w:right="105" w:hanging="142"/>
              <w:rPr>
                <w:lang w:val="en-GB"/>
              </w:rPr>
            </w:pPr>
            <w:r w:rsidRPr="00C46E3E">
              <w:rPr>
                <w:lang w:val="en-GB"/>
              </w:rPr>
              <w:t>Наличие информации о вопросах, которые необходимо рассмотреть/уделить внимание в службах дистанционного сопровождения и психологической поддержки</w:t>
            </w:r>
          </w:p>
          <w:p w:rsidR="00C46E3E" w:rsidRPr="00C46E3E" w:rsidRDefault="00C46E3E" w:rsidP="00C46E3E">
            <w:pPr>
              <w:ind w:right="105"/>
              <w:rPr>
                <w:lang w:val="en-GB"/>
              </w:rPr>
            </w:pPr>
          </w:p>
          <w:p w:rsidR="0073208C" w:rsidRDefault="00C46E3E" w:rsidP="00C46E3E">
            <w:pPr>
              <w:pStyle w:val="Paragraphedeliste"/>
              <w:numPr>
                <w:ilvl w:val="0"/>
                <w:numId w:val="9"/>
              </w:numPr>
              <w:ind w:left="151" w:right="105" w:hanging="142"/>
              <w:rPr>
                <w:lang w:val="en-GB"/>
              </w:rPr>
            </w:pPr>
            <w:r w:rsidRPr="00C46E3E">
              <w:rPr>
                <w:lang w:val="en-GB"/>
              </w:rPr>
              <w:t>Понимание различий между услугами дистанционного и личного консультирования и психологической поддержки</w:t>
            </w:r>
          </w:p>
          <w:p w:rsidR="00C46E3E" w:rsidRPr="00C46E3E" w:rsidRDefault="00C46E3E" w:rsidP="00C46E3E">
            <w:pPr>
              <w:rPr>
                <w:lang w:val="en-GB"/>
              </w:rPr>
            </w:pPr>
          </w:p>
        </w:tc>
        <w:tc>
          <w:tcPr>
            <w:tcW w:w="2994" w:type="dxa"/>
            <w:shd w:val="clear" w:color="auto" w:fill="FFF2CC" w:themeFill="accent4" w:themeFillTint="33"/>
          </w:tcPr>
          <w:p w:rsidR="00C46E3E" w:rsidRDefault="00C46E3E" w:rsidP="00C46E3E">
            <w:pPr>
              <w:pStyle w:val="Paragraphedeliste"/>
              <w:numPr>
                <w:ilvl w:val="0"/>
                <w:numId w:val="9"/>
              </w:numPr>
              <w:ind w:left="398" w:right="117" w:hanging="283"/>
              <w:rPr>
                <w:lang w:val="en-GB"/>
              </w:rPr>
            </w:pPr>
            <w:r w:rsidRPr="00C46E3E">
              <w:rPr>
                <w:lang w:val="en-GB"/>
              </w:rPr>
              <w:lastRenderedPageBreak/>
              <w:t>Интеграция новых технологий (ИКТ) в услуги по консультированию и психологической поддержке</w:t>
            </w:r>
          </w:p>
          <w:p w:rsidR="00C46E3E" w:rsidRPr="00C46E3E" w:rsidRDefault="00C46E3E" w:rsidP="00C46E3E">
            <w:pPr>
              <w:pStyle w:val="Paragraphedeliste"/>
              <w:ind w:left="398" w:right="117"/>
              <w:rPr>
                <w:lang w:val="en-GB"/>
              </w:rPr>
            </w:pPr>
          </w:p>
          <w:p w:rsidR="00C46E3E" w:rsidRDefault="00C46E3E" w:rsidP="00C46E3E">
            <w:pPr>
              <w:pStyle w:val="Paragraphedeliste"/>
              <w:numPr>
                <w:ilvl w:val="0"/>
                <w:numId w:val="9"/>
              </w:numPr>
              <w:ind w:left="398" w:right="117" w:hanging="283"/>
              <w:rPr>
                <w:lang w:val="en-GB"/>
              </w:rPr>
            </w:pPr>
            <w:r w:rsidRPr="00C46E3E">
              <w:rPr>
                <w:lang w:val="en-GB"/>
              </w:rPr>
              <w:lastRenderedPageBreak/>
              <w:t>Непрерывное служение своим ученикам без восприятия Времени и Пространства</w:t>
            </w:r>
          </w:p>
          <w:p w:rsidR="00C46E3E" w:rsidRPr="00C46E3E" w:rsidRDefault="00C46E3E" w:rsidP="00C46E3E">
            <w:pPr>
              <w:ind w:right="117"/>
              <w:rPr>
                <w:lang w:val="en-GB"/>
              </w:rPr>
            </w:pPr>
          </w:p>
          <w:p w:rsidR="00C46E3E" w:rsidRDefault="00C46E3E" w:rsidP="00C46E3E">
            <w:pPr>
              <w:pStyle w:val="Paragraphedeliste"/>
              <w:numPr>
                <w:ilvl w:val="0"/>
                <w:numId w:val="9"/>
              </w:numPr>
              <w:ind w:left="398" w:right="117" w:hanging="283"/>
              <w:rPr>
                <w:lang w:val="en-GB"/>
              </w:rPr>
            </w:pPr>
            <w:r w:rsidRPr="00C46E3E">
              <w:rPr>
                <w:lang w:val="en-GB"/>
              </w:rPr>
              <w:t>Предоставление услуг руководства и психологической поддержки большему количеству людей одновременно</w:t>
            </w:r>
          </w:p>
          <w:p w:rsidR="00C46E3E" w:rsidRPr="00C46E3E" w:rsidRDefault="00C46E3E" w:rsidP="00C46E3E">
            <w:pPr>
              <w:ind w:right="117"/>
              <w:rPr>
                <w:lang w:val="en-GB"/>
              </w:rPr>
            </w:pPr>
          </w:p>
          <w:p w:rsidR="00C46E3E" w:rsidRDefault="00C46E3E" w:rsidP="00C46E3E">
            <w:pPr>
              <w:pStyle w:val="Paragraphedeliste"/>
              <w:numPr>
                <w:ilvl w:val="0"/>
                <w:numId w:val="9"/>
              </w:numPr>
              <w:ind w:left="398" w:right="117" w:hanging="283"/>
              <w:rPr>
                <w:lang w:val="en-GB"/>
              </w:rPr>
            </w:pPr>
            <w:r w:rsidRPr="00C46E3E">
              <w:rPr>
                <w:lang w:val="en-GB"/>
              </w:rPr>
              <w:t>Непрерывный мониторинг и контроль учащихся, нуждающихся в услугах руководства и психологической поддержки.</w:t>
            </w:r>
          </w:p>
          <w:p w:rsidR="00C46E3E" w:rsidRPr="00C46E3E" w:rsidRDefault="00C46E3E" w:rsidP="00C46E3E">
            <w:pPr>
              <w:ind w:right="117"/>
              <w:rPr>
                <w:lang w:val="en-GB"/>
              </w:rPr>
            </w:pPr>
          </w:p>
          <w:p w:rsidR="00C46E3E" w:rsidRDefault="00C46E3E" w:rsidP="00C46E3E">
            <w:pPr>
              <w:pStyle w:val="Paragraphedeliste"/>
              <w:numPr>
                <w:ilvl w:val="0"/>
                <w:numId w:val="9"/>
              </w:numPr>
              <w:ind w:left="398" w:right="117" w:hanging="283"/>
              <w:rPr>
                <w:lang w:val="en-GB"/>
              </w:rPr>
            </w:pPr>
            <w:r w:rsidRPr="00C46E3E">
              <w:rPr>
                <w:lang w:val="en-GB"/>
              </w:rPr>
              <w:t>Находясь в постоянном взаимодействии с семьей и другими элементами, предоставляя услуги руководства и психологической поддержки</w:t>
            </w:r>
          </w:p>
          <w:p w:rsidR="00C46E3E" w:rsidRPr="00C46E3E" w:rsidRDefault="00C46E3E" w:rsidP="00C46E3E">
            <w:pPr>
              <w:ind w:right="117"/>
              <w:rPr>
                <w:lang w:val="en-GB"/>
              </w:rPr>
            </w:pPr>
          </w:p>
          <w:p w:rsidR="00C46E3E" w:rsidRPr="00C46E3E" w:rsidRDefault="00C46E3E" w:rsidP="00C46E3E">
            <w:pPr>
              <w:pStyle w:val="Paragraphedeliste"/>
              <w:numPr>
                <w:ilvl w:val="0"/>
                <w:numId w:val="9"/>
              </w:numPr>
              <w:ind w:left="398" w:right="117" w:hanging="283"/>
              <w:rPr>
                <w:lang w:val="en-GB"/>
              </w:rPr>
            </w:pPr>
            <w:r w:rsidRPr="00C46E3E">
              <w:rPr>
                <w:lang w:val="en-GB"/>
              </w:rPr>
              <w:t>Возможность быстрее и проще оценить эффективность применяемых практик</w:t>
            </w:r>
          </w:p>
          <w:p w:rsidR="0073208C" w:rsidRPr="00C46E3E" w:rsidRDefault="0073208C" w:rsidP="00C46E3E">
            <w:pPr>
              <w:pStyle w:val="Paragraphedeliste"/>
              <w:ind w:left="256"/>
              <w:rPr>
                <w:lang w:val="en-GB"/>
              </w:rPr>
            </w:pPr>
          </w:p>
        </w:tc>
        <w:tc>
          <w:tcPr>
            <w:tcW w:w="3005" w:type="dxa"/>
            <w:shd w:val="clear" w:color="auto" w:fill="E2EFD9" w:themeFill="accent6" w:themeFillTint="33"/>
          </w:tcPr>
          <w:p w:rsidR="0073208C" w:rsidRPr="00C46E3E" w:rsidRDefault="00C46E3E" w:rsidP="00C46E3E">
            <w:pPr>
              <w:pStyle w:val="Paragraphedeliste"/>
              <w:numPr>
                <w:ilvl w:val="0"/>
                <w:numId w:val="9"/>
              </w:numPr>
              <w:ind w:left="374" w:right="142" w:hanging="284"/>
              <w:rPr>
                <w:lang w:val="en-GB"/>
              </w:rPr>
            </w:pPr>
            <w:r w:rsidRPr="00C46E3E">
              <w:rPr>
                <w:lang w:val="en-GB"/>
              </w:rPr>
              <w:lastRenderedPageBreak/>
              <w:t xml:space="preserve">Отслеживание и наблюдение за результатами и влиянием услуг по консультированию и психологической </w:t>
            </w:r>
            <w:r w:rsidRPr="00C46E3E">
              <w:rPr>
                <w:lang w:val="en-GB"/>
              </w:rPr>
              <w:lastRenderedPageBreak/>
              <w:t>поддержке постоянно и с большей легкостью</w:t>
            </w:r>
          </w:p>
        </w:tc>
      </w:tr>
      <w:bookmarkEnd w:id="27"/>
    </w:tbl>
    <w:p w:rsidR="009259C7" w:rsidRPr="0073208C" w:rsidRDefault="009259C7" w:rsidP="0073208C">
      <w:pPr>
        <w:spacing w:after="0" w:line="240" w:lineRule="auto"/>
        <w:jc w:val="center"/>
        <w:rPr>
          <w:b/>
          <w:bCs/>
          <w:lang w:val="en-GB"/>
        </w:rPr>
      </w:pPr>
    </w:p>
    <w:p w:rsidR="001C5EC9" w:rsidRDefault="001C5EC9" w:rsidP="001C5EC9">
      <w:pPr>
        <w:rPr>
          <w:lang w:val="en-GB"/>
        </w:rPr>
      </w:pPr>
    </w:p>
    <w:tbl>
      <w:tblPr>
        <w:tblStyle w:val="Grilledutableau"/>
        <w:tblW w:w="0" w:type="auto"/>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shd w:val="clear" w:color="auto" w:fill="E7E6E6" w:themeFill="background2"/>
        <w:tblLook w:val="04A0" w:firstRow="1" w:lastRow="0" w:firstColumn="1" w:lastColumn="0" w:noHBand="0" w:noVBand="1"/>
      </w:tblPr>
      <w:tblGrid>
        <w:gridCol w:w="3013"/>
        <w:gridCol w:w="2994"/>
        <w:gridCol w:w="3005"/>
      </w:tblGrid>
      <w:tr w:rsidR="00C46E3E" w:rsidTr="00CA1582">
        <w:tc>
          <w:tcPr>
            <w:tcW w:w="9012" w:type="dxa"/>
            <w:gridSpan w:val="3"/>
            <w:shd w:val="clear" w:color="auto" w:fill="00B0F0"/>
          </w:tcPr>
          <w:p w:rsidR="00C46E3E" w:rsidRPr="002A7FA1" w:rsidRDefault="00C46E3E" w:rsidP="002A7FA1">
            <w:pPr>
              <w:pStyle w:val="Titre3"/>
              <w:jc w:val="center"/>
              <w:rPr>
                <w:color w:val="FFFFFF" w:themeColor="background1"/>
                <w:lang w:val="en-GB"/>
              </w:rPr>
            </w:pPr>
            <w:bookmarkStart w:id="29" w:name="_Toc132381545"/>
            <w:r w:rsidRPr="002A7FA1">
              <w:rPr>
                <w:color w:val="FFFFFF" w:themeColor="background1"/>
                <w:lang w:val="en-GB"/>
              </w:rPr>
              <w:t>КОМПЕТЕНЦИЯ №2</w:t>
            </w:r>
            <w:bookmarkEnd w:id="29"/>
          </w:p>
          <w:p w:rsidR="00C46E3E" w:rsidRPr="002A7FA1" w:rsidRDefault="008D668F" w:rsidP="002A7FA1">
            <w:pPr>
              <w:pStyle w:val="Titre3"/>
              <w:jc w:val="center"/>
              <w:rPr>
                <w:color w:val="FFFFFF" w:themeColor="background1"/>
                <w:lang w:val="en-GB"/>
              </w:rPr>
            </w:pPr>
            <w:bookmarkStart w:id="30" w:name="_Toc132381546"/>
            <w:r w:rsidRPr="002A7FA1">
              <w:rPr>
                <w:color w:val="FFFFFF" w:themeColor="background1"/>
                <w:lang w:val="en-GB"/>
              </w:rPr>
              <w:t>ПСИХОЛОГИЧЕСКАЯ КОНСУЛЬТАЦИЯ ДЛЯ УЧИТЕЛЕЙ</w:t>
            </w:r>
            <w:bookmarkEnd w:id="30"/>
          </w:p>
          <w:p w:rsidR="00C46E3E" w:rsidRDefault="00C46E3E" w:rsidP="00CA1582">
            <w:pPr>
              <w:jc w:val="center"/>
              <w:rPr>
                <w:b/>
                <w:bCs/>
                <w:lang w:val="en-GB"/>
              </w:rPr>
            </w:pPr>
          </w:p>
        </w:tc>
      </w:tr>
      <w:tr w:rsidR="00C46E3E" w:rsidTr="00CA1582">
        <w:tc>
          <w:tcPr>
            <w:tcW w:w="9012" w:type="dxa"/>
            <w:gridSpan w:val="3"/>
            <w:shd w:val="clear" w:color="auto" w:fill="F2F2F2" w:themeFill="background1" w:themeFillShade="F2"/>
          </w:tcPr>
          <w:p w:rsidR="00C46E3E" w:rsidRPr="0073208C" w:rsidRDefault="00C46E3E" w:rsidP="00CA1582">
            <w:pPr>
              <w:rPr>
                <w:b/>
                <w:bCs/>
                <w:lang w:val="en-GB"/>
              </w:rPr>
            </w:pPr>
            <w:r w:rsidRPr="0073208C">
              <w:rPr>
                <w:b/>
                <w:bCs/>
                <w:lang w:val="en-GB"/>
              </w:rPr>
              <w:t>Определение:</w:t>
            </w:r>
            <w:r w:rsidR="008D668F" w:rsidRPr="008D668F">
              <w:rPr>
                <w:lang w:val="en-GB"/>
              </w:rPr>
              <w:t>Эта компетенция относится к способности школьного психолога предлагать консультационные услуги учителям с целью открытия путей для установления вмешательств для ученика в классе. Консультация — это совместный процесс школьного психолога и учителя, направленный на содействие успеху учащихся, испытывающих затруднения в процессе обучения. Консультация может быть использована, чтобы помочь вмешаться детям, демонстрирующим поведенческие, эмоциональные или академические трудности, и помочь предотвратить развитие более серьезной проблемы. Вместе школьный психолог и учитель определят проблему, разработают конкретные цели, проведут мозговой штурм и создадут план, который поможет ученику стать более успешным. Психолог помогает учителю разработать подробный и конкретный план для ученика.</w:t>
            </w:r>
          </w:p>
          <w:p w:rsidR="00C46E3E" w:rsidRDefault="00C46E3E" w:rsidP="00CA1582">
            <w:pPr>
              <w:rPr>
                <w:b/>
                <w:bCs/>
                <w:lang w:val="en-GB"/>
              </w:rPr>
            </w:pPr>
          </w:p>
          <w:p w:rsidR="008D668F" w:rsidRPr="0073208C" w:rsidRDefault="008D668F" w:rsidP="00CA1582">
            <w:pPr>
              <w:rPr>
                <w:b/>
                <w:bCs/>
                <w:lang w:val="en-GB"/>
              </w:rPr>
            </w:pPr>
          </w:p>
        </w:tc>
      </w:tr>
      <w:tr w:rsidR="00C46E3E" w:rsidTr="00CA1582">
        <w:tc>
          <w:tcPr>
            <w:tcW w:w="9012" w:type="dxa"/>
            <w:gridSpan w:val="3"/>
            <w:shd w:val="clear" w:color="auto" w:fill="8EAADB" w:themeFill="accent1" w:themeFillTint="99"/>
          </w:tcPr>
          <w:p w:rsidR="00C46E3E" w:rsidRDefault="00C46E3E" w:rsidP="00CA1582">
            <w:pPr>
              <w:jc w:val="center"/>
              <w:rPr>
                <w:b/>
                <w:bCs/>
                <w:color w:val="FFFFFF" w:themeColor="background1"/>
                <w:lang w:val="en-GB"/>
              </w:rPr>
            </w:pPr>
            <w:r w:rsidRPr="0073208C">
              <w:rPr>
                <w:b/>
                <w:bCs/>
                <w:color w:val="FFFFFF" w:themeColor="background1"/>
                <w:lang w:val="en-GB"/>
              </w:rPr>
              <w:lastRenderedPageBreak/>
              <w:t>РЕЗУЛЬТАТЫ ОБУЧЕНИЯ</w:t>
            </w:r>
          </w:p>
          <w:p w:rsidR="00C46E3E" w:rsidRDefault="00C46E3E" w:rsidP="00CA1582">
            <w:pPr>
              <w:jc w:val="center"/>
              <w:rPr>
                <w:b/>
                <w:bCs/>
                <w:lang w:val="en-GB"/>
              </w:rPr>
            </w:pPr>
          </w:p>
        </w:tc>
      </w:tr>
      <w:tr w:rsidR="00C46E3E" w:rsidTr="00CA1582">
        <w:tc>
          <w:tcPr>
            <w:tcW w:w="3013" w:type="dxa"/>
            <w:shd w:val="clear" w:color="auto" w:fill="F4B083" w:themeFill="accent2" w:themeFillTint="99"/>
          </w:tcPr>
          <w:p w:rsidR="00C46E3E" w:rsidRDefault="00C46E3E" w:rsidP="00CA1582">
            <w:pPr>
              <w:jc w:val="center"/>
              <w:rPr>
                <w:b/>
                <w:bCs/>
                <w:color w:val="FFFFFF" w:themeColor="background1"/>
                <w:lang w:val="en-GB"/>
              </w:rPr>
            </w:pPr>
            <w:r w:rsidRPr="0073208C">
              <w:rPr>
                <w:b/>
                <w:bCs/>
                <w:color w:val="FFFFFF" w:themeColor="background1"/>
                <w:lang w:val="en-GB"/>
              </w:rPr>
              <w:t>ЗНАНИЕ</w:t>
            </w:r>
          </w:p>
          <w:p w:rsidR="00C46E3E" w:rsidRPr="0073208C" w:rsidRDefault="00C46E3E" w:rsidP="00CA1582">
            <w:pPr>
              <w:jc w:val="center"/>
              <w:rPr>
                <w:b/>
                <w:bCs/>
                <w:color w:val="FFFFFF" w:themeColor="background1"/>
                <w:lang w:val="en-GB"/>
              </w:rPr>
            </w:pPr>
          </w:p>
        </w:tc>
        <w:tc>
          <w:tcPr>
            <w:tcW w:w="2994" w:type="dxa"/>
            <w:shd w:val="clear" w:color="auto" w:fill="FFD966" w:themeFill="accent4" w:themeFillTint="99"/>
          </w:tcPr>
          <w:p w:rsidR="00C46E3E" w:rsidRPr="0073208C" w:rsidRDefault="00C46E3E" w:rsidP="00CA1582">
            <w:pPr>
              <w:jc w:val="center"/>
              <w:rPr>
                <w:b/>
                <w:bCs/>
                <w:color w:val="FFFFFF" w:themeColor="background1"/>
                <w:lang w:val="en-GB"/>
              </w:rPr>
            </w:pPr>
            <w:r w:rsidRPr="0073208C">
              <w:rPr>
                <w:b/>
                <w:bCs/>
                <w:color w:val="FFFFFF" w:themeColor="background1"/>
                <w:lang w:val="en-GB"/>
              </w:rPr>
              <w:t>НАВЫКИ</w:t>
            </w:r>
          </w:p>
        </w:tc>
        <w:tc>
          <w:tcPr>
            <w:tcW w:w="3005" w:type="dxa"/>
            <w:shd w:val="clear" w:color="auto" w:fill="0BAB9C"/>
          </w:tcPr>
          <w:p w:rsidR="00C46E3E" w:rsidRDefault="00C46E3E" w:rsidP="00CA1582">
            <w:pPr>
              <w:jc w:val="center"/>
              <w:rPr>
                <w:b/>
                <w:bCs/>
                <w:color w:val="FFFFFF" w:themeColor="background1"/>
                <w:lang w:val="en-GB"/>
              </w:rPr>
            </w:pPr>
            <w:r w:rsidRPr="0073208C">
              <w:rPr>
                <w:b/>
                <w:bCs/>
                <w:color w:val="FFFFFF" w:themeColor="background1"/>
                <w:lang w:val="en-GB"/>
              </w:rPr>
              <w:t>ОТВЕТСТВЕННОСТЬ</w:t>
            </w:r>
          </w:p>
          <w:p w:rsidR="00C46E3E" w:rsidRPr="0073208C" w:rsidRDefault="00C46E3E" w:rsidP="00CA1582">
            <w:pPr>
              <w:jc w:val="center"/>
              <w:rPr>
                <w:b/>
                <w:bCs/>
                <w:color w:val="FFFFFF" w:themeColor="background1"/>
                <w:lang w:val="en-GB"/>
              </w:rPr>
            </w:pPr>
            <w:r w:rsidRPr="0073208C">
              <w:rPr>
                <w:b/>
                <w:bCs/>
                <w:color w:val="FFFFFF" w:themeColor="background1"/>
                <w:lang w:val="en-GB"/>
              </w:rPr>
              <w:t>АВТОНОМИЯ</w:t>
            </w:r>
          </w:p>
        </w:tc>
      </w:tr>
      <w:tr w:rsidR="00C46E3E" w:rsidTr="00CA1582">
        <w:trPr>
          <w:trHeight w:val="768"/>
        </w:trPr>
        <w:tc>
          <w:tcPr>
            <w:tcW w:w="3013" w:type="dxa"/>
            <w:shd w:val="clear" w:color="auto" w:fill="FBE4D5" w:themeFill="accent2" w:themeFillTint="33"/>
          </w:tcPr>
          <w:p w:rsidR="008D668F" w:rsidRPr="008D668F" w:rsidRDefault="00C46E3E" w:rsidP="008D668F">
            <w:pPr>
              <w:pStyle w:val="Paragraphedeliste"/>
              <w:numPr>
                <w:ilvl w:val="0"/>
                <w:numId w:val="9"/>
              </w:numPr>
              <w:ind w:left="151" w:right="105" w:hanging="142"/>
              <w:rPr>
                <w:lang w:val="en-GB"/>
              </w:rPr>
            </w:pPr>
            <w:r w:rsidRPr="00C46E3E">
              <w:rPr>
                <w:lang w:val="en-GB"/>
              </w:rPr>
              <w:t>Руководствуйтесь разъяснением проблемы в четких, кратких и измеримых терминах, чтобы сформулировать цели и ожидания.</w:t>
            </w:r>
          </w:p>
          <w:p w:rsidR="008D668F" w:rsidRPr="008D668F" w:rsidRDefault="008D668F" w:rsidP="008D668F">
            <w:pPr>
              <w:pStyle w:val="Paragraphedeliste"/>
              <w:ind w:left="151" w:right="105"/>
              <w:rPr>
                <w:lang w:val="en-GB"/>
              </w:rPr>
            </w:pPr>
          </w:p>
          <w:p w:rsidR="008D668F" w:rsidRPr="008D668F" w:rsidRDefault="008D668F" w:rsidP="008D668F">
            <w:pPr>
              <w:pStyle w:val="Paragraphedeliste"/>
              <w:numPr>
                <w:ilvl w:val="0"/>
                <w:numId w:val="9"/>
              </w:numPr>
              <w:spacing w:after="160" w:line="259" w:lineRule="auto"/>
              <w:ind w:left="151" w:right="105" w:hanging="142"/>
              <w:rPr>
                <w:lang w:val="en-GB"/>
              </w:rPr>
            </w:pPr>
            <w:r w:rsidRPr="008D668F">
              <w:rPr>
                <w:lang w:val="en-GB"/>
              </w:rPr>
              <w:t>Соберите исходные данные для будущей оценки вмешательства и проясните проблему, исследуя поведение учащегося с учетом факторов окружающей среды, обучения и личных факторов.</w:t>
            </w:r>
          </w:p>
          <w:p w:rsidR="008D668F" w:rsidRPr="008D668F" w:rsidRDefault="008D668F" w:rsidP="008D668F">
            <w:pPr>
              <w:pStyle w:val="Paragraphedeliste"/>
              <w:ind w:left="151" w:right="105"/>
              <w:rPr>
                <w:lang w:val="en-GB"/>
              </w:rPr>
            </w:pPr>
          </w:p>
          <w:p w:rsidR="008D668F" w:rsidRPr="008D668F" w:rsidRDefault="008D668F" w:rsidP="008D668F">
            <w:pPr>
              <w:pStyle w:val="Paragraphedeliste"/>
              <w:numPr>
                <w:ilvl w:val="0"/>
                <w:numId w:val="9"/>
              </w:numPr>
              <w:spacing w:after="160" w:line="259" w:lineRule="auto"/>
              <w:ind w:left="151" w:right="105" w:hanging="142"/>
              <w:rPr>
                <w:lang w:val="en-GB"/>
              </w:rPr>
            </w:pPr>
            <w:r w:rsidRPr="008D668F">
              <w:rPr>
                <w:lang w:val="en-GB"/>
              </w:rPr>
              <w:t>Исследуйте, предлагайте и определяйте варианты вмешательства в сотрудничестве со школьным психологом, чтобы помочь учащимся, испытывающим трудности с обучением.</w:t>
            </w:r>
          </w:p>
          <w:p w:rsidR="008D668F" w:rsidRPr="008D668F" w:rsidRDefault="008D668F" w:rsidP="008D668F">
            <w:pPr>
              <w:pStyle w:val="Paragraphedeliste"/>
              <w:ind w:left="151" w:right="105"/>
              <w:rPr>
                <w:lang w:val="en-GB"/>
              </w:rPr>
            </w:pPr>
          </w:p>
          <w:p w:rsidR="008D668F" w:rsidRPr="008D668F" w:rsidRDefault="008D668F" w:rsidP="008D668F">
            <w:pPr>
              <w:pStyle w:val="Paragraphedeliste"/>
              <w:numPr>
                <w:ilvl w:val="0"/>
                <w:numId w:val="9"/>
              </w:numPr>
              <w:ind w:left="151" w:right="105" w:hanging="142"/>
              <w:rPr>
                <w:lang w:val="en-GB"/>
              </w:rPr>
            </w:pPr>
            <w:r w:rsidRPr="008D668F">
              <w:rPr>
                <w:lang w:val="en-GB"/>
              </w:rPr>
              <w:t>Вместе со школьным психологом оцените и выберите наиболее подходящее вмешательство.</w:t>
            </w:r>
          </w:p>
          <w:p w:rsidR="008D668F" w:rsidRPr="008D668F" w:rsidRDefault="008D668F" w:rsidP="008D668F">
            <w:pPr>
              <w:pStyle w:val="Paragraphedeliste"/>
              <w:numPr>
                <w:ilvl w:val="0"/>
                <w:numId w:val="9"/>
              </w:numPr>
              <w:spacing w:after="160" w:line="259" w:lineRule="auto"/>
              <w:ind w:left="151" w:right="105" w:hanging="142"/>
              <w:rPr>
                <w:lang w:val="en-GB"/>
              </w:rPr>
            </w:pPr>
            <w:r w:rsidRPr="008D668F">
              <w:rPr>
                <w:lang w:val="en-GB"/>
              </w:rPr>
              <w:t>Оцените эффективность вмешательства и последующее наблюдение с помощью процессов измерения, сравнивая текущие данные с исходными данными.</w:t>
            </w:r>
          </w:p>
          <w:p w:rsidR="008D668F" w:rsidRPr="008D668F" w:rsidRDefault="008D668F" w:rsidP="008D668F">
            <w:pPr>
              <w:pStyle w:val="Paragraphedeliste"/>
              <w:spacing w:after="160" w:line="259" w:lineRule="auto"/>
              <w:ind w:left="151" w:right="105"/>
              <w:rPr>
                <w:lang w:val="en-GB"/>
              </w:rPr>
            </w:pPr>
          </w:p>
          <w:p w:rsidR="00C46E3E" w:rsidRPr="008D668F" w:rsidRDefault="008D668F" w:rsidP="008D668F">
            <w:pPr>
              <w:pStyle w:val="Paragraphedeliste"/>
              <w:numPr>
                <w:ilvl w:val="0"/>
                <w:numId w:val="9"/>
              </w:numPr>
              <w:spacing w:after="160" w:line="259" w:lineRule="auto"/>
              <w:ind w:left="151" w:right="105" w:hanging="142"/>
              <w:rPr>
                <w:lang w:val="en-GB"/>
              </w:rPr>
            </w:pPr>
            <w:r w:rsidRPr="008D668F">
              <w:rPr>
                <w:lang w:val="en-GB"/>
              </w:rPr>
              <w:t xml:space="preserve">Определите, нужны ли модификации вмешательства в </w:t>
            </w:r>
            <w:r w:rsidRPr="008D668F">
              <w:rPr>
                <w:lang w:val="en-GB"/>
              </w:rPr>
              <w:lastRenderedPageBreak/>
              <w:t>сотрудничестве со школьным психологом.</w:t>
            </w:r>
          </w:p>
          <w:p w:rsidR="008D668F" w:rsidRPr="008D668F" w:rsidRDefault="008D668F" w:rsidP="008D668F">
            <w:pPr>
              <w:pStyle w:val="Paragraphedeliste"/>
              <w:rPr>
                <w:lang w:val="en-GB"/>
              </w:rPr>
            </w:pPr>
          </w:p>
          <w:p w:rsidR="008D668F" w:rsidRPr="008D668F" w:rsidRDefault="008D668F" w:rsidP="008D668F">
            <w:pPr>
              <w:pStyle w:val="Paragraphedeliste"/>
              <w:spacing w:after="160" w:line="259" w:lineRule="auto"/>
              <w:ind w:left="151" w:right="105"/>
            </w:pPr>
          </w:p>
        </w:tc>
        <w:tc>
          <w:tcPr>
            <w:tcW w:w="2994" w:type="dxa"/>
            <w:shd w:val="clear" w:color="auto" w:fill="FFF2CC" w:themeFill="accent4" w:themeFillTint="33"/>
          </w:tcPr>
          <w:p w:rsidR="00C46E3E" w:rsidRDefault="008D668F" w:rsidP="00C46E3E">
            <w:pPr>
              <w:pStyle w:val="Paragraphedeliste"/>
              <w:numPr>
                <w:ilvl w:val="0"/>
                <w:numId w:val="9"/>
              </w:numPr>
              <w:ind w:left="398" w:right="117" w:hanging="283"/>
              <w:rPr>
                <w:lang w:val="en-GB"/>
              </w:rPr>
            </w:pPr>
            <w:r>
              <w:rPr>
                <w:lang w:val="en-GB"/>
              </w:rPr>
              <w:lastRenderedPageBreak/>
              <w:t>Установите партнерские отношения со школьным психологом и разделите общую цель, чтобы способствовать успеху ученика.</w:t>
            </w:r>
          </w:p>
          <w:p w:rsidR="00C46E3E" w:rsidRPr="00C46E3E" w:rsidRDefault="00C46E3E" w:rsidP="00CA1582">
            <w:pPr>
              <w:pStyle w:val="Paragraphedeliste"/>
              <w:ind w:left="398" w:right="117"/>
              <w:rPr>
                <w:lang w:val="en-GB"/>
              </w:rPr>
            </w:pPr>
          </w:p>
          <w:p w:rsidR="00C46E3E" w:rsidRDefault="008D668F" w:rsidP="00C46E3E">
            <w:pPr>
              <w:pStyle w:val="Paragraphedeliste"/>
              <w:numPr>
                <w:ilvl w:val="0"/>
                <w:numId w:val="9"/>
              </w:numPr>
              <w:ind w:left="398" w:right="117" w:hanging="283"/>
              <w:rPr>
                <w:lang w:val="en-GB"/>
              </w:rPr>
            </w:pPr>
            <w:r>
              <w:rPr>
                <w:lang w:val="en-GB"/>
              </w:rPr>
              <w:t>Реализовать выбранную стратегию в течение периода времени, согласованного со школьным психологом.</w:t>
            </w:r>
          </w:p>
          <w:p w:rsidR="00C46E3E" w:rsidRPr="00C46E3E" w:rsidRDefault="00C46E3E" w:rsidP="00CA1582">
            <w:pPr>
              <w:ind w:right="117"/>
              <w:rPr>
                <w:lang w:val="en-GB"/>
              </w:rPr>
            </w:pPr>
          </w:p>
          <w:p w:rsidR="00C46E3E" w:rsidRPr="00C46E3E" w:rsidRDefault="00C46E3E" w:rsidP="008D668F">
            <w:pPr>
              <w:pStyle w:val="Paragraphedeliste"/>
              <w:ind w:left="398" w:right="117"/>
              <w:rPr>
                <w:lang w:val="en-GB"/>
              </w:rPr>
            </w:pPr>
          </w:p>
        </w:tc>
        <w:tc>
          <w:tcPr>
            <w:tcW w:w="3005" w:type="dxa"/>
            <w:shd w:val="clear" w:color="auto" w:fill="E2EFD9" w:themeFill="accent6" w:themeFillTint="33"/>
          </w:tcPr>
          <w:p w:rsidR="00C46E3E" w:rsidRPr="00C46E3E" w:rsidRDefault="008D668F" w:rsidP="00C46E3E">
            <w:pPr>
              <w:pStyle w:val="Paragraphedeliste"/>
              <w:numPr>
                <w:ilvl w:val="0"/>
                <w:numId w:val="9"/>
              </w:numPr>
              <w:ind w:left="374" w:right="142" w:hanging="284"/>
              <w:rPr>
                <w:lang w:val="en-GB"/>
              </w:rPr>
            </w:pPr>
            <w:r>
              <w:rPr>
                <w:lang w:val="en-GB"/>
              </w:rPr>
              <w:t>Определите, нужны ли модификации вмешательства в сотрудничестве со школьным психологом.</w:t>
            </w:r>
          </w:p>
        </w:tc>
      </w:tr>
    </w:tbl>
    <w:p w:rsidR="0039079B" w:rsidRDefault="0039079B" w:rsidP="001C5EC9">
      <w:pPr>
        <w:rPr>
          <w:lang w:val="en-GB"/>
        </w:rPr>
      </w:pPr>
    </w:p>
    <w:p w:rsidR="009259C7" w:rsidRDefault="009259C7" w:rsidP="001C5EC9">
      <w:pPr>
        <w:rPr>
          <w:lang w:val="en-GB"/>
        </w:rPr>
      </w:pPr>
    </w:p>
    <w:tbl>
      <w:tblPr>
        <w:tblStyle w:val="Grilledutableau"/>
        <w:tblW w:w="0" w:type="auto"/>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shd w:val="clear" w:color="auto" w:fill="E7E6E6" w:themeFill="background2"/>
        <w:tblLook w:val="04A0" w:firstRow="1" w:lastRow="0" w:firstColumn="1" w:lastColumn="0" w:noHBand="0" w:noVBand="1"/>
      </w:tblPr>
      <w:tblGrid>
        <w:gridCol w:w="3013"/>
        <w:gridCol w:w="2994"/>
        <w:gridCol w:w="3005"/>
      </w:tblGrid>
      <w:tr w:rsidR="00C46E3E" w:rsidTr="00CA1582">
        <w:tc>
          <w:tcPr>
            <w:tcW w:w="9012" w:type="dxa"/>
            <w:gridSpan w:val="3"/>
            <w:shd w:val="clear" w:color="auto" w:fill="00B0F0"/>
          </w:tcPr>
          <w:p w:rsidR="00C46E3E" w:rsidRPr="002A7FA1" w:rsidRDefault="00C46E3E" w:rsidP="002A7FA1">
            <w:pPr>
              <w:pStyle w:val="Titre3"/>
              <w:jc w:val="center"/>
              <w:rPr>
                <w:color w:val="FFFFFF" w:themeColor="background1"/>
                <w:lang w:val="en-GB"/>
              </w:rPr>
            </w:pPr>
            <w:bookmarkStart w:id="31" w:name="_Toc132381547"/>
            <w:r w:rsidRPr="002A7FA1">
              <w:rPr>
                <w:color w:val="FFFFFF" w:themeColor="background1"/>
                <w:lang w:val="en-GB"/>
              </w:rPr>
              <w:t>КОМПЕТЕНЦИЯ №3</w:t>
            </w:r>
            <w:bookmarkEnd w:id="31"/>
          </w:p>
          <w:p w:rsidR="00C46E3E" w:rsidRPr="002A7FA1" w:rsidRDefault="002A7FA1" w:rsidP="002A7FA1">
            <w:pPr>
              <w:pStyle w:val="Titre3"/>
              <w:jc w:val="center"/>
              <w:rPr>
                <w:color w:val="FFFFFF" w:themeColor="background1"/>
                <w:lang w:val="en-GB"/>
              </w:rPr>
            </w:pPr>
            <w:bookmarkStart w:id="32" w:name="_Toc132381548"/>
            <w:r w:rsidRPr="002A7FA1">
              <w:rPr>
                <w:color w:val="FFFFFF" w:themeColor="background1"/>
                <w:lang w:val="en-GB"/>
              </w:rPr>
              <w:t>ПСИХОЛОГИЧЕСКОЕ КОНСУЛЬТИРОВАНИЕ СТУДЕНТОВ</w:t>
            </w:r>
            <w:bookmarkEnd w:id="32"/>
          </w:p>
          <w:p w:rsidR="008D668F" w:rsidRDefault="008D668F" w:rsidP="00CA1582">
            <w:pPr>
              <w:jc w:val="center"/>
              <w:rPr>
                <w:b/>
                <w:bCs/>
                <w:lang w:val="en-GB"/>
              </w:rPr>
            </w:pPr>
          </w:p>
        </w:tc>
      </w:tr>
      <w:tr w:rsidR="00C46E3E" w:rsidTr="00CA1582">
        <w:tc>
          <w:tcPr>
            <w:tcW w:w="9012" w:type="dxa"/>
            <w:gridSpan w:val="3"/>
            <w:shd w:val="clear" w:color="auto" w:fill="F2F2F2" w:themeFill="background1" w:themeFillShade="F2"/>
          </w:tcPr>
          <w:p w:rsidR="008D668F" w:rsidRPr="0053380F" w:rsidRDefault="00C46E3E" w:rsidP="008D668F">
            <w:pPr>
              <w:rPr>
                <w:b/>
                <w:bCs/>
                <w:lang w:val="en-GB"/>
              </w:rPr>
            </w:pPr>
            <w:r w:rsidRPr="0073208C">
              <w:rPr>
                <w:b/>
                <w:bCs/>
                <w:lang w:val="en-GB"/>
              </w:rPr>
              <w:t>Определение:</w:t>
            </w:r>
            <w:r w:rsidRPr="00C46E3E">
              <w:rPr>
                <w:lang w:val="en-GB"/>
              </w:rPr>
              <w:t>Это компетенция психолога для реализации планов по консультированию студентов. Психологическая способность оказывать психологическую поддержку студентам, чтобы помочь им справиться с проблемами, связанными с психологической областью.</w:t>
            </w:r>
          </w:p>
          <w:p w:rsidR="008D668F" w:rsidRPr="008D668F" w:rsidRDefault="008D668F" w:rsidP="008D668F">
            <w:pPr>
              <w:rPr>
                <w:lang w:val="en-GB"/>
              </w:rPr>
            </w:pPr>
          </w:p>
          <w:p w:rsidR="008D668F" w:rsidRPr="008D668F" w:rsidRDefault="008D668F" w:rsidP="008D668F">
            <w:pPr>
              <w:rPr>
                <w:lang w:val="en-GB"/>
              </w:rPr>
            </w:pPr>
            <w:r w:rsidRPr="008D668F">
              <w:rPr>
                <w:lang w:val="en-GB"/>
              </w:rPr>
              <w:t>Психологи с компетенцией «Психологическое консультирование учащихся» могут взаимодействовать с учащимися с несколькими психологическими состояниями, особенно влияющими на их успеваемость в школе.</w:t>
            </w:r>
          </w:p>
          <w:p w:rsidR="00C46E3E" w:rsidRPr="0073208C" w:rsidRDefault="008D668F" w:rsidP="008D668F">
            <w:pPr>
              <w:rPr>
                <w:b/>
                <w:bCs/>
                <w:lang w:val="en-GB"/>
              </w:rPr>
            </w:pPr>
            <w:r w:rsidRPr="008D668F">
              <w:rPr>
                <w:lang w:val="en-GB"/>
              </w:rPr>
              <w:t>Более того, они могут поддерживать учителей, предоставляя информацию и сотрудничая с ними, чтобы поддерживать учащихся на психологическом уровне и на уровне улучшения их поведения.</w:t>
            </w:r>
          </w:p>
          <w:p w:rsidR="00C46E3E" w:rsidRPr="0073208C" w:rsidRDefault="00C46E3E" w:rsidP="00CA1582">
            <w:pPr>
              <w:rPr>
                <w:b/>
                <w:bCs/>
                <w:lang w:val="en-GB"/>
              </w:rPr>
            </w:pPr>
          </w:p>
        </w:tc>
      </w:tr>
      <w:tr w:rsidR="00C46E3E" w:rsidTr="00CA1582">
        <w:tc>
          <w:tcPr>
            <w:tcW w:w="9012" w:type="dxa"/>
            <w:gridSpan w:val="3"/>
            <w:shd w:val="clear" w:color="auto" w:fill="8EAADB" w:themeFill="accent1" w:themeFillTint="99"/>
          </w:tcPr>
          <w:p w:rsidR="00C46E3E" w:rsidRDefault="00C46E3E" w:rsidP="00CA1582">
            <w:pPr>
              <w:jc w:val="center"/>
              <w:rPr>
                <w:b/>
                <w:bCs/>
                <w:color w:val="FFFFFF" w:themeColor="background1"/>
                <w:lang w:val="en-GB"/>
              </w:rPr>
            </w:pPr>
            <w:r w:rsidRPr="0073208C">
              <w:rPr>
                <w:b/>
                <w:bCs/>
                <w:color w:val="FFFFFF" w:themeColor="background1"/>
                <w:lang w:val="en-GB"/>
              </w:rPr>
              <w:t>РЕЗУЛЬТАТЫ ОБУЧЕНИЯ</w:t>
            </w:r>
          </w:p>
          <w:p w:rsidR="00C46E3E" w:rsidRDefault="00C46E3E" w:rsidP="00CA1582">
            <w:pPr>
              <w:jc w:val="center"/>
              <w:rPr>
                <w:b/>
                <w:bCs/>
                <w:lang w:val="en-GB"/>
              </w:rPr>
            </w:pPr>
          </w:p>
        </w:tc>
      </w:tr>
      <w:tr w:rsidR="00C46E3E" w:rsidTr="00CA1582">
        <w:tc>
          <w:tcPr>
            <w:tcW w:w="3013" w:type="dxa"/>
            <w:shd w:val="clear" w:color="auto" w:fill="F4B083" w:themeFill="accent2" w:themeFillTint="99"/>
          </w:tcPr>
          <w:p w:rsidR="00C46E3E" w:rsidRDefault="00C46E3E" w:rsidP="00CA1582">
            <w:pPr>
              <w:jc w:val="center"/>
              <w:rPr>
                <w:b/>
                <w:bCs/>
                <w:color w:val="FFFFFF" w:themeColor="background1"/>
                <w:lang w:val="en-GB"/>
              </w:rPr>
            </w:pPr>
            <w:r w:rsidRPr="0073208C">
              <w:rPr>
                <w:b/>
                <w:bCs/>
                <w:color w:val="FFFFFF" w:themeColor="background1"/>
                <w:lang w:val="en-GB"/>
              </w:rPr>
              <w:t>ЗНАНИЕ</w:t>
            </w:r>
          </w:p>
          <w:p w:rsidR="00C46E3E" w:rsidRPr="0073208C" w:rsidRDefault="00C46E3E" w:rsidP="00CA1582">
            <w:pPr>
              <w:jc w:val="center"/>
              <w:rPr>
                <w:b/>
                <w:bCs/>
                <w:color w:val="FFFFFF" w:themeColor="background1"/>
                <w:lang w:val="en-GB"/>
              </w:rPr>
            </w:pPr>
          </w:p>
        </w:tc>
        <w:tc>
          <w:tcPr>
            <w:tcW w:w="2994" w:type="dxa"/>
            <w:shd w:val="clear" w:color="auto" w:fill="FFD966" w:themeFill="accent4" w:themeFillTint="99"/>
          </w:tcPr>
          <w:p w:rsidR="00C46E3E" w:rsidRPr="0073208C" w:rsidRDefault="00C46E3E" w:rsidP="00CA1582">
            <w:pPr>
              <w:jc w:val="center"/>
              <w:rPr>
                <w:b/>
                <w:bCs/>
                <w:color w:val="FFFFFF" w:themeColor="background1"/>
                <w:lang w:val="en-GB"/>
              </w:rPr>
            </w:pPr>
            <w:r w:rsidRPr="0073208C">
              <w:rPr>
                <w:b/>
                <w:bCs/>
                <w:color w:val="FFFFFF" w:themeColor="background1"/>
                <w:lang w:val="en-GB"/>
              </w:rPr>
              <w:t>НАВЫКИ</w:t>
            </w:r>
          </w:p>
        </w:tc>
        <w:tc>
          <w:tcPr>
            <w:tcW w:w="3005" w:type="dxa"/>
            <w:shd w:val="clear" w:color="auto" w:fill="0BAB9C"/>
          </w:tcPr>
          <w:p w:rsidR="00C46E3E" w:rsidRDefault="00C46E3E" w:rsidP="00CA1582">
            <w:pPr>
              <w:jc w:val="center"/>
              <w:rPr>
                <w:b/>
                <w:bCs/>
                <w:color w:val="FFFFFF" w:themeColor="background1"/>
                <w:lang w:val="en-GB"/>
              </w:rPr>
            </w:pPr>
            <w:r w:rsidRPr="0073208C">
              <w:rPr>
                <w:b/>
                <w:bCs/>
                <w:color w:val="FFFFFF" w:themeColor="background1"/>
                <w:lang w:val="en-GB"/>
              </w:rPr>
              <w:t>ОТВЕТСТВЕННОСТЬ</w:t>
            </w:r>
          </w:p>
          <w:p w:rsidR="00C46E3E" w:rsidRPr="0073208C" w:rsidRDefault="00C46E3E" w:rsidP="00CA1582">
            <w:pPr>
              <w:jc w:val="center"/>
              <w:rPr>
                <w:b/>
                <w:bCs/>
                <w:color w:val="FFFFFF" w:themeColor="background1"/>
                <w:lang w:val="en-GB"/>
              </w:rPr>
            </w:pPr>
            <w:r w:rsidRPr="0073208C">
              <w:rPr>
                <w:b/>
                <w:bCs/>
                <w:color w:val="FFFFFF" w:themeColor="background1"/>
                <w:lang w:val="en-GB"/>
              </w:rPr>
              <w:t>АВТОНОМИЯ</w:t>
            </w:r>
          </w:p>
        </w:tc>
      </w:tr>
      <w:tr w:rsidR="00C46E3E" w:rsidTr="00CA1582">
        <w:trPr>
          <w:trHeight w:val="768"/>
        </w:trPr>
        <w:tc>
          <w:tcPr>
            <w:tcW w:w="3013" w:type="dxa"/>
            <w:shd w:val="clear" w:color="auto" w:fill="FBE4D5" w:themeFill="accent2" w:themeFillTint="33"/>
          </w:tcPr>
          <w:p w:rsidR="00C46E3E" w:rsidRDefault="00C46E3E" w:rsidP="00C46E3E">
            <w:pPr>
              <w:pStyle w:val="Paragraphedeliste"/>
              <w:numPr>
                <w:ilvl w:val="0"/>
                <w:numId w:val="9"/>
              </w:numPr>
              <w:ind w:left="151" w:right="105" w:hanging="142"/>
              <w:rPr>
                <w:lang w:val="en-GB"/>
              </w:rPr>
            </w:pPr>
            <w:r w:rsidRPr="00C46E3E">
              <w:rPr>
                <w:lang w:val="en-GB"/>
              </w:rPr>
              <w:t>Понимание причин и последствий стресса для академической и личной жизни студентов</w:t>
            </w:r>
          </w:p>
          <w:p w:rsidR="0053380F" w:rsidRDefault="0053380F" w:rsidP="0053380F">
            <w:pPr>
              <w:pStyle w:val="Paragraphedeliste"/>
              <w:ind w:left="151" w:right="105"/>
              <w:rPr>
                <w:lang w:val="en-GB"/>
              </w:rPr>
            </w:pPr>
          </w:p>
          <w:p w:rsidR="0053380F" w:rsidRDefault="0053380F" w:rsidP="00C46E3E">
            <w:pPr>
              <w:pStyle w:val="Paragraphedeliste"/>
              <w:numPr>
                <w:ilvl w:val="0"/>
                <w:numId w:val="9"/>
              </w:numPr>
              <w:ind w:left="151" w:right="105" w:hanging="142"/>
              <w:rPr>
                <w:lang w:val="en-GB"/>
              </w:rPr>
            </w:pPr>
            <w:r w:rsidRPr="0053380F">
              <w:rPr>
                <w:lang w:val="en-GB"/>
              </w:rPr>
              <w:t>Знание распространенных расстройств настроения и их влияние на успеваемость учащихся</w:t>
            </w:r>
          </w:p>
          <w:p w:rsidR="0053380F" w:rsidRPr="0053380F" w:rsidRDefault="0053380F" w:rsidP="0053380F">
            <w:pPr>
              <w:ind w:right="105"/>
              <w:rPr>
                <w:lang w:val="en-GB"/>
              </w:rPr>
            </w:pPr>
          </w:p>
          <w:p w:rsidR="0053380F" w:rsidRDefault="0053380F" w:rsidP="00C46E3E">
            <w:pPr>
              <w:pStyle w:val="Paragraphedeliste"/>
              <w:numPr>
                <w:ilvl w:val="0"/>
                <w:numId w:val="9"/>
              </w:numPr>
              <w:ind w:left="151" w:right="105" w:hanging="142"/>
              <w:rPr>
                <w:lang w:val="en-GB"/>
              </w:rPr>
            </w:pPr>
            <w:r w:rsidRPr="0053380F">
              <w:rPr>
                <w:lang w:val="en-GB"/>
              </w:rPr>
              <w:t>Понимание общих проблем личных отношений и их влияние на студентов</w:t>
            </w:r>
          </w:p>
          <w:p w:rsidR="0053380F" w:rsidRDefault="0053380F" w:rsidP="00C46E3E">
            <w:pPr>
              <w:pStyle w:val="Paragraphedeliste"/>
              <w:numPr>
                <w:ilvl w:val="0"/>
                <w:numId w:val="9"/>
              </w:numPr>
              <w:ind w:left="151" w:right="105" w:hanging="142"/>
              <w:rPr>
                <w:lang w:val="en-GB"/>
              </w:rPr>
            </w:pPr>
            <w:r w:rsidRPr="0053380F">
              <w:rPr>
                <w:lang w:val="en-GB"/>
              </w:rPr>
              <w:t>Знание общих проблем, связанных с сексуальной идентичностью, и того, как они могут повлиять на благополучие учащихся</w:t>
            </w:r>
          </w:p>
          <w:p w:rsidR="00C46E3E" w:rsidRPr="00C46E3E" w:rsidRDefault="00C46E3E" w:rsidP="00CA1582">
            <w:pPr>
              <w:pStyle w:val="Paragraphedeliste"/>
              <w:ind w:left="151" w:right="105"/>
              <w:rPr>
                <w:lang w:val="en-GB"/>
              </w:rPr>
            </w:pPr>
          </w:p>
          <w:p w:rsidR="00C46E3E" w:rsidRPr="008D668F" w:rsidRDefault="00C46E3E" w:rsidP="008D668F">
            <w:pPr>
              <w:ind w:right="105"/>
              <w:rPr>
                <w:lang w:val="en-GB"/>
              </w:rPr>
            </w:pPr>
          </w:p>
        </w:tc>
        <w:tc>
          <w:tcPr>
            <w:tcW w:w="2994" w:type="dxa"/>
            <w:shd w:val="clear" w:color="auto" w:fill="FFF2CC" w:themeFill="accent4" w:themeFillTint="33"/>
          </w:tcPr>
          <w:p w:rsidR="00C46E3E" w:rsidRDefault="0053380F" w:rsidP="0053380F">
            <w:pPr>
              <w:pStyle w:val="Paragraphedeliste"/>
              <w:numPr>
                <w:ilvl w:val="0"/>
                <w:numId w:val="9"/>
              </w:numPr>
              <w:ind w:left="399" w:right="117" w:hanging="283"/>
              <w:rPr>
                <w:lang w:val="en-GB"/>
              </w:rPr>
            </w:pPr>
            <w:r w:rsidRPr="0053380F">
              <w:rPr>
                <w:lang w:val="en-GB"/>
              </w:rPr>
              <w:t>Способность оказывать поддержку и руководство студентам, которые испытывают стресс</w:t>
            </w:r>
          </w:p>
          <w:p w:rsidR="0053380F" w:rsidRPr="00C46E3E" w:rsidRDefault="0053380F" w:rsidP="0053380F">
            <w:pPr>
              <w:pStyle w:val="Paragraphedeliste"/>
              <w:ind w:left="399" w:right="117"/>
              <w:rPr>
                <w:lang w:val="en-GB"/>
              </w:rPr>
            </w:pPr>
          </w:p>
          <w:p w:rsidR="00C46E3E" w:rsidRDefault="0053380F" w:rsidP="0053380F">
            <w:pPr>
              <w:pStyle w:val="Paragraphedeliste"/>
              <w:numPr>
                <w:ilvl w:val="0"/>
                <w:numId w:val="9"/>
              </w:numPr>
              <w:ind w:left="399" w:right="117" w:hanging="283"/>
              <w:rPr>
                <w:lang w:val="en-GB"/>
              </w:rPr>
            </w:pPr>
            <w:r w:rsidRPr="0053380F">
              <w:rPr>
                <w:lang w:val="en-GB"/>
              </w:rPr>
              <w:t>Способность оказывать поддержку и руководство студентам, которые испытывают расстройства настроения</w:t>
            </w:r>
          </w:p>
          <w:p w:rsidR="0053380F" w:rsidRPr="0053380F" w:rsidRDefault="0053380F" w:rsidP="0053380F">
            <w:pPr>
              <w:ind w:right="117"/>
              <w:rPr>
                <w:lang w:val="en-GB"/>
              </w:rPr>
            </w:pPr>
          </w:p>
          <w:p w:rsidR="00C46E3E" w:rsidRDefault="0053380F" w:rsidP="008D668F">
            <w:pPr>
              <w:pStyle w:val="Paragraphedeliste"/>
              <w:numPr>
                <w:ilvl w:val="0"/>
                <w:numId w:val="9"/>
              </w:numPr>
              <w:ind w:left="398" w:right="117" w:hanging="283"/>
              <w:rPr>
                <w:lang w:val="en-GB"/>
              </w:rPr>
            </w:pPr>
            <w:r w:rsidRPr="0053380F">
              <w:rPr>
                <w:lang w:val="en-GB"/>
              </w:rPr>
              <w:t>Способность оказывать поддержку и руководство студентам, которые испытывают проблемы в личных отношениях</w:t>
            </w:r>
          </w:p>
          <w:p w:rsidR="0053380F" w:rsidRPr="0053380F" w:rsidRDefault="0053380F" w:rsidP="0053380F">
            <w:pPr>
              <w:ind w:right="117"/>
              <w:rPr>
                <w:lang w:val="en-GB"/>
              </w:rPr>
            </w:pPr>
          </w:p>
          <w:p w:rsidR="0053380F" w:rsidRDefault="0053380F" w:rsidP="008D668F">
            <w:pPr>
              <w:pStyle w:val="Paragraphedeliste"/>
              <w:numPr>
                <w:ilvl w:val="0"/>
                <w:numId w:val="9"/>
              </w:numPr>
              <w:ind w:left="398" w:right="117" w:hanging="283"/>
              <w:rPr>
                <w:lang w:val="en-GB"/>
              </w:rPr>
            </w:pPr>
            <w:r w:rsidRPr="0053380F">
              <w:rPr>
                <w:lang w:val="en-GB"/>
              </w:rPr>
              <w:t xml:space="preserve">Способность оказывать поддержку и руководство учащимся, которые испытывают проблемы, связанные с </w:t>
            </w:r>
            <w:r w:rsidRPr="0053380F">
              <w:rPr>
                <w:lang w:val="en-GB"/>
              </w:rPr>
              <w:lastRenderedPageBreak/>
              <w:t>сексуальной идентичностью.</w:t>
            </w:r>
          </w:p>
          <w:p w:rsidR="0053380F" w:rsidRPr="0053380F" w:rsidRDefault="0053380F" w:rsidP="0053380F">
            <w:pPr>
              <w:pStyle w:val="Paragraphedeliste"/>
              <w:rPr>
                <w:lang w:val="en-GB"/>
              </w:rPr>
            </w:pPr>
          </w:p>
          <w:p w:rsidR="0053380F" w:rsidRPr="00C46E3E" w:rsidRDefault="0053380F" w:rsidP="0053380F">
            <w:pPr>
              <w:pStyle w:val="Paragraphedeliste"/>
              <w:ind w:left="398" w:right="117"/>
              <w:rPr>
                <w:lang w:val="en-GB"/>
              </w:rPr>
            </w:pPr>
          </w:p>
        </w:tc>
        <w:tc>
          <w:tcPr>
            <w:tcW w:w="3005" w:type="dxa"/>
            <w:shd w:val="clear" w:color="auto" w:fill="E2EFD9" w:themeFill="accent6" w:themeFillTint="33"/>
          </w:tcPr>
          <w:p w:rsidR="00C46E3E" w:rsidRDefault="0053380F" w:rsidP="00C46E3E">
            <w:pPr>
              <w:pStyle w:val="Paragraphedeliste"/>
              <w:numPr>
                <w:ilvl w:val="0"/>
                <w:numId w:val="9"/>
              </w:numPr>
              <w:ind w:left="374" w:right="142" w:hanging="284"/>
              <w:rPr>
                <w:lang w:val="en-GB"/>
              </w:rPr>
            </w:pPr>
            <w:r w:rsidRPr="0053380F">
              <w:rPr>
                <w:lang w:val="en-GB"/>
              </w:rPr>
              <w:lastRenderedPageBreak/>
              <w:t>Возьмите на себя ответственность за создание благоприятной и непредвзятой среды</w:t>
            </w:r>
          </w:p>
          <w:p w:rsidR="0053380F" w:rsidRDefault="0053380F" w:rsidP="0053380F">
            <w:pPr>
              <w:pStyle w:val="Paragraphedeliste"/>
              <w:ind w:left="374" w:right="142"/>
              <w:rPr>
                <w:lang w:val="en-GB"/>
              </w:rPr>
            </w:pPr>
          </w:p>
          <w:p w:rsidR="0053380F" w:rsidRDefault="0053380F" w:rsidP="00C46E3E">
            <w:pPr>
              <w:pStyle w:val="Paragraphedeliste"/>
              <w:numPr>
                <w:ilvl w:val="0"/>
                <w:numId w:val="9"/>
              </w:numPr>
              <w:ind w:left="374" w:right="142" w:hanging="284"/>
              <w:rPr>
                <w:lang w:val="en-GB"/>
              </w:rPr>
            </w:pPr>
            <w:r w:rsidRPr="0053380F">
              <w:rPr>
                <w:lang w:val="en-GB"/>
              </w:rPr>
              <w:t>Демонстрировать автономию в предоставлении соответствующей поддержки и руководства нуждающимся учащимся</w:t>
            </w:r>
          </w:p>
          <w:p w:rsidR="0053380F" w:rsidRPr="0053380F" w:rsidRDefault="0053380F" w:rsidP="0053380F">
            <w:pPr>
              <w:ind w:right="142"/>
              <w:rPr>
                <w:lang w:val="en-GB"/>
              </w:rPr>
            </w:pPr>
          </w:p>
          <w:p w:rsidR="0053380F" w:rsidRPr="00C46E3E" w:rsidRDefault="0053380F" w:rsidP="00C46E3E">
            <w:pPr>
              <w:pStyle w:val="Paragraphedeliste"/>
              <w:numPr>
                <w:ilvl w:val="0"/>
                <w:numId w:val="9"/>
              </w:numPr>
              <w:ind w:left="374" w:right="142" w:hanging="284"/>
              <w:rPr>
                <w:lang w:val="en-GB"/>
              </w:rPr>
            </w:pPr>
            <w:r w:rsidRPr="0053380F">
              <w:rPr>
                <w:lang w:val="en-GB"/>
              </w:rPr>
              <w:t>Осознавать пределы собственных знаний и навыков и при необходимости обращаться за руководством и поддержкой к соответствующим источникам.</w:t>
            </w:r>
          </w:p>
        </w:tc>
      </w:tr>
    </w:tbl>
    <w:p w:rsidR="00C46E3E" w:rsidRDefault="00C46E3E" w:rsidP="001C5EC9">
      <w:pPr>
        <w:rPr>
          <w:lang w:val="en-GB"/>
        </w:rPr>
      </w:pPr>
    </w:p>
    <w:p w:rsidR="00C46E3E" w:rsidRDefault="00C46E3E" w:rsidP="001C5EC9">
      <w:pPr>
        <w:rPr>
          <w:lang w:val="en-GB"/>
        </w:rPr>
      </w:pPr>
    </w:p>
    <w:tbl>
      <w:tblPr>
        <w:tblStyle w:val="Grilledutableau"/>
        <w:tblW w:w="0" w:type="auto"/>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shd w:val="clear" w:color="auto" w:fill="E7E6E6" w:themeFill="background2"/>
        <w:tblLook w:val="04A0" w:firstRow="1" w:lastRow="0" w:firstColumn="1" w:lastColumn="0" w:noHBand="0" w:noVBand="1"/>
      </w:tblPr>
      <w:tblGrid>
        <w:gridCol w:w="3013"/>
        <w:gridCol w:w="2994"/>
        <w:gridCol w:w="3005"/>
      </w:tblGrid>
      <w:tr w:rsidR="00C46E3E" w:rsidTr="00CA1582">
        <w:tc>
          <w:tcPr>
            <w:tcW w:w="9012" w:type="dxa"/>
            <w:gridSpan w:val="3"/>
            <w:shd w:val="clear" w:color="auto" w:fill="00B0F0"/>
          </w:tcPr>
          <w:p w:rsidR="00C46E3E" w:rsidRPr="002A7FA1" w:rsidRDefault="00C46E3E" w:rsidP="002A7FA1">
            <w:pPr>
              <w:pStyle w:val="Titre3"/>
              <w:jc w:val="center"/>
              <w:rPr>
                <w:color w:val="FFFFFF" w:themeColor="background1"/>
                <w:lang w:val="en-GB"/>
              </w:rPr>
            </w:pPr>
            <w:bookmarkStart w:id="33" w:name="_Toc132381549"/>
            <w:r w:rsidRPr="002A7FA1">
              <w:rPr>
                <w:color w:val="FFFFFF" w:themeColor="background1"/>
                <w:lang w:val="en-GB"/>
              </w:rPr>
              <w:t>КОМПЕТЕНЦИЯ №4</w:t>
            </w:r>
            <w:bookmarkEnd w:id="33"/>
          </w:p>
          <w:p w:rsidR="00C46E3E" w:rsidRPr="002A7FA1" w:rsidRDefault="0053380F" w:rsidP="002A7FA1">
            <w:pPr>
              <w:pStyle w:val="Titre3"/>
              <w:jc w:val="center"/>
              <w:rPr>
                <w:color w:val="FFFFFF" w:themeColor="background1"/>
                <w:lang w:val="en-GB"/>
              </w:rPr>
            </w:pPr>
            <w:bookmarkStart w:id="34" w:name="_Toc132381550"/>
            <w:r w:rsidRPr="002A7FA1">
              <w:rPr>
                <w:color w:val="FFFFFF" w:themeColor="background1"/>
                <w:lang w:val="en-GB"/>
              </w:rPr>
              <w:t>ПСИХОЛОГИЧЕСКОЕ КОНСУЛЬТИРОВАНИЕ СЕМЬИ</w:t>
            </w:r>
            <w:bookmarkEnd w:id="34"/>
          </w:p>
          <w:p w:rsidR="00C46E3E" w:rsidRDefault="00C46E3E" w:rsidP="00CA1582">
            <w:pPr>
              <w:jc w:val="center"/>
              <w:rPr>
                <w:b/>
                <w:bCs/>
                <w:lang w:val="en-GB"/>
              </w:rPr>
            </w:pPr>
          </w:p>
        </w:tc>
      </w:tr>
      <w:tr w:rsidR="00C46E3E" w:rsidTr="00CA1582">
        <w:tc>
          <w:tcPr>
            <w:tcW w:w="9012" w:type="dxa"/>
            <w:gridSpan w:val="3"/>
            <w:shd w:val="clear" w:color="auto" w:fill="F2F2F2" w:themeFill="background1" w:themeFillShade="F2"/>
          </w:tcPr>
          <w:p w:rsidR="0053380F" w:rsidRPr="0053380F" w:rsidRDefault="00C46E3E" w:rsidP="0053380F">
            <w:pPr>
              <w:rPr>
                <w:lang w:val="en-GB"/>
              </w:rPr>
            </w:pPr>
            <w:r w:rsidRPr="0073208C">
              <w:rPr>
                <w:b/>
                <w:bCs/>
                <w:lang w:val="en-GB"/>
              </w:rPr>
              <w:t>Определение:</w:t>
            </w:r>
            <w:r w:rsidR="0053380F" w:rsidRPr="0053380F">
              <w:rPr>
                <w:lang w:val="en-GB"/>
              </w:rPr>
              <w:t>Консультируя родителей, мы имеем в виду развитие родительских навыков, отношений и компетенций специалистами в этой области.</w:t>
            </w:r>
          </w:p>
          <w:p w:rsidR="0053380F" w:rsidRPr="0053380F" w:rsidRDefault="0053380F" w:rsidP="0053380F">
            <w:pPr>
              <w:rPr>
                <w:lang w:val="en-GB"/>
              </w:rPr>
            </w:pPr>
            <w:r w:rsidRPr="0053380F">
              <w:rPr>
                <w:lang w:val="en-GB"/>
              </w:rPr>
              <w:t>Это действия, разработанные профессионалами, работающими в образовательной среде, которые стремятся обеспечить элементы поддержки как в отношениях родитель-ребенок, так и в отношениях родитель-ученик-школа. Таким образом, устанавливая это партнерство на уровне сообщества, мы будем способствовать правильному росту и образованию ребенка, что представляет собой важное требование в современном образовании.</w:t>
            </w:r>
          </w:p>
          <w:p w:rsidR="0053380F" w:rsidRPr="0053380F" w:rsidRDefault="0053380F" w:rsidP="0053380F">
            <w:pPr>
              <w:rPr>
                <w:lang w:val="en-GB"/>
              </w:rPr>
            </w:pPr>
            <w:r w:rsidRPr="0053380F">
              <w:rPr>
                <w:lang w:val="en-GB"/>
              </w:rPr>
              <w:t>Учителю важно пользоваться доверием ученика и его семьи. Родители с теми, кто лучше и быстрее знает своего ребенка, его поведение, привычки, знает, что ему нравится, а что нет, на что он реагирует лучше и быстрее.</w:t>
            </w:r>
          </w:p>
          <w:p w:rsidR="00C46E3E" w:rsidRPr="0073208C" w:rsidRDefault="0053380F" w:rsidP="0053380F">
            <w:pPr>
              <w:rPr>
                <w:b/>
                <w:bCs/>
                <w:lang w:val="en-GB"/>
              </w:rPr>
            </w:pPr>
            <w:r w:rsidRPr="0053380F">
              <w:rPr>
                <w:lang w:val="en-GB"/>
              </w:rPr>
              <w:t>Следует также упомянуть, что одновременно педагог может помочь семье пойти по наиболее подходящему пути с ребенком, предотвратить его отдаление от семьи, недостаток общения и в то же время устранить воспитательные недостатки.</w:t>
            </w:r>
          </w:p>
          <w:p w:rsidR="00C46E3E" w:rsidRPr="0073208C" w:rsidRDefault="00C46E3E" w:rsidP="00CA1582">
            <w:pPr>
              <w:rPr>
                <w:b/>
                <w:bCs/>
                <w:lang w:val="en-GB"/>
              </w:rPr>
            </w:pPr>
          </w:p>
        </w:tc>
      </w:tr>
      <w:tr w:rsidR="00C46E3E" w:rsidTr="00CA1582">
        <w:tc>
          <w:tcPr>
            <w:tcW w:w="9012" w:type="dxa"/>
            <w:gridSpan w:val="3"/>
            <w:shd w:val="clear" w:color="auto" w:fill="8EAADB" w:themeFill="accent1" w:themeFillTint="99"/>
          </w:tcPr>
          <w:p w:rsidR="00C46E3E" w:rsidRDefault="00C46E3E" w:rsidP="00CA1582">
            <w:pPr>
              <w:jc w:val="center"/>
              <w:rPr>
                <w:b/>
                <w:bCs/>
                <w:color w:val="FFFFFF" w:themeColor="background1"/>
                <w:lang w:val="en-GB"/>
              </w:rPr>
            </w:pPr>
            <w:r w:rsidRPr="0073208C">
              <w:rPr>
                <w:b/>
                <w:bCs/>
                <w:color w:val="FFFFFF" w:themeColor="background1"/>
                <w:lang w:val="en-GB"/>
              </w:rPr>
              <w:t>РЕЗУЛЬТАТЫ ОБУЧЕНИЯ</w:t>
            </w:r>
          </w:p>
          <w:p w:rsidR="00C46E3E" w:rsidRDefault="00C46E3E" w:rsidP="00CA1582">
            <w:pPr>
              <w:jc w:val="center"/>
              <w:rPr>
                <w:b/>
                <w:bCs/>
                <w:lang w:val="en-GB"/>
              </w:rPr>
            </w:pPr>
          </w:p>
        </w:tc>
      </w:tr>
      <w:tr w:rsidR="00C46E3E" w:rsidTr="00CA1582">
        <w:tc>
          <w:tcPr>
            <w:tcW w:w="3013" w:type="dxa"/>
            <w:shd w:val="clear" w:color="auto" w:fill="F4B083" w:themeFill="accent2" w:themeFillTint="99"/>
          </w:tcPr>
          <w:p w:rsidR="00C46E3E" w:rsidRDefault="00C46E3E" w:rsidP="00CA1582">
            <w:pPr>
              <w:jc w:val="center"/>
              <w:rPr>
                <w:b/>
                <w:bCs/>
                <w:color w:val="FFFFFF" w:themeColor="background1"/>
                <w:lang w:val="en-GB"/>
              </w:rPr>
            </w:pPr>
            <w:r w:rsidRPr="0073208C">
              <w:rPr>
                <w:b/>
                <w:bCs/>
                <w:color w:val="FFFFFF" w:themeColor="background1"/>
                <w:lang w:val="en-GB"/>
              </w:rPr>
              <w:t>ЗНАНИЕ</w:t>
            </w:r>
          </w:p>
          <w:p w:rsidR="00C46E3E" w:rsidRPr="0073208C" w:rsidRDefault="00C46E3E" w:rsidP="00CA1582">
            <w:pPr>
              <w:jc w:val="center"/>
              <w:rPr>
                <w:b/>
                <w:bCs/>
                <w:color w:val="FFFFFF" w:themeColor="background1"/>
                <w:lang w:val="en-GB"/>
              </w:rPr>
            </w:pPr>
          </w:p>
        </w:tc>
        <w:tc>
          <w:tcPr>
            <w:tcW w:w="2994" w:type="dxa"/>
            <w:shd w:val="clear" w:color="auto" w:fill="FFD966" w:themeFill="accent4" w:themeFillTint="99"/>
          </w:tcPr>
          <w:p w:rsidR="00C46E3E" w:rsidRPr="0073208C" w:rsidRDefault="00C46E3E" w:rsidP="00CA1582">
            <w:pPr>
              <w:jc w:val="center"/>
              <w:rPr>
                <w:b/>
                <w:bCs/>
                <w:color w:val="FFFFFF" w:themeColor="background1"/>
                <w:lang w:val="en-GB"/>
              </w:rPr>
            </w:pPr>
            <w:r w:rsidRPr="0073208C">
              <w:rPr>
                <w:b/>
                <w:bCs/>
                <w:color w:val="FFFFFF" w:themeColor="background1"/>
                <w:lang w:val="en-GB"/>
              </w:rPr>
              <w:t>НАВЫКИ</w:t>
            </w:r>
          </w:p>
        </w:tc>
        <w:tc>
          <w:tcPr>
            <w:tcW w:w="3005" w:type="dxa"/>
            <w:shd w:val="clear" w:color="auto" w:fill="0BAB9C"/>
          </w:tcPr>
          <w:p w:rsidR="00C46E3E" w:rsidRDefault="00C46E3E" w:rsidP="00CA1582">
            <w:pPr>
              <w:jc w:val="center"/>
              <w:rPr>
                <w:b/>
                <w:bCs/>
                <w:color w:val="FFFFFF" w:themeColor="background1"/>
                <w:lang w:val="en-GB"/>
              </w:rPr>
            </w:pPr>
            <w:r w:rsidRPr="0073208C">
              <w:rPr>
                <w:b/>
                <w:bCs/>
                <w:color w:val="FFFFFF" w:themeColor="background1"/>
                <w:lang w:val="en-GB"/>
              </w:rPr>
              <w:t>ОТВЕТСТВЕННОСТЬ</w:t>
            </w:r>
          </w:p>
          <w:p w:rsidR="00C46E3E" w:rsidRPr="0073208C" w:rsidRDefault="00C46E3E" w:rsidP="00CA1582">
            <w:pPr>
              <w:jc w:val="center"/>
              <w:rPr>
                <w:b/>
                <w:bCs/>
                <w:color w:val="FFFFFF" w:themeColor="background1"/>
                <w:lang w:val="en-GB"/>
              </w:rPr>
            </w:pPr>
            <w:r w:rsidRPr="0073208C">
              <w:rPr>
                <w:b/>
                <w:bCs/>
                <w:color w:val="FFFFFF" w:themeColor="background1"/>
                <w:lang w:val="en-GB"/>
              </w:rPr>
              <w:t>АВТОНОМИЯ</w:t>
            </w:r>
          </w:p>
        </w:tc>
      </w:tr>
      <w:tr w:rsidR="00C46E3E" w:rsidTr="00CA1582">
        <w:trPr>
          <w:trHeight w:val="768"/>
        </w:trPr>
        <w:tc>
          <w:tcPr>
            <w:tcW w:w="3013" w:type="dxa"/>
            <w:shd w:val="clear" w:color="auto" w:fill="FBE4D5" w:themeFill="accent2" w:themeFillTint="33"/>
          </w:tcPr>
          <w:p w:rsidR="00C46E3E" w:rsidRDefault="00C46E3E" w:rsidP="00C46E3E">
            <w:pPr>
              <w:pStyle w:val="Paragraphedeliste"/>
              <w:numPr>
                <w:ilvl w:val="0"/>
                <w:numId w:val="9"/>
              </w:numPr>
              <w:ind w:left="151" w:right="105" w:hanging="142"/>
              <w:rPr>
                <w:lang w:val="en-GB"/>
              </w:rPr>
            </w:pPr>
            <w:r w:rsidRPr="00C46E3E">
              <w:rPr>
                <w:lang w:val="en-GB"/>
              </w:rPr>
              <w:t>Развитие умения родителей выявлять факторы риска с целью предотвращения нарушения отношений между родителями и детьми и/или улучшения отношений с собственными детьми</w:t>
            </w:r>
          </w:p>
          <w:p w:rsidR="00C46E3E" w:rsidRPr="00C46E3E" w:rsidRDefault="00C46E3E" w:rsidP="00CA1582">
            <w:pPr>
              <w:pStyle w:val="Paragraphedeliste"/>
              <w:ind w:left="151" w:right="105"/>
              <w:rPr>
                <w:lang w:val="en-GB"/>
              </w:rPr>
            </w:pPr>
          </w:p>
          <w:p w:rsidR="00C46E3E" w:rsidRDefault="00C46E3E" w:rsidP="00C46E3E">
            <w:pPr>
              <w:pStyle w:val="Paragraphedeliste"/>
              <w:numPr>
                <w:ilvl w:val="0"/>
                <w:numId w:val="9"/>
              </w:numPr>
              <w:ind w:left="151" w:right="105" w:hanging="142"/>
              <w:rPr>
                <w:lang w:val="en-GB"/>
              </w:rPr>
            </w:pPr>
            <w:r w:rsidRPr="00C46E3E">
              <w:rPr>
                <w:lang w:val="en-GB"/>
              </w:rPr>
              <w:t>Выявление собственных эмоциональных состояний, состояний других членов семьи и соответствующее общение во внутрисемейной среде</w:t>
            </w:r>
          </w:p>
          <w:p w:rsidR="0053380F" w:rsidRPr="0053380F" w:rsidRDefault="0053380F" w:rsidP="0053380F">
            <w:pPr>
              <w:pStyle w:val="Paragraphedeliste"/>
              <w:rPr>
                <w:lang w:val="en-GB"/>
              </w:rPr>
            </w:pPr>
          </w:p>
          <w:p w:rsidR="0053380F" w:rsidRDefault="0053380F" w:rsidP="00C46E3E">
            <w:pPr>
              <w:pStyle w:val="Paragraphedeliste"/>
              <w:numPr>
                <w:ilvl w:val="0"/>
                <w:numId w:val="9"/>
              </w:numPr>
              <w:ind w:left="151" w:right="105" w:hanging="142"/>
              <w:rPr>
                <w:lang w:val="en-GB"/>
              </w:rPr>
            </w:pPr>
            <w:r>
              <w:rPr>
                <w:lang w:val="en-GB"/>
              </w:rPr>
              <w:t>Ознакомление родителей с методами и приемами позитивной дисциплины для собственных детей</w:t>
            </w:r>
          </w:p>
          <w:p w:rsidR="0053380F" w:rsidRPr="0053380F" w:rsidRDefault="0053380F" w:rsidP="0053380F">
            <w:pPr>
              <w:pStyle w:val="Paragraphedeliste"/>
              <w:rPr>
                <w:lang w:val="en-GB"/>
              </w:rPr>
            </w:pPr>
          </w:p>
          <w:p w:rsidR="0053380F" w:rsidRDefault="0053380F" w:rsidP="00C46E3E">
            <w:pPr>
              <w:pStyle w:val="Paragraphedeliste"/>
              <w:numPr>
                <w:ilvl w:val="0"/>
                <w:numId w:val="9"/>
              </w:numPr>
              <w:ind w:left="151" w:right="105" w:hanging="142"/>
              <w:rPr>
                <w:lang w:val="en-GB"/>
              </w:rPr>
            </w:pPr>
            <w:r>
              <w:rPr>
                <w:lang w:val="en-GB"/>
              </w:rPr>
              <w:lastRenderedPageBreak/>
              <w:t>Развитие гражданских навыков для усвоения образцов для подражания для будущих поколений</w:t>
            </w:r>
          </w:p>
          <w:p w:rsidR="00C46E3E" w:rsidRPr="0053380F" w:rsidRDefault="00C46E3E" w:rsidP="0053380F">
            <w:pPr>
              <w:ind w:right="105"/>
              <w:rPr>
                <w:lang w:val="en-GB"/>
              </w:rPr>
            </w:pPr>
          </w:p>
        </w:tc>
        <w:tc>
          <w:tcPr>
            <w:tcW w:w="2994" w:type="dxa"/>
            <w:shd w:val="clear" w:color="auto" w:fill="FFF2CC" w:themeFill="accent4" w:themeFillTint="33"/>
          </w:tcPr>
          <w:p w:rsidR="00C46E3E" w:rsidRDefault="0053380F" w:rsidP="0053380F">
            <w:pPr>
              <w:pStyle w:val="Paragraphedeliste"/>
              <w:numPr>
                <w:ilvl w:val="0"/>
                <w:numId w:val="9"/>
              </w:numPr>
              <w:ind w:left="399" w:right="117" w:hanging="283"/>
              <w:rPr>
                <w:lang w:val="en-GB"/>
              </w:rPr>
            </w:pPr>
            <w:r w:rsidRPr="0053380F">
              <w:rPr>
                <w:lang w:val="en-GB"/>
              </w:rPr>
              <w:lastRenderedPageBreak/>
              <w:t>Повышение коммуникативного потенциала для поддержки школы в воспитании детей</w:t>
            </w:r>
          </w:p>
          <w:p w:rsidR="0053380F" w:rsidRPr="00C46E3E" w:rsidRDefault="0053380F" w:rsidP="0053380F">
            <w:pPr>
              <w:pStyle w:val="Paragraphedeliste"/>
              <w:ind w:left="399" w:right="117"/>
              <w:rPr>
                <w:lang w:val="en-GB"/>
              </w:rPr>
            </w:pPr>
          </w:p>
          <w:p w:rsidR="00C46E3E" w:rsidRDefault="0053380F" w:rsidP="0053380F">
            <w:pPr>
              <w:pStyle w:val="Paragraphedeliste"/>
              <w:numPr>
                <w:ilvl w:val="0"/>
                <w:numId w:val="9"/>
              </w:numPr>
              <w:ind w:left="399" w:right="117" w:hanging="283"/>
              <w:rPr>
                <w:lang w:val="en-GB"/>
              </w:rPr>
            </w:pPr>
            <w:r>
              <w:rPr>
                <w:lang w:val="en-GB"/>
              </w:rPr>
              <w:t>Развитие коммуникативных навыков родителей путем изучения ассертивных коммуникативных техник.</w:t>
            </w:r>
          </w:p>
          <w:p w:rsidR="0053380F" w:rsidRPr="0053380F" w:rsidRDefault="0053380F" w:rsidP="0053380F">
            <w:pPr>
              <w:ind w:right="117"/>
              <w:rPr>
                <w:lang w:val="en-GB"/>
              </w:rPr>
            </w:pPr>
          </w:p>
          <w:p w:rsidR="00C46E3E" w:rsidRPr="0053380F" w:rsidRDefault="0053380F" w:rsidP="0053380F">
            <w:pPr>
              <w:pStyle w:val="Paragraphedeliste"/>
              <w:numPr>
                <w:ilvl w:val="0"/>
                <w:numId w:val="9"/>
              </w:numPr>
              <w:ind w:left="399" w:right="117" w:hanging="283"/>
              <w:rPr>
                <w:lang w:val="en-GB"/>
              </w:rPr>
            </w:pPr>
            <w:r>
              <w:rPr>
                <w:lang w:val="en-GB"/>
              </w:rPr>
              <w:t>Методы управления гневом и/или кризисными ситуациями</w:t>
            </w:r>
          </w:p>
          <w:p w:rsidR="00C46E3E" w:rsidRPr="00C46E3E" w:rsidRDefault="00C46E3E" w:rsidP="0053380F">
            <w:pPr>
              <w:pStyle w:val="Paragraphedeliste"/>
              <w:ind w:left="398" w:right="117"/>
              <w:rPr>
                <w:lang w:val="en-GB"/>
              </w:rPr>
            </w:pPr>
          </w:p>
        </w:tc>
        <w:tc>
          <w:tcPr>
            <w:tcW w:w="3005" w:type="dxa"/>
            <w:shd w:val="clear" w:color="auto" w:fill="E2EFD9" w:themeFill="accent6" w:themeFillTint="33"/>
          </w:tcPr>
          <w:p w:rsidR="00C46E3E" w:rsidRDefault="0053380F" w:rsidP="00C46E3E">
            <w:pPr>
              <w:pStyle w:val="Paragraphedeliste"/>
              <w:numPr>
                <w:ilvl w:val="0"/>
                <w:numId w:val="9"/>
              </w:numPr>
              <w:ind w:left="374" w:right="142" w:hanging="284"/>
              <w:rPr>
                <w:lang w:val="en-GB"/>
              </w:rPr>
            </w:pPr>
            <w:r>
              <w:rPr>
                <w:lang w:val="en-GB"/>
              </w:rPr>
              <w:t>Повышение способности родителей вовлекаться в жизнь ребенка в раннем возрасте путем активного, а не пассивного участия.</w:t>
            </w:r>
          </w:p>
          <w:p w:rsidR="0053380F" w:rsidRDefault="0053380F" w:rsidP="0053380F">
            <w:pPr>
              <w:pStyle w:val="Paragraphedeliste"/>
              <w:ind w:left="374" w:right="142"/>
              <w:rPr>
                <w:lang w:val="en-GB"/>
              </w:rPr>
            </w:pPr>
          </w:p>
          <w:p w:rsidR="0053380F" w:rsidRPr="00C46E3E" w:rsidRDefault="0053380F" w:rsidP="00C46E3E">
            <w:pPr>
              <w:pStyle w:val="Paragraphedeliste"/>
              <w:numPr>
                <w:ilvl w:val="0"/>
                <w:numId w:val="9"/>
              </w:numPr>
              <w:ind w:left="374" w:right="142" w:hanging="284"/>
              <w:rPr>
                <w:lang w:val="en-GB"/>
              </w:rPr>
            </w:pPr>
            <w:r>
              <w:rPr>
                <w:lang w:val="en-GB"/>
              </w:rPr>
              <w:t>Борьба со склонностью родителей к перфекционизму, когда они говорят о будущем собственного ребенка; выявление и модификация иррациональных тенденций</w:t>
            </w:r>
          </w:p>
        </w:tc>
      </w:tr>
    </w:tbl>
    <w:p w:rsidR="00C46E3E" w:rsidRDefault="00C46E3E" w:rsidP="001C5EC9">
      <w:pPr>
        <w:rPr>
          <w:lang w:val="en-GB"/>
        </w:rPr>
      </w:pPr>
    </w:p>
    <w:p w:rsidR="00C46E3E" w:rsidRDefault="00C46E3E" w:rsidP="001C5EC9">
      <w:pPr>
        <w:rPr>
          <w:lang w:val="en-GB"/>
        </w:rPr>
      </w:pPr>
    </w:p>
    <w:tbl>
      <w:tblPr>
        <w:tblStyle w:val="Grilledutableau"/>
        <w:tblW w:w="0" w:type="auto"/>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shd w:val="clear" w:color="auto" w:fill="E7E6E6" w:themeFill="background2"/>
        <w:tblLook w:val="04A0" w:firstRow="1" w:lastRow="0" w:firstColumn="1" w:lastColumn="0" w:noHBand="0" w:noVBand="1"/>
      </w:tblPr>
      <w:tblGrid>
        <w:gridCol w:w="3013"/>
        <w:gridCol w:w="2994"/>
        <w:gridCol w:w="3005"/>
      </w:tblGrid>
      <w:tr w:rsidR="00C46E3E" w:rsidTr="00CA1582">
        <w:tc>
          <w:tcPr>
            <w:tcW w:w="9012" w:type="dxa"/>
            <w:gridSpan w:val="3"/>
            <w:shd w:val="clear" w:color="auto" w:fill="00B0F0"/>
          </w:tcPr>
          <w:p w:rsidR="00C46E3E" w:rsidRPr="002A7FA1" w:rsidRDefault="00C46E3E" w:rsidP="002A7FA1">
            <w:pPr>
              <w:pStyle w:val="Titre3"/>
              <w:jc w:val="center"/>
              <w:rPr>
                <w:color w:val="FFFFFF" w:themeColor="background1"/>
                <w:lang w:val="en-GB"/>
              </w:rPr>
            </w:pPr>
            <w:bookmarkStart w:id="35" w:name="_Toc132381551"/>
            <w:r w:rsidRPr="002A7FA1">
              <w:rPr>
                <w:color w:val="FFFFFF" w:themeColor="background1"/>
                <w:lang w:val="en-GB"/>
              </w:rPr>
              <w:t>КОМПЕТЕНЦИЯ №5</w:t>
            </w:r>
            <w:bookmarkEnd w:id="35"/>
          </w:p>
          <w:p w:rsidR="00C46E3E" w:rsidRPr="002A7FA1" w:rsidRDefault="0053380F" w:rsidP="002A7FA1">
            <w:pPr>
              <w:pStyle w:val="Titre3"/>
              <w:jc w:val="center"/>
              <w:rPr>
                <w:color w:val="FFFFFF" w:themeColor="background1"/>
                <w:lang w:val="en-GB"/>
              </w:rPr>
            </w:pPr>
            <w:bookmarkStart w:id="36" w:name="_Toc132381552"/>
            <w:r w:rsidRPr="002A7FA1">
              <w:rPr>
                <w:color w:val="FFFFFF" w:themeColor="background1"/>
                <w:lang w:val="en-GB"/>
              </w:rPr>
              <w:t>ПСИХОЛОГИЯ В ПОЛИКУЛЬТУРНОЙ СРЕДЕ И УСЛУГИ ПСИХИЧЕСКОГО ЗДОРОВЬЯ</w:t>
            </w:r>
            <w:bookmarkEnd w:id="36"/>
          </w:p>
          <w:p w:rsidR="0053380F" w:rsidRDefault="0053380F" w:rsidP="00CA1582">
            <w:pPr>
              <w:jc w:val="center"/>
              <w:rPr>
                <w:b/>
                <w:bCs/>
                <w:lang w:val="en-GB"/>
              </w:rPr>
            </w:pPr>
          </w:p>
        </w:tc>
      </w:tr>
      <w:tr w:rsidR="00C46E3E" w:rsidTr="00CA1582">
        <w:tc>
          <w:tcPr>
            <w:tcW w:w="9012" w:type="dxa"/>
            <w:gridSpan w:val="3"/>
            <w:shd w:val="clear" w:color="auto" w:fill="F2F2F2" w:themeFill="background1" w:themeFillShade="F2"/>
          </w:tcPr>
          <w:p w:rsidR="00C46E3E" w:rsidRDefault="00C46E3E" w:rsidP="00CA1582">
            <w:pPr>
              <w:rPr>
                <w:lang w:val="en-GB"/>
              </w:rPr>
            </w:pPr>
            <w:r w:rsidRPr="0073208C">
              <w:rPr>
                <w:b/>
                <w:bCs/>
                <w:lang w:val="en-GB"/>
              </w:rPr>
              <w:t>Определение:</w:t>
            </w:r>
            <w:r w:rsidR="00C51E43" w:rsidRPr="00C51E43">
              <w:rPr>
                <w:lang w:val="en-GB"/>
              </w:rPr>
              <w:t>Эта компетенция представляет собой связь между мультикультурализмом, разнообразием и альтруистическим поведением. Люди с более приемлемым отношением к мультикультурализму будут чувствовать себя более комфортно в условиях разнообразия и проявлять более альтруистическое поведение по сравнению с теми, кто с менее приемлемым отношением к мультикультурализму.</w:t>
            </w:r>
          </w:p>
          <w:p w:rsidR="00C51E43" w:rsidRPr="0073208C" w:rsidRDefault="00C51E43" w:rsidP="00CA1582">
            <w:pPr>
              <w:rPr>
                <w:b/>
                <w:bCs/>
                <w:lang w:val="en-GB"/>
              </w:rPr>
            </w:pPr>
          </w:p>
          <w:p w:rsidR="00C46E3E" w:rsidRPr="0073208C" w:rsidRDefault="00C46E3E" w:rsidP="00CA1582">
            <w:pPr>
              <w:rPr>
                <w:b/>
                <w:bCs/>
                <w:lang w:val="en-GB"/>
              </w:rPr>
            </w:pPr>
          </w:p>
        </w:tc>
      </w:tr>
      <w:tr w:rsidR="00C46E3E" w:rsidTr="00CA1582">
        <w:tc>
          <w:tcPr>
            <w:tcW w:w="9012" w:type="dxa"/>
            <w:gridSpan w:val="3"/>
            <w:shd w:val="clear" w:color="auto" w:fill="8EAADB" w:themeFill="accent1" w:themeFillTint="99"/>
          </w:tcPr>
          <w:p w:rsidR="00C46E3E" w:rsidRDefault="00C46E3E" w:rsidP="00CA1582">
            <w:pPr>
              <w:jc w:val="center"/>
              <w:rPr>
                <w:b/>
                <w:bCs/>
                <w:color w:val="FFFFFF" w:themeColor="background1"/>
                <w:lang w:val="en-GB"/>
              </w:rPr>
            </w:pPr>
            <w:r w:rsidRPr="0073208C">
              <w:rPr>
                <w:b/>
                <w:bCs/>
                <w:color w:val="FFFFFF" w:themeColor="background1"/>
                <w:lang w:val="en-GB"/>
              </w:rPr>
              <w:t>РЕЗУЛЬТАТЫ ОБУЧЕНИЯ</w:t>
            </w:r>
          </w:p>
          <w:p w:rsidR="00C46E3E" w:rsidRDefault="00C46E3E" w:rsidP="00CA1582">
            <w:pPr>
              <w:jc w:val="center"/>
              <w:rPr>
                <w:b/>
                <w:bCs/>
                <w:lang w:val="en-GB"/>
              </w:rPr>
            </w:pPr>
          </w:p>
        </w:tc>
      </w:tr>
      <w:tr w:rsidR="00C46E3E" w:rsidTr="00CA1582">
        <w:tc>
          <w:tcPr>
            <w:tcW w:w="3013" w:type="dxa"/>
            <w:shd w:val="clear" w:color="auto" w:fill="F4B083" w:themeFill="accent2" w:themeFillTint="99"/>
          </w:tcPr>
          <w:p w:rsidR="00C46E3E" w:rsidRDefault="00C46E3E" w:rsidP="00CA1582">
            <w:pPr>
              <w:jc w:val="center"/>
              <w:rPr>
                <w:b/>
                <w:bCs/>
                <w:color w:val="FFFFFF" w:themeColor="background1"/>
                <w:lang w:val="en-GB"/>
              </w:rPr>
            </w:pPr>
            <w:r w:rsidRPr="0073208C">
              <w:rPr>
                <w:b/>
                <w:bCs/>
                <w:color w:val="FFFFFF" w:themeColor="background1"/>
                <w:lang w:val="en-GB"/>
              </w:rPr>
              <w:t>ЗНАНИЕ</w:t>
            </w:r>
          </w:p>
          <w:p w:rsidR="00C46E3E" w:rsidRPr="0073208C" w:rsidRDefault="00C46E3E" w:rsidP="00CA1582">
            <w:pPr>
              <w:jc w:val="center"/>
              <w:rPr>
                <w:b/>
                <w:bCs/>
                <w:color w:val="FFFFFF" w:themeColor="background1"/>
                <w:lang w:val="en-GB"/>
              </w:rPr>
            </w:pPr>
          </w:p>
        </w:tc>
        <w:tc>
          <w:tcPr>
            <w:tcW w:w="2994" w:type="dxa"/>
            <w:shd w:val="clear" w:color="auto" w:fill="FFD966" w:themeFill="accent4" w:themeFillTint="99"/>
          </w:tcPr>
          <w:p w:rsidR="00C46E3E" w:rsidRPr="0073208C" w:rsidRDefault="00C46E3E" w:rsidP="00CA1582">
            <w:pPr>
              <w:jc w:val="center"/>
              <w:rPr>
                <w:b/>
                <w:bCs/>
                <w:color w:val="FFFFFF" w:themeColor="background1"/>
                <w:lang w:val="en-GB"/>
              </w:rPr>
            </w:pPr>
            <w:r w:rsidRPr="0073208C">
              <w:rPr>
                <w:b/>
                <w:bCs/>
                <w:color w:val="FFFFFF" w:themeColor="background1"/>
                <w:lang w:val="en-GB"/>
              </w:rPr>
              <w:t>НАВЫКИ</w:t>
            </w:r>
          </w:p>
        </w:tc>
        <w:tc>
          <w:tcPr>
            <w:tcW w:w="3005" w:type="dxa"/>
            <w:shd w:val="clear" w:color="auto" w:fill="0BAB9C"/>
          </w:tcPr>
          <w:p w:rsidR="00C46E3E" w:rsidRDefault="00C46E3E" w:rsidP="00CA1582">
            <w:pPr>
              <w:jc w:val="center"/>
              <w:rPr>
                <w:b/>
                <w:bCs/>
                <w:color w:val="FFFFFF" w:themeColor="background1"/>
                <w:lang w:val="en-GB"/>
              </w:rPr>
            </w:pPr>
            <w:r w:rsidRPr="0073208C">
              <w:rPr>
                <w:b/>
                <w:bCs/>
                <w:color w:val="FFFFFF" w:themeColor="background1"/>
                <w:lang w:val="en-GB"/>
              </w:rPr>
              <w:t>ОТВЕТСТВЕННОСТЬ</w:t>
            </w:r>
          </w:p>
          <w:p w:rsidR="00C46E3E" w:rsidRPr="0073208C" w:rsidRDefault="00C46E3E" w:rsidP="00CA1582">
            <w:pPr>
              <w:jc w:val="center"/>
              <w:rPr>
                <w:b/>
                <w:bCs/>
                <w:color w:val="FFFFFF" w:themeColor="background1"/>
                <w:lang w:val="en-GB"/>
              </w:rPr>
            </w:pPr>
            <w:r w:rsidRPr="0073208C">
              <w:rPr>
                <w:b/>
                <w:bCs/>
                <w:color w:val="FFFFFF" w:themeColor="background1"/>
                <w:lang w:val="en-GB"/>
              </w:rPr>
              <w:t>АВТОНОМИЯ</w:t>
            </w:r>
          </w:p>
        </w:tc>
      </w:tr>
      <w:tr w:rsidR="00C46E3E" w:rsidTr="00CA1582">
        <w:trPr>
          <w:trHeight w:val="768"/>
        </w:trPr>
        <w:tc>
          <w:tcPr>
            <w:tcW w:w="3013" w:type="dxa"/>
            <w:shd w:val="clear" w:color="auto" w:fill="FBE4D5" w:themeFill="accent2" w:themeFillTint="33"/>
          </w:tcPr>
          <w:p w:rsidR="00C46E3E" w:rsidRDefault="00C46E3E" w:rsidP="00C46E3E">
            <w:pPr>
              <w:pStyle w:val="Paragraphedeliste"/>
              <w:numPr>
                <w:ilvl w:val="0"/>
                <w:numId w:val="9"/>
              </w:numPr>
              <w:ind w:left="151" w:right="105" w:hanging="142"/>
              <w:rPr>
                <w:lang w:val="en-GB"/>
              </w:rPr>
            </w:pPr>
            <w:r w:rsidRPr="00C46E3E">
              <w:rPr>
                <w:lang w:val="en-GB"/>
              </w:rPr>
              <w:t>История мультикультурной психологии и ее понимание в контексте социально-политического угнетения</w:t>
            </w:r>
          </w:p>
          <w:p w:rsidR="00C46E3E" w:rsidRPr="00C46E3E" w:rsidRDefault="00C46E3E" w:rsidP="00CA1582">
            <w:pPr>
              <w:pStyle w:val="Paragraphedeliste"/>
              <w:ind w:left="151" w:right="105"/>
              <w:rPr>
                <w:lang w:val="en-GB"/>
              </w:rPr>
            </w:pPr>
          </w:p>
          <w:p w:rsidR="00C46E3E" w:rsidRDefault="00C46E3E" w:rsidP="00C46E3E">
            <w:pPr>
              <w:pStyle w:val="Paragraphedeliste"/>
              <w:numPr>
                <w:ilvl w:val="0"/>
                <w:numId w:val="9"/>
              </w:numPr>
              <w:ind w:left="151" w:right="105" w:hanging="142"/>
              <w:rPr>
                <w:lang w:val="en-GB"/>
              </w:rPr>
            </w:pPr>
            <w:r w:rsidRPr="00C46E3E">
              <w:rPr>
                <w:lang w:val="en-GB"/>
              </w:rPr>
              <w:t>Модели развития расовой/этнической идентичности обращаются к психологическому значению принадлежности к расовой/этнической группе.</w:t>
            </w:r>
          </w:p>
          <w:p w:rsidR="00C46E3E" w:rsidRPr="00C46E3E" w:rsidRDefault="00C46E3E" w:rsidP="00CA1582">
            <w:pPr>
              <w:ind w:right="105"/>
              <w:rPr>
                <w:lang w:val="en-GB"/>
              </w:rPr>
            </w:pPr>
          </w:p>
          <w:p w:rsidR="00C46E3E" w:rsidRDefault="00C46E3E" w:rsidP="00C46E3E">
            <w:pPr>
              <w:pStyle w:val="Paragraphedeliste"/>
              <w:numPr>
                <w:ilvl w:val="0"/>
                <w:numId w:val="9"/>
              </w:numPr>
              <w:ind w:left="151" w:right="105" w:hanging="142"/>
              <w:rPr>
                <w:lang w:val="en-GB"/>
              </w:rPr>
            </w:pPr>
            <w:r w:rsidRPr="00C46E3E">
              <w:rPr>
                <w:lang w:val="en-GB"/>
              </w:rPr>
              <w:t>Поддержка аккультурации и бикультурализма со стороны их культуры и общин происхождения</w:t>
            </w:r>
          </w:p>
          <w:p w:rsidR="00C46E3E" w:rsidRPr="00C46E3E" w:rsidRDefault="00C46E3E" w:rsidP="00CA1582">
            <w:pPr>
              <w:ind w:right="105"/>
              <w:rPr>
                <w:lang w:val="en-GB"/>
              </w:rPr>
            </w:pPr>
          </w:p>
          <w:p w:rsidR="00C46E3E" w:rsidRDefault="00C46E3E" w:rsidP="00C46E3E">
            <w:pPr>
              <w:pStyle w:val="Paragraphedeliste"/>
              <w:numPr>
                <w:ilvl w:val="0"/>
                <w:numId w:val="9"/>
              </w:numPr>
              <w:ind w:left="151" w:right="105" w:hanging="142"/>
              <w:rPr>
                <w:lang w:val="en-GB"/>
              </w:rPr>
            </w:pPr>
            <w:r w:rsidRPr="00C46E3E">
              <w:rPr>
                <w:lang w:val="en-GB"/>
              </w:rPr>
              <w:t>Фокус мультикультурной психологии и культурного опыта группы большинства, чтобы стать частью мультикультурной психологии</w:t>
            </w:r>
          </w:p>
          <w:p w:rsidR="00C46E3E" w:rsidRPr="00C46E3E" w:rsidRDefault="00C46E3E" w:rsidP="00CA1582">
            <w:pPr>
              <w:ind w:right="105"/>
              <w:rPr>
                <w:lang w:val="en-GB"/>
              </w:rPr>
            </w:pPr>
          </w:p>
          <w:p w:rsidR="00C46E3E" w:rsidRPr="00C51E43" w:rsidRDefault="00C46E3E" w:rsidP="00C51E43">
            <w:pPr>
              <w:ind w:right="105"/>
              <w:rPr>
                <w:lang w:val="en-GB"/>
              </w:rPr>
            </w:pPr>
          </w:p>
        </w:tc>
        <w:tc>
          <w:tcPr>
            <w:tcW w:w="2994" w:type="dxa"/>
            <w:shd w:val="clear" w:color="auto" w:fill="FFF2CC" w:themeFill="accent4" w:themeFillTint="33"/>
          </w:tcPr>
          <w:p w:rsidR="00C46E3E" w:rsidRPr="00C46E3E" w:rsidRDefault="00C51E43" w:rsidP="00C51E43">
            <w:pPr>
              <w:pStyle w:val="Paragraphedeliste"/>
              <w:numPr>
                <w:ilvl w:val="0"/>
                <w:numId w:val="9"/>
              </w:numPr>
              <w:ind w:left="257" w:right="117" w:hanging="257"/>
              <w:rPr>
                <w:lang w:val="en-GB"/>
              </w:rPr>
            </w:pPr>
            <w:r w:rsidRPr="00C51E43">
              <w:rPr>
                <w:lang w:val="en-GB"/>
              </w:rPr>
              <w:lastRenderedPageBreak/>
              <w:t>Психологические и поликультурные консультации для учителей</w:t>
            </w:r>
          </w:p>
          <w:p w:rsidR="00C46E3E" w:rsidRPr="00C51E43" w:rsidRDefault="00C51E43" w:rsidP="00C51E43">
            <w:pPr>
              <w:pStyle w:val="Paragraphedeliste"/>
              <w:numPr>
                <w:ilvl w:val="0"/>
                <w:numId w:val="9"/>
              </w:numPr>
              <w:ind w:left="257" w:right="117" w:hanging="257"/>
              <w:rPr>
                <w:lang w:val="en-GB"/>
              </w:rPr>
            </w:pPr>
            <w:r w:rsidRPr="00C51E43">
              <w:rPr>
                <w:lang w:val="en-GB"/>
              </w:rPr>
              <w:t>Предрассудки и стереотипы, понимание связи между индивидуальным сознанием, предубеждениями (т. е. негативными социальными установками) и дискриминационным поведением по отношению к различным группам.</w:t>
            </w:r>
          </w:p>
          <w:p w:rsidR="00C46E3E" w:rsidRPr="00C51E43" w:rsidRDefault="00C51E43" w:rsidP="00C51E43">
            <w:pPr>
              <w:pStyle w:val="Paragraphedeliste"/>
              <w:numPr>
                <w:ilvl w:val="0"/>
                <w:numId w:val="9"/>
              </w:numPr>
              <w:ind w:left="257" w:right="117" w:hanging="257"/>
              <w:rPr>
                <w:lang w:val="en-GB"/>
              </w:rPr>
            </w:pPr>
            <w:r w:rsidRPr="00C51E43">
              <w:rPr>
                <w:lang w:val="en-GB"/>
              </w:rPr>
              <w:t xml:space="preserve">Мультикультурное обучение способствует развитию поликультурной компетентности в консультировании и других формах прикладной психологии, </w:t>
            </w:r>
            <w:r w:rsidRPr="00C51E43">
              <w:rPr>
                <w:lang w:val="en-GB"/>
              </w:rPr>
              <w:lastRenderedPageBreak/>
              <w:t>мультикультурных психологов.</w:t>
            </w:r>
          </w:p>
          <w:p w:rsidR="00C46E3E" w:rsidRPr="00C46E3E" w:rsidRDefault="00C46E3E" w:rsidP="00C51E43">
            <w:pPr>
              <w:pStyle w:val="Paragraphedeliste"/>
              <w:ind w:left="398" w:right="117"/>
              <w:rPr>
                <w:lang w:val="en-GB"/>
              </w:rPr>
            </w:pPr>
          </w:p>
        </w:tc>
        <w:tc>
          <w:tcPr>
            <w:tcW w:w="3005" w:type="dxa"/>
            <w:shd w:val="clear" w:color="auto" w:fill="E2EFD9" w:themeFill="accent6" w:themeFillTint="33"/>
          </w:tcPr>
          <w:p w:rsidR="00C46E3E" w:rsidRPr="00C46E3E" w:rsidRDefault="00C51E43" w:rsidP="00C46E3E">
            <w:pPr>
              <w:pStyle w:val="Paragraphedeliste"/>
              <w:numPr>
                <w:ilvl w:val="0"/>
                <w:numId w:val="9"/>
              </w:numPr>
              <w:ind w:left="374" w:right="142" w:hanging="284"/>
              <w:rPr>
                <w:lang w:val="en-GB"/>
              </w:rPr>
            </w:pPr>
            <w:r w:rsidRPr="00C51E43">
              <w:rPr>
                <w:lang w:val="en-GB"/>
              </w:rPr>
              <w:lastRenderedPageBreak/>
              <w:t>Мультикультурная компетентность и обзор соответствующих исследований и предоставление стандартов для интеграции культурных проблем в разнообразную работу психологов.</w:t>
            </w:r>
          </w:p>
        </w:tc>
      </w:tr>
    </w:tbl>
    <w:p w:rsidR="00C46E3E" w:rsidRDefault="00C46E3E" w:rsidP="001C5EC9">
      <w:pPr>
        <w:rPr>
          <w:lang w:val="en-GB"/>
        </w:rPr>
      </w:pPr>
    </w:p>
    <w:p w:rsidR="00C46E3E" w:rsidRDefault="00C46E3E" w:rsidP="001C5EC9">
      <w:pPr>
        <w:rPr>
          <w:lang w:val="en-GB"/>
        </w:rPr>
      </w:pPr>
    </w:p>
    <w:tbl>
      <w:tblPr>
        <w:tblStyle w:val="Grilledutableau"/>
        <w:tblW w:w="0" w:type="auto"/>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shd w:val="clear" w:color="auto" w:fill="E7E6E6" w:themeFill="background2"/>
        <w:tblLook w:val="04A0" w:firstRow="1" w:lastRow="0" w:firstColumn="1" w:lastColumn="0" w:noHBand="0" w:noVBand="1"/>
      </w:tblPr>
      <w:tblGrid>
        <w:gridCol w:w="3987"/>
        <w:gridCol w:w="2567"/>
        <w:gridCol w:w="2458"/>
      </w:tblGrid>
      <w:tr w:rsidR="00C46E3E" w:rsidTr="00CA1582">
        <w:tc>
          <w:tcPr>
            <w:tcW w:w="9012" w:type="dxa"/>
            <w:gridSpan w:val="3"/>
            <w:shd w:val="clear" w:color="auto" w:fill="00B0F0"/>
          </w:tcPr>
          <w:p w:rsidR="00C46E3E" w:rsidRPr="002A7FA1" w:rsidRDefault="00C46E3E" w:rsidP="002A7FA1">
            <w:pPr>
              <w:pStyle w:val="Titre3"/>
              <w:jc w:val="center"/>
              <w:rPr>
                <w:color w:val="FFFFFF" w:themeColor="background1"/>
                <w:lang w:val="en-GB"/>
              </w:rPr>
            </w:pPr>
            <w:bookmarkStart w:id="37" w:name="_Toc132381553"/>
            <w:r w:rsidRPr="002A7FA1">
              <w:rPr>
                <w:color w:val="FFFFFF" w:themeColor="background1"/>
                <w:lang w:val="en-GB"/>
              </w:rPr>
              <w:t>КОМПЕТЕНЦИЯ №6</w:t>
            </w:r>
            <w:bookmarkEnd w:id="37"/>
          </w:p>
          <w:p w:rsidR="00C46E3E" w:rsidRPr="002A7FA1" w:rsidRDefault="00C51E43" w:rsidP="002A7FA1">
            <w:pPr>
              <w:pStyle w:val="Titre3"/>
              <w:jc w:val="center"/>
              <w:rPr>
                <w:color w:val="FFFFFF" w:themeColor="background1"/>
                <w:lang w:val="en-GB"/>
              </w:rPr>
            </w:pPr>
            <w:bookmarkStart w:id="38" w:name="_Toc132381554"/>
            <w:r w:rsidRPr="002A7FA1">
              <w:rPr>
                <w:color w:val="FFFFFF" w:themeColor="background1"/>
                <w:lang w:val="en-GB"/>
              </w:rPr>
              <w:t>ПСИХОЛОГ КАК СОВЕТНИК ПО РАЗВИТИЮ ЧЕЛОВЕКА</w:t>
            </w:r>
            <w:bookmarkEnd w:id="38"/>
          </w:p>
          <w:p w:rsidR="00C51E43" w:rsidRDefault="00C51E43" w:rsidP="00CA1582">
            <w:pPr>
              <w:jc w:val="center"/>
              <w:rPr>
                <w:b/>
                <w:bCs/>
                <w:lang w:val="en-GB"/>
              </w:rPr>
            </w:pPr>
          </w:p>
        </w:tc>
      </w:tr>
      <w:tr w:rsidR="00C46E3E" w:rsidTr="00CA1582">
        <w:tc>
          <w:tcPr>
            <w:tcW w:w="9012" w:type="dxa"/>
            <w:gridSpan w:val="3"/>
            <w:shd w:val="clear" w:color="auto" w:fill="F2F2F2" w:themeFill="background1" w:themeFillShade="F2"/>
          </w:tcPr>
          <w:p w:rsidR="00C46E3E" w:rsidRPr="0073208C" w:rsidRDefault="00C46E3E" w:rsidP="00CA1582">
            <w:pPr>
              <w:rPr>
                <w:b/>
                <w:bCs/>
                <w:lang w:val="en-GB"/>
              </w:rPr>
            </w:pPr>
            <w:r w:rsidRPr="0073208C">
              <w:rPr>
                <w:b/>
                <w:bCs/>
                <w:lang w:val="en-GB"/>
              </w:rPr>
              <w:t>Определение:</w:t>
            </w:r>
            <w:r w:rsidR="00C51E43" w:rsidRPr="00C51E43">
              <w:rPr>
                <w:lang w:val="en-GB"/>
              </w:rPr>
              <w:t>«Профориентация относится к услугам и мероприятиям, предназначенным для оказания помощи людям любого возраста и в любой момент их жизни в выборе образования, обучения и профессии, а также в управлении своей карьерой». (ОЭСР, 2004 г.)</w:t>
            </w:r>
          </w:p>
          <w:p w:rsidR="00C46E3E" w:rsidRPr="0073208C" w:rsidRDefault="00C46E3E" w:rsidP="00CA1582">
            <w:pPr>
              <w:rPr>
                <w:b/>
                <w:bCs/>
                <w:lang w:val="en-GB"/>
              </w:rPr>
            </w:pPr>
          </w:p>
        </w:tc>
      </w:tr>
      <w:tr w:rsidR="00C46E3E" w:rsidTr="00CA1582">
        <w:tc>
          <w:tcPr>
            <w:tcW w:w="9012" w:type="dxa"/>
            <w:gridSpan w:val="3"/>
            <w:shd w:val="clear" w:color="auto" w:fill="8EAADB" w:themeFill="accent1" w:themeFillTint="99"/>
          </w:tcPr>
          <w:p w:rsidR="00C46E3E" w:rsidRDefault="00C46E3E" w:rsidP="00CA1582">
            <w:pPr>
              <w:jc w:val="center"/>
              <w:rPr>
                <w:b/>
                <w:bCs/>
                <w:color w:val="FFFFFF" w:themeColor="background1"/>
                <w:lang w:val="en-GB"/>
              </w:rPr>
            </w:pPr>
            <w:r w:rsidRPr="0073208C">
              <w:rPr>
                <w:b/>
                <w:bCs/>
                <w:color w:val="FFFFFF" w:themeColor="background1"/>
                <w:lang w:val="en-GB"/>
              </w:rPr>
              <w:t>РЕЗУЛЬТАТЫ ОБУЧЕНИЯ</w:t>
            </w:r>
          </w:p>
          <w:p w:rsidR="00C46E3E" w:rsidRDefault="00C46E3E" w:rsidP="00CA1582">
            <w:pPr>
              <w:jc w:val="center"/>
              <w:rPr>
                <w:b/>
                <w:bCs/>
                <w:lang w:val="en-GB"/>
              </w:rPr>
            </w:pPr>
          </w:p>
        </w:tc>
      </w:tr>
      <w:tr w:rsidR="00CE022A" w:rsidTr="00CA1582">
        <w:tc>
          <w:tcPr>
            <w:tcW w:w="3013" w:type="dxa"/>
            <w:shd w:val="clear" w:color="auto" w:fill="F4B083" w:themeFill="accent2" w:themeFillTint="99"/>
          </w:tcPr>
          <w:p w:rsidR="00C46E3E" w:rsidRDefault="00C46E3E" w:rsidP="00CA1582">
            <w:pPr>
              <w:jc w:val="center"/>
              <w:rPr>
                <w:b/>
                <w:bCs/>
                <w:color w:val="FFFFFF" w:themeColor="background1"/>
                <w:lang w:val="en-GB"/>
              </w:rPr>
            </w:pPr>
            <w:r w:rsidRPr="0073208C">
              <w:rPr>
                <w:b/>
                <w:bCs/>
                <w:color w:val="FFFFFF" w:themeColor="background1"/>
                <w:lang w:val="en-GB"/>
              </w:rPr>
              <w:t>ЗНАНИЕ</w:t>
            </w:r>
          </w:p>
          <w:p w:rsidR="00C46E3E" w:rsidRPr="0073208C" w:rsidRDefault="00C46E3E" w:rsidP="00CA1582">
            <w:pPr>
              <w:jc w:val="center"/>
              <w:rPr>
                <w:b/>
                <w:bCs/>
                <w:color w:val="FFFFFF" w:themeColor="background1"/>
                <w:lang w:val="en-GB"/>
              </w:rPr>
            </w:pPr>
          </w:p>
        </w:tc>
        <w:tc>
          <w:tcPr>
            <w:tcW w:w="2994" w:type="dxa"/>
            <w:shd w:val="clear" w:color="auto" w:fill="FFD966" w:themeFill="accent4" w:themeFillTint="99"/>
          </w:tcPr>
          <w:p w:rsidR="00C46E3E" w:rsidRPr="0073208C" w:rsidRDefault="00C46E3E" w:rsidP="00CA1582">
            <w:pPr>
              <w:jc w:val="center"/>
              <w:rPr>
                <w:b/>
                <w:bCs/>
                <w:color w:val="FFFFFF" w:themeColor="background1"/>
                <w:lang w:val="en-GB"/>
              </w:rPr>
            </w:pPr>
            <w:r w:rsidRPr="0073208C">
              <w:rPr>
                <w:b/>
                <w:bCs/>
                <w:color w:val="FFFFFF" w:themeColor="background1"/>
                <w:lang w:val="en-GB"/>
              </w:rPr>
              <w:t>НАВЫКИ</w:t>
            </w:r>
          </w:p>
        </w:tc>
        <w:tc>
          <w:tcPr>
            <w:tcW w:w="3005" w:type="dxa"/>
            <w:shd w:val="clear" w:color="auto" w:fill="0BAB9C"/>
          </w:tcPr>
          <w:p w:rsidR="00C46E3E" w:rsidRDefault="00C46E3E" w:rsidP="00CA1582">
            <w:pPr>
              <w:jc w:val="center"/>
              <w:rPr>
                <w:b/>
                <w:bCs/>
                <w:color w:val="FFFFFF" w:themeColor="background1"/>
                <w:lang w:val="en-GB"/>
              </w:rPr>
            </w:pPr>
            <w:r w:rsidRPr="0073208C">
              <w:rPr>
                <w:b/>
                <w:bCs/>
                <w:color w:val="FFFFFF" w:themeColor="background1"/>
                <w:lang w:val="en-GB"/>
              </w:rPr>
              <w:t>ОТВЕТСТВЕННОСТЬ</w:t>
            </w:r>
          </w:p>
          <w:p w:rsidR="00C46E3E" w:rsidRPr="0073208C" w:rsidRDefault="00C46E3E" w:rsidP="00CA1582">
            <w:pPr>
              <w:jc w:val="center"/>
              <w:rPr>
                <w:b/>
                <w:bCs/>
                <w:color w:val="FFFFFF" w:themeColor="background1"/>
                <w:lang w:val="en-GB"/>
              </w:rPr>
            </w:pPr>
            <w:r w:rsidRPr="0073208C">
              <w:rPr>
                <w:b/>
                <w:bCs/>
                <w:color w:val="FFFFFF" w:themeColor="background1"/>
                <w:lang w:val="en-GB"/>
              </w:rPr>
              <w:t>АВТОНОМИЯ</w:t>
            </w:r>
          </w:p>
        </w:tc>
      </w:tr>
      <w:tr w:rsidR="00CE022A" w:rsidTr="00CA1582">
        <w:trPr>
          <w:trHeight w:val="768"/>
        </w:trPr>
        <w:tc>
          <w:tcPr>
            <w:tcW w:w="3013" w:type="dxa"/>
            <w:shd w:val="clear" w:color="auto" w:fill="FBE4D5" w:themeFill="accent2" w:themeFillTint="33"/>
          </w:tcPr>
          <w:p w:rsidR="00C46E3E" w:rsidRDefault="00C46E3E" w:rsidP="00C46E3E">
            <w:pPr>
              <w:pStyle w:val="Paragraphedeliste"/>
              <w:numPr>
                <w:ilvl w:val="0"/>
                <w:numId w:val="9"/>
              </w:numPr>
              <w:ind w:left="151" w:right="105" w:hanging="142"/>
              <w:rPr>
                <w:lang w:val="en-GB"/>
              </w:rPr>
            </w:pPr>
            <w:r w:rsidRPr="00C46E3E">
              <w:rPr>
                <w:lang w:val="en-GB"/>
              </w:rPr>
              <w:t>Информация предоставляется с помощью различных мероприятий/материалов/семинаров как на школьном, так и на системном уровне, таких как карьерные выставки, визиты/семинары по профориентации, информационные брошюры и т. д.</w:t>
            </w:r>
          </w:p>
          <w:p w:rsidR="00C46E3E" w:rsidRPr="00C46E3E" w:rsidRDefault="00C46E3E" w:rsidP="00CA1582">
            <w:pPr>
              <w:pStyle w:val="Paragraphedeliste"/>
              <w:ind w:left="151" w:right="105"/>
              <w:rPr>
                <w:lang w:val="en-GB"/>
              </w:rPr>
            </w:pPr>
          </w:p>
          <w:p w:rsidR="00C46E3E" w:rsidRDefault="00C46E3E" w:rsidP="00C46E3E">
            <w:pPr>
              <w:pStyle w:val="Paragraphedeliste"/>
              <w:numPr>
                <w:ilvl w:val="0"/>
                <w:numId w:val="9"/>
              </w:numPr>
              <w:ind w:left="151" w:right="105" w:hanging="142"/>
              <w:rPr>
                <w:lang w:val="en-GB"/>
              </w:rPr>
            </w:pPr>
            <w:r w:rsidRPr="00C46E3E">
              <w:rPr>
                <w:lang w:val="en-GB"/>
              </w:rPr>
              <w:t>Участие в / или проведение исследовательских проектов, связанных с руководством, таких как исследование Tracer, Espad и проект школ, способствующих укреплению здоровья.</w:t>
            </w:r>
          </w:p>
          <w:p w:rsidR="00C46E3E" w:rsidRPr="00C46E3E" w:rsidRDefault="00C46E3E" w:rsidP="00CA1582">
            <w:pPr>
              <w:ind w:right="105"/>
              <w:rPr>
                <w:lang w:val="en-GB"/>
              </w:rPr>
            </w:pPr>
          </w:p>
          <w:p w:rsidR="00C46E3E" w:rsidRDefault="00C46E3E" w:rsidP="00C46E3E">
            <w:pPr>
              <w:pStyle w:val="Paragraphedeliste"/>
              <w:numPr>
                <w:ilvl w:val="0"/>
                <w:numId w:val="9"/>
              </w:numPr>
              <w:ind w:left="151" w:right="105" w:hanging="142"/>
              <w:rPr>
                <w:lang w:val="en-GB"/>
              </w:rPr>
            </w:pPr>
            <w:r w:rsidRPr="00C46E3E">
              <w:rPr>
                <w:lang w:val="en-GB"/>
              </w:rPr>
              <w:t>Знакомство с дистанционным сопровождением и видами психологической поддержки</w:t>
            </w:r>
          </w:p>
          <w:p w:rsidR="00C46E3E" w:rsidRPr="00C46E3E" w:rsidRDefault="00C46E3E" w:rsidP="00CA1582">
            <w:pPr>
              <w:ind w:right="105"/>
              <w:rPr>
                <w:lang w:val="en-GB"/>
              </w:rPr>
            </w:pPr>
          </w:p>
          <w:p w:rsidR="00C46E3E" w:rsidRDefault="00C46E3E" w:rsidP="00C46E3E">
            <w:pPr>
              <w:pStyle w:val="Paragraphedeliste"/>
              <w:numPr>
                <w:ilvl w:val="0"/>
                <w:numId w:val="9"/>
              </w:numPr>
              <w:ind w:left="151" w:right="105" w:hanging="142"/>
              <w:rPr>
                <w:lang w:val="en-GB"/>
              </w:rPr>
            </w:pPr>
            <w:r w:rsidRPr="00C46E3E">
              <w:rPr>
                <w:lang w:val="en-GB"/>
              </w:rPr>
              <w:t>Наличие информации о вопросах, которые необходимо рассмотреть/уделить внимание в службах дистанционного сопровождения и психологической поддержки</w:t>
            </w:r>
          </w:p>
          <w:p w:rsidR="00C46E3E" w:rsidRPr="00C46E3E" w:rsidRDefault="00C46E3E" w:rsidP="00CA1582">
            <w:pPr>
              <w:ind w:right="105"/>
              <w:rPr>
                <w:lang w:val="en-GB"/>
              </w:rPr>
            </w:pPr>
          </w:p>
          <w:p w:rsidR="00C46E3E" w:rsidRDefault="00C46E3E" w:rsidP="00C46E3E">
            <w:pPr>
              <w:pStyle w:val="Paragraphedeliste"/>
              <w:numPr>
                <w:ilvl w:val="0"/>
                <w:numId w:val="9"/>
              </w:numPr>
              <w:ind w:left="151" w:right="105" w:hanging="142"/>
              <w:rPr>
                <w:lang w:val="en-GB"/>
              </w:rPr>
            </w:pPr>
            <w:r w:rsidRPr="00C46E3E">
              <w:rPr>
                <w:lang w:val="en-GB"/>
              </w:rPr>
              <w:t>Понимание различий между услугами дистанционного и личного консультирования и психологической поддержки</w:t>
            </w:r>
          </w:p>
          <w:p w:rsidR="00C46E3E" w:rsidRPr="00C46E3E" w:rsidRDefault="00C46E3E" w:rsidP="00CA1582">
            <w:pPr>
              <w:rPr>
                <w:lang w:val="en-GB"/>
              </w:rPr>
            </w:pPr>
          </w:p>
        </w:tc>
        <w:tc>
          <w:tcPr>
            <w:tcW w:w="2994" w:type="dxa"/>
            <w:shd w:val="clear" w:color="auto" w:fill="FFF2CC" w:themeFill="accent4" w:themeFillTint="33"/>
          </w:tcPr>
          <w:p w:rsidR="00C46E3E" w:rsidRDefault="00C51E43" w:rsidP="00C46E3E">
            <w:pPr>
              <w:pStyle w:val="Paragraphedeliste"/>
              <w:numPr>
                <w:ilvl w:val="0"/>
                <w:numId w:val="9"/>
              </w:numPr>
              <w:ind w:left="398" w:right="117" w:hanging="283"/>
              <w:rPr>
                <w:lang w:val="en-GB"/>
              </w:rPr>
            </w:pPr>
            <w:r w:rsidRPr="00C51E43">
              <w:rPr>
                <w:lang w:val="en-GB"/>
              </w:rPr>
              <w:lastRenderedPageBreak/>
              <w:t>Содействие помощи и консультированию в поддержку обучения студентов</w:t>
            </w:r>
          </w:p>
          <w:p w:rsidR="00C46E3E" w:rsidRPr="00C46E3E" w:rsidRDefault="00C46E3E" w:rsidP="00CA1582">
            <w:pPr>
              <w:pStyle w:val="Paragraphedeliste"/>
              <w:ind w:left="398" w:right="117"/>
              <w:rPr>
                <w:lang w:val="en-GB"/>
              </w:rPr>
            </w:pPr>
          </w:p>
          <w:p w:rsidR="00C46E3E" w:rsidRDefault="00C51E43" w:rsidP="00C46E3E">
            <w:pPr>
              <w:pStyle w:val="Paragraphedeliste"/>
              <w:numPr>
                <w:ilvl w:val="0"/>
                <w:numId w:val="9"/>
              </w:numPr>
              <w:ind w:left="398" w:right="117" w:hanging="283"/>
              <w:rPr>
                <w:lang w:val="en-GB"/>
              </w:rPr>
            </w:pPr>
            <w:r w:rsidRPr="00C51E43">
              <w:rPr>
                <w:lang w:val="en-GB"/>
              </w:rPr>
              <w:t>Содействие переходу учащихся из начального в среднее, из среднего в высшее и из высшего в другие учебные заведения и/или на работу</w:t>
            </w:r>
          </w:p>
          <w:p w:rsidR="00C46E3E" w:rsidRPr="00C46E3E" w:rsidRDefault="00C46E3E" w:rsidP="00CA1582">
            <w:pPr>
              <w:ind w:right="117"/>
              <w:rPr>
                <w:lang w:val="en-GB"/>
              </w:rPr>
            </w:pPr>
          </w:p>
          <w:p w:rsidR="00C46E3E" w:rsidRDefault="00C51E43" w:rsidP="00C46E3E">
            <w:pPr>
              <w:pStyle w:val="Paragraphedeliste"/>
              <w:numPr>
                <w:ilvl w:val="0"/>
                <w:numId w:val="9"/>
              </w:numPr>
              <w:ind w:left="398" w:right="117" w:hanging="283"/>
              <w:rPr>
                <w:lang w:val="en-GB"/>
              </w:rPr>
            </w:pPr>
            <w:r w:rsidRPr="00C51E43">
              <w:rPr>
                <w:lang w:val="en-GB"/>
              </w:rPr>
              <w:t>Предоставление руководства по учебной программе, включая варианты предметов, выбор курса и т. д. Предоставление личных советов и консультаций</w:t>
            </w:r>
          </w:p>
          <w:p w:rsidR="00C46E3E" w:rsidRPr="00C46E3E" w:rsidRDefault="00C46E3E" w:rsidP="00CA1582">
            <w:pPr>
              <w:ind w:right="117"/>
              <w:rPr>
                <w:lang w:val="en-GB"/>
              </w:rPr>
            </w:pPr>
          </w:p>
          <w:p w:rsidR="00C46E3E" w:rsidRDefault="00CE022A" w:rsidP="00C46E3E">
            <w:pPr>
              <w:pStyle w:val="Paragraphedeliste"/>
              <w:numPr>
                <w:ilvl w:val="0"/>
                <w:numId w:val="9"/>
              </w:numPr>
              <w:ind w:left="398" w:right="117" w:hanging="283"/>
              <w:rPr>
                <w:lang w:val="en-GB"/>
              </w:rPr>
            </w:pPr>
            <w:r w:rsidRPr="00CE022A">
              <w:rPr>
                <w:lang w:val="en-GB"/>
              </w:rPr>
              <w:t>Создание и ведение накопительных учетных карт</w:t>
            </w:r>
          </w:p>
          <w:p w:rsidR="00C46E3E" w:rsidRPr="00C46E3E" w:rsidRDefault="00C46E3E" w:rsidP="00CA1582">
            <w:pPr>
              <w:ind w:right="117"/>
              <w:rPr>
                <w:lang w:val="en-GB"/>
              </w:rPr>
            </w:pPr>
          </w:p>
          <w:p w:rsidR="00C46E3E" w:rsidRDefault="00CE022A" w:rsidP="00C46E3E">
            <w:pPr>
              <w:pStyle w:val="Paragraphedeliste"/>
              <w:numPr>
                <w:ilvl w:val="0"/>
                <w:numId w:val="9"/>
              </w:numPr>
              <w:ind w:left="398" w:right="117" w:hanging="283"/>
              <w:rPr>
                <w:lang w:val="en-GB"/>
              </w:rPr>
            </w:pPr>
            <w:r w:rsidRPr="00CE022A">
              <w:rPr>
                <w:lang w:val="en-GB"/>
              </w:rPr>
              <w:t>Направление студентов в другие службы и организации на основании их требований</w:t>
            </w:r>
          </w:p>
          <w:p w:rsidR="00C46E3E" w:rsidRPr="00C46E3E" w:rsidRDefault="00C46E3E" w:rsidP="00CA1582">
            <w:pPr>
              <w:ind w:right="117"/>
              <w:rPr>
                <w:lang w:val="en-GB"/>
              </w:rPr>
            </w:pPr>
          </w:p>
          <w:p w:rsidR="00C46E3E" w:rsidRDefault="00CE022A" w:rsidP="00C46E3E">
            <w:pPr>
              <w:pStyle w:val="Paragraphedeliste"/>
              <w:numPr>
                <w:ilvl w:val="0"/>
                <w:numId w:val="9"/>
              </w:numPr>
              <w:ind w:left="398" w:right="117" w:hanging="283"/>
              <w:rPr>
                <w:lang w:val="en-GB"/>
              </w:rPr>
            </w:pPr>
            <w:r w:rsidRPr="00CE022A">
              <w:rPr>
                <w:lang w:val="en-GB"/>
              </w:rPr>
              <w:t>Упрощение связей между образованием, промышленностью, торговлей и услугами</w:t>
            </w:r>
          </w:p>
          <w:p w:rsidR="00CE022A" w:rsidRPr="00CE022A" w:rsidRDefault="00CE022A" w:rsidP="00CE022A">
            <w:pPr>
              <w:pStyle w:val="Paragraphedeliste"/>
              <w:rPr>
                <w:lang w:val="en-GB"/>
              </w:rPr>
            </w:pPr>
          </w:p>
          <w:p w:rsidR="00CE022A" w:rsidRDefault="00CE022A" w:rsidP="00C46E3E">
            <w:pPr>
              <w:pStyle w:val="Paragraphedeliste"/>
              <w:numPr>
                <w:ilvl w:val="0"/>
                <w:numId w:val="9"/>
              </w:numPr>
              <w:ind w:left="398" w:right="117" w:hanging="283"/>
              <w:rPr>
                <w:lang w:val="en-GB"/>
              </w:rPr>
            </w:pPr>
            <w:r w:rsidRPr="00CE022A">
              <w:rPr>
                <w:lang w:val="en-GB"/>
              </w:rPr>
              <w:t>Содействие программам развития родительских навыков и проведение презентаций</w:t>
            </w:r>
          </w:p>
          <w:p w:rsidR="00CE022A" w:rsidRPr="00CE022A" w:rsidRDefault="00CE022A" w:rsidP="00CE022A">
            <w:pPr>
              <w:pStyle w:val="Paragraphedeliste"/>
              <w:rPr>
                <w:lang w:val="en-GB"/>
              </w:rPr>
            </w:pPr>
          </w:p>
          <w:p w:rsidR="00CE022A" w:rsidRDefault="00CE022A" w:rsidP="00C46E3E">
            <w:pPr>
              <w:pStyle w:val="Paragraphedeliste"/>
              <w:numPr>
                <w:ilvl w:val="0"/>
                <w:numId w:val="9"/>
              </w:numPr>
              <w:ind w:left="398" w:right="117" w:hanging="283"/>
              <w:rPr>
                <w:lang w:val="en-GB"/>
              </w:rPr>
            </w:pPr>
            <w:r w:rsidRPr="00CE022A">
              <w:rPr>
                <w:lang w:val="en-GB"/>
              </w:rPr>
              <w:t>Организация обучения без отрыва от производства и возможности профессионального развития</w:t>
            </w:r>
          </w:p>
          <w:p w:rsidR="00CE022A" w:rsidRPr="00CE022A" w:rsidRDefault="00CE022A" w:rsidP="00CE022A">
            <w:pPr>
              <w:pStyle w:val="Paragraphedeliste"/>
              <w:rPr>
                <w:lang w:val="en-GB"/>
              </w:rPr>
            </w:pPr>
          </w:p>
          <w:p w:rsidR="00CE022A" w:rsidRDefault="00CE022A" w:rsidP="00C46E3E">
            <w:pPr>
              <w:pStyle w:val="Paragraphedeliste"/>
              <w:numPr>
                <w:ilvl w:val="0"/>
                <w:numId w:val="9"/>
              </w:numPr>
              <w:ind w:left="398" w:right="117" w:hanging="283"/>
              <w:rPr>
                <w:lang w:val="en-GB"/>
              </w:rPr>
            </w:pPr>
            <w:r w:rsidRPr="00CE022A">
              <w:rPr>
                <w:lang w:val="en-GB"/>
              </w:rPr>
              <w:t>Организуются семинары, презентации и профилактические программы по вопросам, связанным с руководством</w:t>
            </w:r>
          </w:p>
          <w:p w:rsidR="00CE022A" w:rsidRPr="00CE022A" w:rsidRDefault="00CE022A" w:rsidP="00CE022A">
            <w:pPr>
              <w:pStyle w:val="Paragraphedeliste"/>
              <w:rPr>
                <w:lang w:val="en-GB"/>
              </w:rPr>
            </w:pPr>
          </w:p>
          <w:p w:rsidR="00CE022A" w:rsidRPr="00C46E3E" w:rsidRDefault="00CE022A" w:rsidP="00C46E3E">
            <w:pPr>
              <w:pStyle w:val="Paragraphedeliste"/>
              <w:numPr>
                <w:ilvl w:val="0"/>
                <w:numId w:val="9"/>
              </w:numPr>
              <w:ind w:left="398" w:right="117" w:hanging="283"/>
              <w:rPr>
                <w:lang w:val="en-GB"/>
              </w:rPr>
            </w:pPr>
            <w:r w:rsidRPr="00CE022A">
              <w:rPr>
                <w:lang w:val="en-GB"/>
              </w:rPr>
              <w:t>Обращение к родителям по вопросам общего развития учеников и другим конкретным вопросам</w:t>
            </w:r>
          </w:p>
          <w:p w:rsidR="00C46E3E" w:rsidRPr="00C46E3E" w:rsidRDefault="00C46E3E" w:rsidP="00CA1582">
            <w:pPr>
              <w:pStyle w:val="Paragraphedeliste"/>
              <w:ind w:left="256"/>
              <w:rPr>
                <w:lang w:val="en-GB"/>
              </w:rPr>
            </w:pPr>
          </w:p>
        </w:tc>
        <w:tc>
          <w:tcPr>
            <w:tcW w:w="3005" w:type="dxa"/>
            <w:shd w:val="clear" w:color="auto" w:fill="E2EFD9" w:themeFill="accent6" w:themeFillTint="33"/>
          </w:tcPr>
          <w:p w:rsidR="00C46E3E" w:rsidRPr="00C46E3E" w:rsidRDefault="00CE022A" w:rsidP="00C46E3E">
            <w:pPr>
              <w:pStyle w:val="Paragraphedeliste"/>
              <w:numPr>
                <w:ilvl w:val="0"/>
                <w:numId w:val="9"/>
              </w:numPr>
              <w:ind w:left="374" w:right="142" w:hanging="284"/>
              <w:rPr>
                <w:lang w:val="en-GB"/>
              </w:rPr>
            </w:pPr>
            <w:r w:rsidRPr="00CE022A">
              <w:rPr>
                <w:lang w:val="en-GB"/>
              </w:rPr>
              <w:lastRenderedPageBreak/>
              <w:t>Приветствуется развитие персонала в области консультирования и консультирования.</w:t>
            </w:r>
          </w:p>
        </w:tc>
      </w:tr>
    </w:tbl>
    <w:p w:rsidR="00C46E3E" w:rsidRDefault="00C46E3E" w:rsidP="001C5EC9">
      <w:pPr>
        <w:rPr>
          <w:lang w:val="en-GB"/>
        </w:rPr>
      </w:pPr>
    </w:p>
    <w:p w:rsidR="00C46E3E" w:rsidRDefault="00C46E3E" w:rsidP="001C5EC9">
      <w:pPr>
        <w:rPr>
          <w:lang w:val="en-GB"/>
        </w:rPr>
      </w:pPr>
    </w:p>
    <w:tbl>
      <w:tblPr>
        <w:tblStyle w:val="Grilledutableau"/>
        <w:tblW w:w="0" w:type="auto"/>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shd w:val="clear" w:color="auto" w:fill="E7E6E6" w:themeFill="background2"/>
        <w:tblLook w:val="04A0" w:firstRow="1" w:lastRow="0" w:firstColumn="1" w:lastColumn="0" w:noHBand="0" w:noVBand="1"/>
      </w:tblPr>
      <w:tblGrid>
        <w:gridCol w:w="3013"/>
        <w:gridCol w:w="2994"/>
        <w:gridCol w:w="3005"/>
      </w:tblGrid>
      <w:tr w:rsidR="00C46E3E" w:rsidTr="00CA1582">
        <w:tc>
          <w:tcPr>
            <w:tcW w:w="9012" w:type="dxa"/>
            <w:gridSpan w:val="3"/>
            <w:shd w:val="clear" w:color="auto" w:fill="00B0F0"/>
          </w:tcPr>
          <w:p w:rsidR="00C46E3E" w:rsidRPr="002A7FA1" w:rsidRDefault="00C46E3E" w:rsidP="002A7FA1">
            <w:pPr>
              <w:pStyle w:val="Titre3"/>
              <w:jc w:val="center"/>
              <w:rPr>
                <w:color w:val="FFFFFF" w:themeColor="background1"/>
                <w:lang w:val="en-GB"/>
              </w:rPr>
            </w:pPr>
            <w:bookmarkStart w:id="39" w:name="_Toc132381555"/>
            <w:r w:rsidRPr="002A7FA1">
              <w:rPr>
                <w:color w:val="FFFFFF" w:themeColor="background1"/>
                <w:lang w:val="en-GB"/>
              </w:rPr>
              <w:lastRenderedPageBreak/>
              <w:t>КОМПЕТЕНЦИЯ №7</w:t>
            </w:r>
            <w:bookmarkEnd w:id="39"/>
          </w:p>
          <w:p w:rsidR="00C46E3E" w:rsidRPr="002A7FA1" w:rsidRDefault="00CE022A" w:rsidP="002A7FA1">
            <w:pPr>
              <w:pStyle w:val="Titre3"/>
              <w:jc w:val="center"/>
              <w:rPr>
                <w:color w:val="FFFFFF" w:themeColor="background1"/>
                <w:lang w:val="en-GB"/>
              </w:rPr>
            </w:pPr>
            <w:bookmarkStart w:id="40" w:name="_Toc132381556"/>
            <w:r w:rsidRPr="002A7FA1">
              <w:rPr>
                <w:color w:val="FFFFFF" w:themeColor="background1"/>
                <w:lang w:val="en-GB"/>
              </w:rPr>
              <w:t>КАК ИЗМЕРИТЬ ВЛИЯНИЕ ПСИХОЛОГИЧЕСКИХ ДЕЙСТВИЙ И ИСПОЛЬЗОВАТЬ МОДЕЛЬ КОМПЕТЕНЦИЙ, ВКЛЮЧЕННУЮ В O1</w:t>
            </w:r>
            <w:bookmarkEnd w:id="40"/>
          </w:p>
          <w:p w:rsidR="00CE022A" w:rsidRDefault="00CE022A" w:rsidP="00CA1582">
            <w:pPr>
              <w:jc w:val="center"/>
              <w:rPr>
                <w:b/>
                <w:bCs/>
                <w:lang w:val="en-GB"/>
              </w:rPr>
            </w:pPr>
          </w:p>
        </w:tc>
      </w:tr>
      <w:tr w:rsidR="00C46E3E" w:rsidTr="00CA1582">
        <w:tc>
          <w:tcPr>
            <w:tcW w:w="9012" w:type="dxa"/>
            <w:gridSpan w:val="3"/>
            <w:shd w:val="clear" w:color="auto" w:fill="F2F2F2" w:themeFill="background1" w:themeFillShade="F2"/>
          </w:tcPr>
          <w:p w:rsidR="00C46E3E" w:rsidRPr="0073208C" w:rsidRDefault="00C46E3E" w:rsidP="00CA1582">
            <w:pPr>
              <w:rPr>
                <w:b/>
                <w:bCs/>
                <w:lang w:val="en-GB"/>
              </w:rPr>
            </w:pPr>
            <w:r w:rsidRPr="0073208C">
              <w:rPr>
                <w:b/>
                <w:bCs/>
                <w:lang w:val="en-GB"/>
              </w:rPr>
              <w:t>Определение:</w:t>
            </w:r>
            <w:r w:rsidR="00CE022A" w:rsidRPr="00CE022A">
              <w:rPr>
                <w:lang w:val="en-GB"/>
              </w:rPr>
              <w:t>Это способность психолога измерять влияние психологических действий и использовать модель компетенций WSPS (IO1). Эта компетенция позволяет психологу оценивать эффективность психологических действий и, следовательно, улучшать или корректировать их в отношении процесса мониторинга прогресса, включая обратную связь. Другими словами, это позволяет психологам определить и выбрать цель и формат оценки, а также оценить эффективность оценок за счет использования данных, собранных в процессе оценки.</w:t>
            </w:r>
          </w:p>
          <w:p w:rsidR="00C46E3E" w:rsidRPr="0073208C" w:rsidRDefault="00C46E3E" w:rsidP="00CA1582">
            <w:pPr>
              <w:rPr>
                <w:b/>
                <w:bCs/>
                <w:lang w:val="en-GB"/>
              </w:rPr>
            </w:pPr>
          </w:p>
        </w:tc>
      </w:tr>
      <w:tr w:rsidR="00C46E3E" w:rsidTr="00CA1582">
        <w:tc>
          <w:tcPr>
            <w:tcW w:w="9012" w:type="dxa"/>
            <w:gridSpan w:val="3"/>
            <w:shd w:val="clear" w:color="auto" w:fill="8EAADB" w:themeFill="accent1" w:themeFillTint="99"/>
          </w:tcPr>
          <w:p w:rsidR="00C46E3E" w:rsidRDefault="00C46E3E" w:rsidP="00CA1582">
            <w:pPr>
              <w:jc w:val="center"/>
              <w:rPr>
                <w:b/>
                <w:bCs/>
                <w:color w:val="FFFFFF" w:themeColor="background1"/>
                <w:lang w:val="en-GB"/>
              </w:rPr>
            </w:pPr>
            <w:r w:rsidRPr="0073208C">
              <w:rPr>
                <w:b/>
                <w:bCs/>
                <w:color w:val="FFFFFF" w:themeColor="background1"/>
                <w:lang w:val="en-GB"/>
              </w:rPr>
              <w:t>РЕЗУЛЬТАТЫ ОБУЧЕНИЯ</w:t>
            </w:r>
          </w:p>
          <w:p w:rsidR="00C46E3E" w:rsidRDefault="00C46E3E" w:rsidP="00CA1582">
            <w:pPr>
              <w:jc w:val="center"/>
              <w:rPr>
                <w:b/>
                <w:bCs/>
                <w:lang w:val="en-GB"/>
              </w:rPr>
            </w:pPr>
          </w:p>
        </w:tc>
      </w:tr>
      <w:tr w:rsidR="00C46E3E" w:rsidTr="00CA1582">
        <w:tc>
          <w:tcPr>
            <w:tcW w:w="3013" w:type="dxa"/>
            <w:shd w:val="clear" w:color="auto" w:fill="F4B083" w:themeFill="accent2" w:themeFillTint="99"/>
          </w:tcPr>
          <w:p w:rsidR="00C46E3E" w:rsidRDefault="00C46E3E" w:rsidP="00CA1582">
            <w:pPr>
              <w:jc w:val="center"/>
              <w:rPr>
                <w:b/>
                <w:bCs/>
                <w:color w:val="FFFFFF" w:themeColor="background1"/>
                <w:lang w:val="en-GB"/>
              </w:rPr>
            </w:pPr>
            <w:r w:rsidRPr="0073208C">
              <w:rPr>
                <w:b/>
                <w:bCs/>
                <w:color w:val="FFFFFF" w:themeColor="background1"/>
                <w:lang w:val="en-GB"/>
              </w:rPr>
              <w:t>ЗНАНИЕ</w:t>
            </w:r>
          </w:p>
          <w:p w:rsidR="00C46E3E" w:rsidRPr="0073208C" w:rsidRDefault="00C46E3E" w:rsidP="00CA1582">
            <w:pPr>
              <w:jc w:val="center"/>
              <w:rPr>
                <w:b/>
                <w:bCs/>
                <w:color w:val="FFFFFF" w:themeColor="background1"/>
                <w:lang w:val="en-GB"/>
              </w:rPr>
            </w:pPr>
          </w:p>
        </w:tc>
        <w:tc>
          <w:tcPr>
            <w:tcW w:w="2994" w:type="dxa"/>
            <w:shd w:val="clear" w:color="auto" w:fill="FFD966" w:themeFill="accent4" w:themeFillTint="99"/>
          </w:tcPr>
          <w:p w:rsidR="00C46E3E" w:rsidRPr="0073208C" w:rsidRDefault="00C46E3E" w:rsidP="00CA1582">
            <w:pPr>
              <w:jc w:val="center"/>
              <w:rPr>
                <w:b/>
                <w:bCs/>
                <w:color w:val="FFFFFF" w:themeColor="background1"/>
                <w:lang w:val="en-GB"/>
              </w:rPr>
            </w:pPr>
            <w:r w:rsidRPr="0073208C">
              <w:rPr>
                <w:b/>
                <w:bCs/>
                <w:color w:val="FFFFFF" w:themeColor="background1"/>
                <w:lang w:val="en-GB"/>
              </w:rPr>
              <w:t>НАВЫКИ</w:t>
            </w:r>
          </w:p>
        </w:tc>
        <w:tc>
          <w:tcPr>
            <w:tcW w:w="3005" w:type="dxa"/>
            <w:shd w:val="clear" w:color="auto" w:fill="0BAB9C"/>
          </w:tcPr>
          <w:p w:rsidR="00C46E3E" w:rsidRDefault="00C46E3E" w:rsidP="00CA1582">
            <w:pPr>
              <w:jc w:val="center"/>
              <w:rPr>
                <w:b/>
                <w:bCs/>
                <w:color w:val="FFFFFF" w:themeColor="background1"/>
                <w:lang w:val="en-GB"/>
              </w:rPr>
            </w:pPr>
            <w:r w:rsidRPr="0073208C">
              <w:rPr>
                <w:b/>
                <w:bCs/>
                <w:color w:val="FFFFFF" w:themeColor="background1"/>
                <w:lang w:val="en-GB"/>
              </w:rPr>
              <w:t>ОТВЕТСТВЕННОСТЬ</w:t>
            </w:r>
          </w:p>
          <w:p w:rsidR="00C46E3E" w:rsidRPr="0073208C" w:rsidRDefault="00C46E3E" w:rsidP="00CA1582">
            <w:pPr>
              <w:jc w:val="center"/>
              <w:rPr>
                <w:b/>
                <w:bCs/>
                <w:color w:val="FFFFFF" w:themeColor="background1"/>
                <w:lang w:val="en-GB"/>
              </w:rPr>
            </w:pPr>
            <w:r w:rsidRPr="0073208C">
              <w:rPr>
                <w:b/>
                <w:bCs/>
                <w:color w:val="FFFFFF" w:themeColor="background1"/>
                <w:lang w:val="en-GB"/>
              </w:rPr>
              <w:t>АВТОНОМИЯ</w:t>
            </w:r>
          </w:p>
        </w:tc>
      </w:tr>
      <w:tr w:rsidR="00C46E3E" w:rsidTr="00CA1582">
        <w:trPr>
          <w:trHeight w:val="768"/>
        </w:trPr>
        <w:tc>
          <w:tcPr>
            <w:tcW w:w="3013" w:type="dxa"/>
            <w:shd w:val="clear" w:color="auto" w:fill="FBE4D5" w:themeFill="accent2" w:themeFillTint="33"/>
          </w:tcPr>
          <w:p w:rsidR="00C46E3E" w:rsidRDefault="00C46E3E" w:rsidP="00C46E3E">
            <w:pPr>
              <w:pStyle w:val="Paragraphedeliste"/>
              <w:numPr>
                <w:ilvl w:val="0"/>
                <w:numId w:val="9"/>
              </w:numPr>
              <w:ind w:left="151" w:right="105" w:hanging="142"/>
              <w:rPr>
                <w:lang w:val="en-GB"/>
              </w:rPr>
            </w:pPr>
            <w:r w:rsidRPr="00C46E3E">
              <w:rPr>
                <w:lang w:val="en-GB"/>
              </w:rPr>
              <w:t>Понимать модель компетенций WSPS и ее применение к психологическим действиям.</w:t>
            </w:r>
          </w:p>
          <w:p w:rsidR="002A7FA1" w:rsidRDefault="002A7FA1" w:rsidP="002A7FA1">
            <w:pPr>
              <w:pStyle w:val="Paragraphedeliste"/>
              <w:ind w:left="151" w:right="105"/>
              <w:rPr>
                <w:lang w:val="en-GB"/>
              </w:rPr>
            </w:pPr>
          </w:p>
          <w:p w:rsidR="002A7FA1" w:rsidRDefault="002A7FA1" w:rsidP="00C46E3E">
            <w:pPr>
              <w:pStyle w:val="Paragraphedeliste"/>
              <w:numPr>
                <w:ilvl w:val="0"/>
                <w:numId w:val="9"/>
              </w:numPr>
              <w:ind w:left="151" w:right="105" w:hanging="142"/>
              <w:rPr>
                <w:lang w:val="en-GB"/>
              </w:rPr>
            </w:pPr>
            <w:r w:rsidRPr="002A7FA1">
              <w:rPr>
                <w:lang w:val="en-GB"/>
              </w:rPr>
              <w:t>Понимать важность мониторинга и оценки эффективности психологических действий</w:t>
            </w:r>
          </w:p>
          <w:p w:rsidR="002A7FA1" w:rsidRPr="002A7FA1" w:rsidRDefault="002A7FA1" w:rsidP="002A7FA1">
            <w:pPr>
              <w:pStyle w:val="Paragraphedeliste"/>
              <w:rPr>
                <w:lang w:val="en-GB"/>
              </w:rPr>
            </w:pPr>
          </w:p>
          <w:p w:rsidR="002A7FA1" w:rsidRDefault="002A7FA1" w:rsidP="002A7FA1">
            <w:pPr>
              <w:pStyle w:val="Paragraphedeliste"/>
              <w:ind w:left="151" w:right="105"/>
              <w:rPr>
                <w:lang w:val="en-GB"/>
              </w:rPr>
            </w:pPr>
          </w:p>
          <w:p w:rsidR="002A7FA1" w:rsidRDefault="002A7FA1" w:rsidP="00C46E3E">
            <w:pPr>
              <w:pStyle w:val="Paragraphedeliste"/>
              <w:numPr>
                <w:ilvl w:val="0"/>
                <w:numId w:val="9"/>
              </w:numPr>
              <w:ind w:left="151" w:right="105" w:hanging="142"/>
              <w:rPr>
                <w:lang w:val="en-GB"/>
              </w:rPr>
            </w:pPr>
            <w:r w:rsidRPr="002A7FA1">
              <w:rPr>
                <w:lang w:val="en-GB"/>
              </w:rPr>
              <w:t>Знание форматов и методов оценивания</w:t>
            </w:r>
          </w:p>
          <w:p w:rsidR="002A7FA1" w:rsidRDefault="002A7FA1" w:rsidP="002A7FA1">
            <w:pPr>
              <w:pStyle w:val="Paragraphedeliste"/>
              <w:ind w:left="151" w:right="105"/>
              <w:rPr>
                <w:lang w:val="en-GB"/>
              </w:rPr>
            </w:pPr>
          </w:p>
          <w:p w:rsidR="002A7FA1" w:rsidRDefault="002A7FA1" w:rsidP="00C46E3E">
            <w:pPr>
              <w:pStyle w:val="Paragraphedeliste"/>
              <w:numPr>
                <w:ilvl w:val="0"/>
                <w:numId w:val="9"/>
              </w:numPr>
              <w:ind w:left="151" w:right="105" w:hanging="142"/>
              <w:rPr>
                <w:lang w:val="en-GB"/>
              </w:rPr>
            </w:pPr>
            <w:r w:rsidRPr="002A7FA1">
              <w:rPr>
                <w:lang w:val="en-GB"/>
              </w:rPr>
              <w:t>Понимание методов сбора и анализа данных в оценке</w:t>
            </w:r>
          </w:p>
          <w:p w:rsidR="00C46E3E" w:rsidRPr="00C46E3E" w:rsidRDefault="00C46E3E" w:rsidP="00CA1582">
            <w:pPr>
              <w:pStyle w:val="Paragraphedeliste"/>
              <w:ind w:left="151" w:right="105"/>
              <w:rPr>
                <w:lang w:val="en-GB"/>
              </w:rPr>
            </w:pPr>
          </w:p>
          <w:p w:rsidR="00C46E3E" w:rsidRPr="00CE022A" w:rsidRDefault="00C46E3E" w:rsidP="00CE022A">
            <w:pPr>
              <w:ind w:right="105"/>
              <w:rPr>
                <w:lang w:val="en-GB"/>
              </w:rPr>
            </w:pPr>
          </w:p>
        </w:tc>
        <w:tc>
          <w:tcPr>
            <w:tcW w:w="2994" w:type="dxa"/>
            <w:shd w:val="clear" w:color="auto" w:fill="FFF2CC" w:themeFill="accent4" w:themeFillTint="33"/>
          </w:tcPr>
          <w:p w:rsidR="00C46E3E" w:rsidRDefault="002A7FA1" w:rsidP="002A7FA1">
            <w:pPr>
              <w:pStyle w:val="Paragraphedeliste"/>
              <w:numPr>
                <w:ilvl w:val="0"/>
                <w:numId w:val="9"/>
              </w:numPr>
              <w:ind w:left="399" w:right="117" w:hanging="283"/>
              <w:rPr>
                <w:lang w:val="en-GB"/>
              </w:rPr>
            </w:pPr>
            <w:r w:rsidRPr="002A7FA1">
              <w:rPr>
                <w:lang w:val="en-GB"/>
              </w:rPr>
              <w:t>Умение выбирать подходящие форматы и методы оценивания</w:t>
            </w:r>
          </w:p>
          <w:p w:rsidR="002A7FA1" w:rsidRPr="00C46E3E" w:rsidRDefault="002A7FA1" w:rsidP="002A7FA1">
            <w:pPr>
              <w:pStyle w:val="Paragraphedeliste"/>
              <w:ind w:left="399" w:right="117"/>
              <w:rPr>
                <w:lang w:val="en-GB"/>
              </w:rPr>
            </w:pPr>
          </w:p>
          <w:p w:rsidR="00C46E3E" w:rsidRDefault="002A7FA1" w:rsidP="002A7FA1">
            <w:pPr>
              <w:pStyle w:val="Paragraphedeliste"/>
              <w:numPr>
                <w:ilvl w:val="0"/>
                <w:numId w:val="9"/>
              </w:numPr>
              <w:ind w:left="399" w:right="117" w:hanging="283"/>
              <w:rPr>
                <w:lang w:val="en-GB"/>
              </w:rPr>
            </w:pPr>
            <w:r w:rsidRPr="002A7FA1">
              <w:rPr>
                <w:lang w:val="en-GB"/>
              </w:rPr>
              <w:t>Способность разрабатывать и изменять элементы или задачи оценивания</w:t>
            </w:r>
          </w:p>
          <w:p w:rsidR="002A7FA1" w:rsidRPr="002A7FA1" w:rsidRDefault="002A7FA1" w:rsidP="002A7FA1">
            <w:pPr>
              <w:pStyle w:val="Paragraphedeliste"/>
              <w:rPr>
                <w:lang w:val="en-GB"/>
              </w:rPr>
            </w:pPr>
          </w:p>
          <w:p w:rsidR="002A7FA1" w:rsidRPr="002A7FA1" w:rsidRDefault="002A7FA1" w:rsidP="002A7FA1">
            <w:pPr>
              <w:pStyle w:val="Paragraphedeliste"/>
              <w:ind w:left="399" w:right="117"/>
              <w:rPr>
                <w:lang w:val="en-GB"/>
              </w:rPr>
            </w:pPr>
          </w:p>
          <w:p w:rsidR="00C46E3E" w:rsidRDefault="002A7FA1" w:rsidP="002A7FA1">
            <w:pPr>
              <w:pStyle w:val="Paragraphedeliste"/>
              <w:numPr>
                <w:ilvl w:val="0"/>
                <w:numId w:val="9"/>
              </w:numPr>
              <w:ind w:left="399" w:right="117" w:hanging="283"/>
              <w:rPr>
                <w:lang w:val="en-GB"/>
              </w:rPr>
            </w:pPr>
            <w:r w:rsidRPr="002A7FA1">
              <w:rPr>
                <w:lang w:val="en-GB"/>
              </w:rPr>
              <w:t>Умение анализировать и интерпретировать данные оценки</w:t>
            </w:r>
          </w:p>
          <w:p w:rsidR="002A7FA1" w:rsidRPr="002A7FA1" w:rsidRDefault="002A7FA1" w:rsidP="002A7FA1">
            <w:pPr>
              <w:pStyle w:val="Paragraphedeliste"/>
              <w:ind w:left="399" w:right="117"/>
              <w:rPr>
                <w:lang w:val="en-GB"/>
              </w:rPr>
            </w:pPr>
          </w:p>
          <w:p w:rsidR="00C46E3E" w:rsidRDefault="002A7FA1" w:rsidP="00CE022A">
            <w:pPr>
              <w:pStyle w:val="Paragraphedeliste"/>
              <w:numPr>
                <w:ilvl w:val="0"/>
                <w:numId w:val="9"/>
              </w:numPr>
              <w:ind w:left="398" w:right="117" w:hanging="283"/>
              <w:rPr>
                <w:lang w:val="en-GB"/>
              </w:rPr>
            </w:pPr>
            <w:r w:rsidRPr="002A7FA1">
              <w:rPr>
                <w:lang w:val="en-GB"/>
              </w:rPr>
              <w:t>Способность обеспечить эффективную обратную связь с клиентами или заинтересованными сторонами</w:t>
            </w:r>
          </w:p>
          <w:p w:rsidR="002A7FA1" w:rsidRDefault="002A7FA1" w:rsidP="00CE022A">
            <w:pPr>
              <w:pStyle w:val="Paragraphedeliste"/>
              <w:numPr>
                <w:ilvl w:val="0"/>
                <w:numId w:val="9"/>
              </w:numPr>
              <w:ind w:left="398" w:right="117" w:hanging="283"/>
              <w:rPr>
                <w:lang w:val="en-GB"/>
              </w:rPr>
            </w:pPr>
            <w:r w:rsidRPr="002A7FA1">
              <w:rPr>
                <w:lang w:val="en-GB"/>
              </w:rPr>
              <w:t>Способность сотрудничать с другими в процессе оценки</w:t>
            </w:r>
          </w:p>
          <w:p w:rsidR="002A7FA1" w:rsidRPr="00CE022A" w:rsidRDefault="002A7FA1" w:rsidP="002A7FA1">
            <w:pPr>
              <w:pStyle w:val="Paragraphedeliste"/>
              <w:ind w:left="398" w:right="117"/>
              <w:rPr>
                <w:lang w:val="en-GB"/>
              </w:rPr>
            </w:pPr>
          </w:p>
        </w:tc>
        <w:tc>
          <w:tcPr>
            <w:tcW w:w="3005" w:type="dxa"/>
            <w:shd w:val="clear" w:color="auto" w:fill="E2EFD9" w:themeFill="accent6" w:themeFillTint="33"/>
          </w:tcPr>
          <w:p w:rsidR="002A7FA1" w:rsidRDefault="002A7FA1" w:rsidP="002A7FA1">
            <w:pPr>
              <w:pStyle w:val="Paragraphedeliste"/>
              <w:numPr>
                <w:ilvl w:val="0"/>
                <w:numId w:val="9"/>
              </w:numPr>
              <w:ind w:left="240" w:right="142" w:hanging="240"/>
              <w:rPr>
                <w:lang w:val="en-GB"/>
              </w:rPr>
            </w:pPr>
            <w:r w:rsidRPr="002A7FA1">
              <w:rPr>
                <w:lang w:val="en-GB"/>
              </w:rPr>
              <w:t>Ответственность за соблюдение этических стандартов при оценке и сборе данных</w:t>
            </w:r>
          </w:p>
          <w:p w:rsidR="002A7FA1" w:rsidRPr="002A7FA1" w:rsidRDefault="002A7FA1" w:rsidP="002A7FA1">
            <w:pPr>
              <w:pStyle w:val="Paragraphedeliste"/>
              <w:ind w:left="240" w:right="142"/>
              <w:rPr>
                <w:lang w:val="en-GB"/>
              </w:rPr>
            </w:pPr>
          </w:p>
          <w:p w:rsidR="002A7FA1" w:rsidRDefault="002A7FA1" w:rsidP="002A7FA1">
            <w:pPr>
              <w:pStyle w:val="Paragraphedeliste"/>
              <w:numPr>
                <w:ilvl w:val="0"/>
                <w:numId w:val="9"/>
              </w:numPr>
              <w:ind w:left="240" w:right="142" w:hanging="240"/>
              <w:rPr>
                <w:lang w:val="en-GB"/>
              </w:rPr>
            </w:pPr>
            <w:r w:rsidRPr="002A7FA1">
              <w:rPr>
                <w:lang w:val="en-GB"/>
              </w:rPr>
              <w:t>Ответственность за обеспечение эффективности психологических действий и их воздействия на клиентов или заинтересованные стороны</w:t>
            </w:r>
          </w:p>
          <w:p w:rsidR="002A7FA1" w:rsidRPr="002A7FA1" w:rsidRDefault="002A7FA1" w:rsidP="002A7FA1">
            <w:pPr>
              <w:pStyle w:val="Paragraphedeliste"/>
              <w:rPr>
                <w:lang w:val="en-GB"/>
              </w:rPr>
            </w:pPr>
          </w:p>
          <w:p w:rsidR="002A7FA1" w:rsidRPr="002A7FA1" w:rsidRDefault="002A7FA1" w:rsidP="002A7FA1">
            <w:pPr>
              <w:ind w:right="142"/>
              <w:rPr>
                <w:lang w:val="en-GB"/>
              </w:rPr>
            </w:pPr>
          </w:p>
          <w:p w:rsidR="002A7FA1" w:rsidRPr="002A7FA1" w:rsidRDefault="002A7FA1" w:rsidP="002A7FA1">
            <w:pPr>
              <w:pStyle w:val="Paragraphedeliste"/>
              <w:numPr>
                <w:ilvl w:val="0"/>
                <w:numId w:val="9"/>
              </w:numPr>
              <w:ind w:left="240" w:right="142" w:hanging="240"/>
              <w:rPr>
                <w:lang w:val="en-GB"/>
              </w:rPr>
            </w:pPr>
            <w:r w:rsidRPr="002A7FA1">
              <w:rPr>
                <w:lang w:val="en-GB"/>
              </w:rPr>
              <w:t>Ответственность за четкое и точное сообщение результатов оценки и их последствий клиентам или заинтересованным сторонам</w:t>
            </w:r>
          </w:p>
          <w:p w:rsidR="00C46E3E" w:rsidRDefault="002A7FA1" w:rsidP="002A7FA1">
            <w:pPr>
              <w:pStyle w:val="Paragraphedeliste"/>
              <w:numPr>
                <w:ilvl w:val="0"/>
                <w:numId w:val="9"/>
              </w:numPr>
              <w:ind w:left="240" w:right="142" w:hanging="240"/>
              <w:rPr>
                <w:lang w:val="en-GB"/>
              </w:rPr>
            </w:pPr>
            <w:r w:rsidRPr="002A7FA1">
              <w:rPr>
                <w:lang w:val="en-GB"/>
              </w:rPr>
              <w:t>Ответственность за постоянное совершенствование процесса и результатов оценки на основе обратной связи и результатов оценки</w:t>
            </w:r>
          </w:p>
          <w:p w:rsidR="002A7FA1" w:rsidRPr="00C46E3E" w:rsidRDefault="002A7FA1" w:rsidP="002A7FA1">
            <w:pPr>
              <w:pStyle w:val="Paragraphedeliste"/>
              <w:ind w:left="240" w:right="142"/>
              <w:rPr>
                <w:lang w:val="en-GB"/>
              </w:rPr>
            </w:pPr>
          </w:p>
        </w:tc>
      </w:tr>
    </w:tbl>
    <w:p w:rsidR="00C46E3E" w:rsidRDefault="00C46E3E" w:rsidP="001C5EC9">
      <w:pPr>
        <w:rPr>
          <w:lang w:val="en-GB"/>
        </w:rPr>
      </w:pPr>
    </w:p>
    <w:p w:rsidR="00C46E3E" w:rsidRDefault="00C46E3E" w:rsidP="001C5EC9">
      <w:pPr>
        <w:rPr>
          <w:lang w:val="en-GB"/>
        </w:rPr>
      </w:pPr>
    </w:p>
    <w:p w:rsidR="00CE022A" w:rsidRDefault="00CE022A" w:rsidP="001C5EC9">
      <w:pPr>
        <w:rPr>
          <w:lang w:val="en-GB"/>
        </w:rPr>
      </w:pPr>
    </w:p>
    <w:tbl>
      <w:tblPr>
        <w:tblStyle w:val="Grilledutableau"/>
        <w:tblW w:w="0" w:type="auto"/>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shd w:val="clear" w:color="auto" w:fill="E7E6E6" w:themeFill="background2"/>
        <w:tblLook w:val="04A0" w:firstRow="1" w:lastRow="0" w:firstColumn="1" w:lastColumn="0" w:noHBand="0" w:noVBand="1"/>
      </w:tblPr>
      <w:tblGrid>
        <w:gridCol w:w="3013"/>
        <w:gridCol w:w="2994"/>
        <w:gridCol w:w="3005"/>
      </w:tblGrid>
      <w:tr w:rsidR="00C46E3E" w:rsidTr="00CA1582">
        <w:tc>
          <w:tcPr>
            <w:tcW w:w="9012" w:type="dxa"/>
            <w:gridSpan w:val="3"/>
            <w:shd w:val="clear" w:color="auto" w:fill="00B0F0"/>
          </w:tcPr>
          <w:p w:rsidR="00C46E3E" w:rsidRPr="002A7FA1" w:rsidRDefault="00C46E3E" w:rsidP="002A7FA1">
            <w:pPr>
              <w:pStyle w:val="Titre3"/>
              <w:jc w:val="center"/>
              <w:rPr>
                <w:color w:val="FFFFFF" w:themeColor="background1"/>
                <w:lang w:val="en-GB"/>
              </w:rPr>
            </w:pPr>
            <w:bookmarkStart w:id="41" w:name="_Toc132381557"/>
            <w:r w:rsidRPr="002A7FA1">
              <w:rPr>
                <w:color w:val="FFFFFF" w:themeColor="background1"/>
                <w:lang w:val="en-GB"/>
              </w:rPr>
              <w:lastRenderedPageBreak/>
              <w:t>КОМПЕТЕНЦИЯ №8</w:t>
            </w:r>
            <w:bookmarkEnd w:id="41"/>
          </w:p>
          <w:p w:rsidR="00C46E3E" w:rsidRPr="002A7FA1" w:rsidRDefault="002A7FA1" w:rsidP="002A7FA1">
            <w:pPr>
              <w:pStyle w:val="Titre3"/>
              <w:jc w:val="center"/>
              <w:rPr>
                <w:color w:val="FFFFFF" w:themeColor="background1"/>
                <w:lang w:val="en-GB"/>
              </w:rPr>
            </w:pPr>
            <w:bookmarkStart w:id="42" w:name="_Toc132381558"/>
            <w:r w:rsidRPr="002A7FA1">
              <w:rPr>
                <w:color w:val="FFFFFF" w:themeColor="background1"/>
                <w:lang w:val="en-GB"/>
              </w:rPr>
              <w:t>СОВЕРШЕНСТВОВАНИЕ МЕТОДОЛОГИИ ИССЛЕДОВАНИЯ</w:t>
            </w:r>
            <w:bookmarkEnd w:id="42"/>
          </w:p>
          <w:p w:rsidR="002A7FA1" w:rsidRDefault="002A7FA1" w:rsidP="00CA1582">
            <w:pPr>
              <w:jc w:val="center"/>
              <w:rPr>
                <w:b/>
                <w:bCs/>
                <w:lang w:val="en-GB"/>
              </w:rPr>
            </w:pPr>
          </w:p>
        </w:tc>
      </w:tr>
      <w:tr w:rsidR="00C46E3E" w:rsidTr="00CA1582">
        <w:tc>
          <w:tcPr>
            <w:tcW w:w="9012" w:type="dxa"/>
            <w:gridSpan w:val="3"/>
            <w:shd w:val="clear" w:color="auto" w:fill="F2F2F2" w:themeFill="background1" w:themeFillShade="F2"/>
          </w:tcPr>
          <w:p w:rsidR="00C46E3E" w:rsidRPr="0073208C" w:rsidRDefault="00C46E3E" w:rsidP="00CA1582">
            <w:pPr>
              <w:rPr>
                <w:b/>
                <w:bCs/>
                <w:lang w:val="en-GB"/>
              </w:rPr>
            </w:pPr>
            <w:r w:rsidRPr="0073208C">
              <w:rPr>
                <w:b/>
                <w:bCs/>
                <w:lang w:val="en-GB"/>
              </w:rPr>
              <w:t>Определение:</w:t>
            </w:r>
            <w:r w:rsidRPr="00C46E3E">
              <w:rPr>
                <w:lang w:val="en-GB"/>
              </w:rPr>
              <w:t>Это компетенция психолога для реализации планов по совершенствованию методик обучения, оказания помощи студентам с недостатком мотивации к учебе или другими соответствующими проблемами, связанными с психологической областью. Психолог с компетенцией «совершенствование методов обучения» может взаимодействовать с учащимися, имеющими несколько психологических состояний, особенно влияющих на его успеваемость в школе. Кроме того, он может помочь учителям в разработке увлекательных лекций и в пользу процессов памяти, внимания и мотивации.</w:t>
            </w:r>
          </w:p>
          <w:p w:rsidR="00C46E3E" w:rsidRPr="0073208C" w:rsidRDefault="00C46E3E" w:rsidP="00CA1582">
            <w:pPr>
              <w:rPr>
                <w:b/>
                <w:bCs/>
                <w:lang w:val="en-GB"/>
              </w:rPr>
            </w:pPr>
          </w:p>
        </w:tc>
      </w:tr>
      <w:tr w:rsidR="00C46E3E" w:rsidTr="00CA1582">
        <w:tc>
          <w:tcPr>
            <w:tcW w:w="9012" w:type="dxa"/>
            <w:gridSpan w:val="3"/>
            <w:shd w:val="clear" w:color="auto" w:fill="8EAADB" w:themeFill="accent1" w:themeFillTint="99"/>
          </w:tcPr>
          <w:p w:rsidR="00C46E3E" w:rsidRDefault="00C46E3E" w:rsidP="00CA1582">
            <w:pPr>
              <w:jc w:val="center"/>
              <w:rPr>
                <w:b/>
                <w:bCs/>
                <w:color w:val="FFFFFF" w:themeColor="background1"/>
                <w:lang w:val="en-GB"/>
              </w:rPr>
            </w:pPr>
            <w:r w:rsidRPr="0073208C">
              <w:rPr>
                <w:b/>
                <w:bCs/>
                <w:color w:val="FFFFFF" w:themeColor="background1"/>
                <w:lang w:val="en-GB"/>
              </w:rPr>
              <w:t>РЕЗУЛЬТАТЫ ОБУЧЕНИЯ</w:t>
            </w:r>
          </w:p>
          <w:p w:rsidR="00C46E3E" w:rsidRDefault="00C46E3E" w:rsidP="00CA1582">
            <w:pPr>
              <w:jc w:val="center"/>
              <w:rPr>
                <w:b/>
                <w:bCs/>
                <w:lang w:val="en-GB"/>
              </w:rPr>
            </w:pPr>
          </w:p>
        </w:tc>
      </w:tr>
      <w:tr w:rsidR="00C46E3E" w:rsidTr="00CA1582">
        <w:tc>
          <w:tcPr>
            <w:tcW w:w="3013" w:type="dxa"/>
            <w:shd w:val="clear" w:color="auto" w:fill="F4B083" w:themeFill="accent2" w:themeFillTint="99"/>
          </w:tcPr>
          <w:p w:rsidR="00C46E3E" w:rsidRDefault="00C46E3E" w:rsidP="00CA1582">
            <w:pPr>
              <w:jc w:val="center"/>
              <w:rPr>
                <w:b/>
                <w:bCs/>
                <w:color w:val="FFFFFF" w:themeColor="background1"/>
                <w:lang w:val="en-GB"/>
              </w:rPr>
            </w:pPr>
            <w:r w:rsidRPr="0073208C">
              <w:rPr>
                <w:b/>
                <w:bCs/>
                <w:color w:val="FFFFFF" w:themeColor="background1"/>
                <w:lang w:val="en-GB"/>
              </w:rPr>
              <w:t>ЗНАНИЕ</w:t>
            </w:r>
          </w:p>
          <w:p w:rsidR="00C46E3E" w:rsidRPr="0073208C" w:rsidRDefault="00C46E3E" w:rsidP="00CA1582">
            <w:pPr>
              <w:jc w:val="center"/>
              <w:rPr>
                <w:b/>
                <w:bCs/>
                <w:color w:val="FFFFFF" w:themeColor="background1"/>
                <w:lang w:val="en-GB"/>
              </w:rPr>
            </w:pPr>
          </w:p>
        </w:tc>
        <w:tc>
          <w:tcPr>
            <w:tcW w:w="2994" w:type="dxa"/>
            <w:shd w:val="clear" w:color="auto" w:fill="FFD966" w:themeFill="accent4" w:themeFillTint="99"/>
          </w:tcPr>
          <w:p w:rsidR="00C46E3E" w:rsidRPr="0073208C" w:rsidRDefault="00C46E3E" w:rsidP="00CA1582">
            <w:pPr>
              <w:jc w:val="center"/>
              <w:rPr>
                <w:b/>
                <w:bCs/>
                <w:color w:val="FFFFFF" w:themeColor="background1"/>
                <w:lang w:val="en-GB"/>
              </w:rPr>
            </w:pPr>
            <w:r w:rsidRPr="0073208C">
              <w:rPr>
                <w:b/>
                <w:bCs/>
                <w:color w:val="FFFFFF" w:themeColor="background1"/>
                <w:lang w:val="en-GB"/>
              </w:rPr>
              <w:t>НАВЫКИ</w:t>
            </w:r>
          </w:p>
        </w:tc>
        <w:tc>
          <w:tcPr>
            <w:tcW w:w="3005" w:type="dxa"/>
            <w:shd w:val="clear" w:color="auto" w:fill="0BAB9C"/>
          </w:tcPr>
          <w:p w:rsidR="00C46E3E" w:rsidRDefault="00C46E3E" w:rsidP="00CA1582">
            <w:pPr>
              <w:jc w:val="center"/>
              <w:rPr>
                <w:b/>
                <w:bCs/>
                <w:color w:val="FFFFFF" w:themeColor="background1"/>
                <w:lang w:val="en-GB"/>
              </w:rPr>
            </w:pPr>
            <w:r w:rsidRPr="0073208C">
              <w:rPr>
                <w:b/>
                <w:bCs/>
                <w:color w:val="FFFFFF" w:themeColor="background1"/>
                <w:lang w:val="en-GB"/>
              </w:rPr>
              <w:t>ОТВЕТСТВЕННОСТЬ</w:t>
            </w:r>
          </w:p>
          <w:p w:rsidR="00C46E3E" w:rsidRPr="0073208C" w:rsidRDefault="00C46E3E" w:rsidP="00CA1582">
            <w:pPr>
              <w:jc w:val="center"/>
              <w:rPr>
                <w:b/>
                <w:bCs/>
                <w:color w:val="FFFFFF" w:themeColor="background1"/>
                <w:lang w:val="en-GB"/>
              </w:rPr>
            </w:pPr>
            <w:r w:rsidRPr="0073208C">
              <w:rPr>
                <w:b/>
                <w:bCs/>
                <w:color w:val="FFFFFF" w:themeColor="background1"/>
                <w:lang w:val="en-GB"/>
              </w:rPr>
              <w:t>АВТОНОМИЯ</w:t>
            </w:r>
          </w:p>
        </w:tc>
      </w:tr>
      <w:tr w:rsidR="00C46E3E" w:rsidTr="00CA1582">
        <w:trPr>
          <w:trHeight w:val="768"/>
        </w:trPr>
        <w:tc>
          <w:tcPr>
            <w:tcW w:w="3013" w:type="dxa"/>
            <w:shd w:val="clear" w:color="auto" w:fill="FBE4D5" w:themeFill="accent2" w:themeFillTint="33"/>
          </w:tcPr>
          <w:p w:rsidR="002A7FA1" w:rsidRPr="002A7FA1" w:rsidRDefault="00C46E3E" w:rsidP="002A7FA1">
            <w:pPr>
              <w:pStyle w:val="Paragraphedeliste"/>
              <w:numPr>
                <w:ilvl w:val="0"/>
                <w:numId w:val="9"/>
              </w:numPr>
              <w:ind w:left="428" w:right="105" w:hanging="283"/>
              <w:rPr>
                <w:lang w:val="en-GB"/>
              </w:rPr>
            </w:pPr>
            <w:r w:rsidRPr="00C46E3E">
              <w:rPr>
                <w:lang w:val="en-GB"/>
              </w:rPr>
              <w:t>Понимание принципов мотивации и их применение к академической успеваемости.</w:t>
            </w:r>
          </w:p>
          <w:p w:rsidR="002A7FA1" w:rsidRPr="002A7FA1" w:rsidRDefault="002A7FA1" w:rsidP="002A7FA1">
            <w:pPr>
              <w:pStyle w:val="Paragraphedeliste"/>
              <w:numPr>
                <w:ilvl w:val="0"/>
                <w:numId w:val="9"/>
              </w:numPr>
              <w:ind w:left="428" w:right="105" w:hanging="283"/>
              <w:rPr>
                <w:lang w:val="en-GB"/>
              </w:rPr>
            </w:pPr>
            <w:r w:rsidRPr="002A7FA1">
              <w:rPr>
                <w:lang w:val="en-GB"/>
              </w:rPr>
              <w:t>Знакомство с различными стилями обучения и стратегиями для удовлетворения различных потребностей учащихся.</w:t>
            </w:r>
          </w:p>
          <w:p w:rsidR="002A7FA1" w:rsidRPr="002A7FA1" w:rsidRDefault="002A7FA1" w:rsidP="002A7FA1">
            <w:pPr>
              <w:pStyle w:val="Paragraphedeliste"/>
              <w:numPr>
                <w:ilvl w:val="0"/>
                <w:numId w:val="9"/>
              </w:numPr>
              <w:ind w:left="428" w:right="105" w:hanging="283"/>
              <w:rPr>
                <w:lang w:val="en-GB"/>
              </w:rPr>
            </w:pPr>
            <w:r w:rsidRPr="002A7FA1">
              <w:rPr>
                <w:lang w:val="en-GB"/>
              </w:rPr>
              <w:t>Знание влияния психологических условий на успеваемость.</w:t>
            </w:r>
          </w:p>
          <w:p w:rsidR="002A7FA1" w:rsidRPr="002A7FA1" w:rsidRDefault="002A7FA1" w:rsidP="002A7FA1">
            <w:pPr>
              <w:pStyle w:val="Paragraphedeliste"/>
              <w:numPr>
                <w:ilvl w:val="0"/>
                <w:numId w:val="9"/>
              </w:numPr>
              <w:ind w:left="428" w:right="105" w:hanging="283"/>
              <w:rPr>
                <w:lang w:val="en-GB"/>
              </w:rPr>
            </w:pPr>
            <w:r w:rsidRPr="002A7FA1">
              <w:rPr>
                <w:lang w:val="en-GB"/>
              </w:rPr>
              <w:t>Понимание принципов памяти и внимания и их применение к академической успеваемости.</w:t>
            </w:r>
          </w:p>
          <w:p w:rsidR="00C46E3E" w:rsidRPr="00C46E3E" w:rsidRDefault="002A7FA1" w:rsidP="002A7FA1">
            <w:pPr>
              <w:numPr>
                <w:ilvl w:val="0"/>
                <w:numId w:val="9"/>
              </w:numPr>
              <w:ind w:left="428" w:hanging="283"/>
              <w:rPr>
                <w:lang w:val="en-GB"/>
              </w:rPr>
            </w:pPr>
            <w:r w:rsidRPr="002A7FA1">
              <w:rPr>
                <w:lang w:val="en-GB"/>
              </w:rPr>
              <w:t>Знание принципов учебного дизайна и его влияния на обучение учащихся</w:t>
            </w:r>
          </w:p>
        </w:tc>
        <w:tc>
          <w:tcPr>
            <w:tcW w:w="2994" w:type="dxa"/>
            <w:shd w:val="clear" w:color="auto" w:fill="FFF2CC" w:themeFill="accent4" w:themeFillTint="33"/>
          </w:tcPr>
          <w:p w:rsidR="002A7FA1" w:rsidRPr="002A7FA1" w:rsidRDefault="002A7FA1" w:rsidP="002A7FA1">
            <w:pPr>
              <w:pStyle w:val="Paragraphedeliste"/>
              <w:numPr>
                <w:ilvl w:val="0"/>
                <w:numId w:val="9"/>
              </w:numPr>
              <w:ind w:left="257" w:right="117" w:hanging="141"/>
              <w:rPr>
                <w:lang w:val="en-GB"/>
              </w:rPr>
            </w:pPr>
            <w:r w:rsidRPr="002A7FA1">
              <w:rPr>
                <w:lang w:val="en-GB"/>
              </w:rPr>
              <w:t>Способность оценивать потребности учащихся и разрабатывать индивидуальные планы по совершенствованию методик обучения.</w:t>
            </w:r>
          </w:p>
          <w:p w:rsidR="002A7FA1" w:rsidRPr="002A7FA1" w:rsidRDefault="002A7FA1" w:rsidP="002A7FA1">
            <w:pPr>
              <w:pStyle w:val="Paragraphedeliste"/>
              <w:numPr>
                <w:ilvl w:val="0"/>
                <w:numId w:val="9"/>
              </w:numPr>
              <w:ind w:left="257" w:right="117" w:hanging="141"/>
              <w:rPr>
                <w:lang w:val="en-GB"/>
              </w:rPr>
            </w:pPr>
            <w:r w:rsidRPr="002A7FA1">
              <w:rPr>
                <w:lang w:val="en-GB"/>
              </w:rPr>
              <w:t>Способность работать совместно с учителями для создания увлекательного и эффективного учебного опыта.</w:t>
            </w:r>
          </w:p>
          <w:p w:rsidR="002A7FA1" w:rsidRPr="002A7FA1" w:rsidRDefault="002A7FA1" w:rsidP="002A7FA1">
            <w:pPr>
              <w:pStyle w:val="Paragraphedeliste"/>
              <w:numPr>
                <w:ilvl w:val="0"/>
                <w:numId w:val="9"/>
              </w:numPr>
              <w:ind w:left="257" w:right="117" w:hanging="141"/>
              <w:rPr>
                <w:lang w:val="en-GB"/>
              </w:rPr>
            </w:pPr>
            <w:r w:rsidRPr="002A7FA1">
              <w:rPr>
                <w:lang w:val="en-GB"/>
              </w:rPr>
              <w:t>Возможность консультировать и поддерживать студентов, испытывающих психологические проблемы, влияющие на успеваемость.</w:t>
            </w:r>
          </w:p>
          <w:p w:rsidR="002A7FA1" w:rsidRPr="002A7FA1" w:rsidRDefault="002A7FA1" w:rsidP="002A7FA1">
            <w:pPr>
              <w:pStyle w:val="Paragraphedeliste"/>
              <w:numPr>
                <w:ilvl w:val="0"/>
                <w:numId w:val="9"/>
              </w:numPr>
              <w:ind w:left="257" w:right="117" w:hanging="141"/>
              <w:rPr>
                <w:lang w:val="en-GB"/>
              </w:rPr>
            </w:pPr>
            <w:r w:rsidRPr="002A7FA1">
              <w:rPr>
                <w:lang w:val="en-GB"/>
              </w:rPr>
              <w:t>Способность разрабатывать и внедрять программы для улучшения учебных навыков, таких как тайм-менеджмент и ведение заметок.</w:t>
            </w:r>
          </w:p>
          <w:p w:rsidR="00C46E3E" w:rsidRPr="00C46E3E" w:rsidRDefault="002A7FA1" w:rsidP="002A7FA1">
            <w:pPr>
              <w:pStyle w:val="Paragraphedeliste"/>
              <w:numPr>
                <w:ilvl w:val="0"/>
                <w:numId w:val="9"/>
              </w:numPr>
              <w:ind w:left="257" w:hanging="141"/>
              <w:rPr>
                <w:lang w:val="en-GB"/>
              </w:rPr>
            </w:pPr>
            <w:r w:rsidRPr="002A7FA1">
              <w:rPr>
                <w:lang w:val="en-GB"/>
              </w:rPr>
              <w:t>Способность использовать технологии и другие ресурсы для повышения качества обучения.</w:t>
            </w:r>
          </w:p>
        </w:tc>
        <w:tc>
          <w:tcPr>
            <w:tcW w:w="3005" w:type="dxa"/>
            <w:shd w:val="clear" w:color="auto" w:fill="E2EFD9" w:themeFill="accent6" w:themeFillTint="33"/>
          </w:tcPr>
          <w:p w:rsidR="002A7FA1" w:rsidRPr="002A7FA1" w:rsidRDefault="002A7FA1" w:rsidP="002A7FA1">
            <w:pPr>
              <w:pStyle w:val="Paragraphedeliste"/>
              <w:numPr>
                <w:ilvl w:val="0"/>
                <w:numId w:val="9"/>
              </w:numPr>
              <w:ind w:left="382" w:right="142" w:hanging="284"/>
              <w:rPr>
                <w:lang w:val="en-GB"/>
              </w:rPr>
            </w:pPr>
            <w:r w:rsidRPr="002A7FA1">
              <w:rPr>
                <w:lang w:val="en-GB"/>
              </w:rPr>
              <w:t>Этическое и профессиональное поведение в работе со студентами и преподавателями.</w:t>
            </w:r>
          </w:p>
          <w:p w:rsidR="002A7FA1" w:rsidRPr="002A7FA1" w:rsidRDefault="002A7FA1" w:rsidP="002A7FA1">
            <w:pPr>
              <w:pStyle w:val="Paragraphedeliste"/>
              <w:numPr>
                <w:ilvl w:val="0"/>
                <w:numId w:val="9"/>
              </w:numPr>
              <w:ind w:left="382" w:right="142" w:hanging="284"/>
              <w:rPr>
                <w:lang w:val="en-GB"/>
              </w:rPr>
            </w:pPr>
            <w:r w:rsidRPr="002A7FA1">
              <w:rPr>
                <w:lang w:val="en-GB"/>
              </w:rPr>
              <w:t>Текущая оценка и оценка эффективности планов улучшения методологии обучения.</w:t>
            </w:r>
          </w:p>
          <w:p w:rsidR="002A7FA1" w:rsidRPr="002A7FA1" w:rsidRDefault="002A7FA1" w:rsidP="002A7FA1">
            <w:pPr>
              <w:pStyle w:val="Paragraphedeliste"/>
              <w:numPr>
                <w:ilvl w:val="0"/>
                <w:numId w:val="9"/>
              </w:numPr>
              <w:ind w:left="382" w:right="142" w:hanging="284"/>
              <w:rPr>
                <w:lang w:val="en-GB"/>
              </w:rPr>
            </w:pPr>
            <w:r w:rsidRPr="002A7FA1">
              <w:rPr>
                <w:lang w:val="en-GB"/>
              </w:rPr>
              <w:t>Сотрудничество с другими специалистами для оказания всесторонней поддержки студентам.</w:t>
            </w:r>
          </w:p>
          <w:p w:rsidR="002A7FA1" w:rsidRPr="002A7FA1" w:rsidRDefault="002A7FA1" w:rsidP="002A7FA1">
            <w:pPr>
              <w:pStyle w:val="Paragraphedeliste"/>
              <w:numPr>
                <w:ilvl w:val="0"/>
                <w:numId w:val="9"/>
              </w:numPr>
              <w:ind w:left="382" w:right="142" w:hanging="284"/>
              <w:rPr>
                <w:lang w:val="en-GB"/>
              </w:rPr>
            </w:pPr>
            <w:r w:rsidRPr="002A7FA1">
              <w:rPr>
                <w:lang w:val="en-GB"/>
              </w:rPr>
              <w:t>Соблюдение законов и правил, касающихся образовательных и психологических услуг.</w:t>
            </w:r>
          </w:p>
          <w:p w:rsidR="00C46E3E" w:rsidRPr="00C46E3E" w:rsidRDefault="002A7FA1" w:rsidP="002A7FA1">
            <w:pPr>
              <w:pStyle w:val="Paragraphedeliste"/>
              <w:numPr>
                <w:ilvl w:val="0"/>
                <w:numId w:val="9"/>
              </w:numPr>
              <w:ind w:left="382" w:right="142" w:hanging="284"/>
              <w:rPr>
                <w:lang w:val="en-GB"/>
              </w:rPr>
            </w:pPr>
            <w:r w:rsidRPr="002A7FA1">
              <w:rPr>
                <w:lang w:val="en-GB"/>
              </w:rPr>
              <w:t>Пропаганда академических успехов и благополучия учащихся</w:t>
            </w:r>
          </w:p>
        </w:tc>
      </w:tr>
    </w:tbl>
    <w:p w:rsidR="00C46E3E" w:rsidRDefault="00C46E3E" w:rsidP="001C5EC9">
      <w:pPr>
        <w:rPr>
          <w:lang w:val="en-GB"/>
        </w:rPr>
      </w:pPr>
    </w:p>
    <w:p w:rsidR="003561B4" w:rsidRDefault="009259C7" w:rsidP="003561B4">
      <w:pPr>
        <w:pStyle w:val="Titre1"/>
        <w:rPr>
          <w:lang w:val="en-GB"/>
        </w:rPr>
      </w:pPr>
      <w:r>
        <w:rPr>
          <w:lang w:val="en-GB"/>
        </w:rPr>
        <w:br w:type="page"/>
      </w:r>
      <w:bookmarkStart w:id="43" w:name="_Toc132381559"/>
      <w:r w:rsidR="003561B4">
        <w:rPr>
          <w:lang w:val="en-GB"/>
        </w:rPr>
        <w:lastRenderedPageBreak/>
        <w:t>МЕТОДОЛОГИИ МОНИТОРИНГА И ОЦЕНКИ ПСИХОЛОГИЧЕСКОЙ ДЕЯТЕЛЬНОСТИ В ШКОЛЕ</w:t>
      </w:r>
      <w:bookmarkEnd w:id="43"/>
    </w:p>
    <w:p w:rsidR="003561B4" w:rsidRDefault="003561B4" w:rsidP="003561B4">
      <w:pPr>
        <w:pStyle w:val="Titre1"/>
        <w:rPr>
          <w:lang w:val="en-GB"/>
        </w:rPr>
      </w:pPr>
    </w:p>
    <w:p w:rsidR="003561B4" w:rsidRPr="003561B4" w:rsidRDefault="003561B4" w:rsidP="003561B4">
      <w:pPr>
        <w:rPr>
          <w:lang w:val="en-GB"/>
        </w:rPr>
      </w:pPr>
      <w:r w:rsidRPr="003561B4">
        <w:rPr>
          <w:lang w:val="en-GB"/>
        </w:rPr>
        <w:t>Психолог использует когнитивные и интервенционные инструменты для профилактики, диагностики, реабилитации и психологической поддержки, направленной на человека, группу, социальные организмы и сообщества, а также проводит эксперименты, исследования и обучение в этой области.</w:t>
      </w:r>
    </w:p>
    <w:p w:rsidR="003561B4" w:rsidRPr="003561B4" w:rsidRDefault="003561B4" w:rsidP="003561B4">
      <w:pPr>
        <w:rPr>
          <w:lang w:val="en-GB"/>
        </w:rPr>
      </w:pPr>
      <w:r w:rsidRPr="003561B4">
        <w:rPr>
          <w:lang w:val="en-GB"/>
        </w:rPr>
        <w:t>Когда психолог работает в школьной среде, он осознает личную подготовку, необходимую для его профессионального развития и поддержания надлежащего уровня навыков, для обеспечения школы и пользователя (учащегося, родителя и т. д.) эффективной и понятной информацией о его услуги, их цели и условия. Он также обеспечивает конфиденциальность данных посредством хранения или контроля заметок, заметок и бумажных или электронных материалов.</w:t>
      </w:r>
    </w:p>
    <w:p w:rsidR="003561B4" w:rsidRPr="003561B4" w:rsidRDefault="003561B4" w:rsidP="003561B4">
      <w:pPr>
        <w:rPr>
          <w:lang w:val="en-GB"/>
        </w:rPr>
      </w:pPr>
      <w:r w:rsidRPr="003561B4">
        <w:rPr>
          <w:lang w:val="en-GB"/>
        </w:rPr>
        <w:t>Кроме того, в соответствии со статьей 31 Деонтологического кодекса итальянских психологов, касающейся согласия на профессиональные услуги несовершеннолетним, вся деятельность психолога, осуществляемая в рамках школьной системы, должна быть включена в План обучения (POF), чтобы каждый родитель может просмотреть его и объявить о наличии или отсутствии во время зачисления ребенка. Кроме того, согласие лица, осуществляющего родительские права, требуется для любой психодиагностической деятельности, любого скрининга, направленного на выявление особенностей обучения или поведения, проведения тестов или любого вмешательства, направленного на человека, превышающего один сеанс.</w:t>
      </w:r>
    </w:p>
    <w:p w:rsidR="003561B4" w:rsidRPr="003561B4" w:rsidRDefault="003561B4" w:rsidP="003561B4">
      <w:pPr>
        <w:rPr>
          <w:lang w:val="en-GB"/>
        </w:rPr>
      </w:pPr>
      <w:r w:rsidRPr="003561B4">
        <w:rPr>
          <w:lang w:val="en-GB"/>
        </w:rPr>
        <w:t>С другой стороны, явное согласие лиц, осуществляющих родительские права, не требуется для тех групповых действий, целью которых не является диагностика или возможная идентификация характеристик, принадлежащих индивидууму.</w:t>
      </w:r>
    </w:p>
    <w:p w:rsidR="003561B4" w:rsidRPr="003561B4" w:rsidRDefault="003561B4" w:rsidP="003561B4">
      <w:pPr>
        <w:rPr>
          <w:lang w:val="en-GB"/>
        </w:rPr>
      </w:pPr>
      <w:r w:rsidRPr="003561B4">
        <w:rPr>
          <w:lang w:val="en-GB"/>
        </w:rPr>
        <w:t>Таким образом, поддержка и вмешательство школьного психолога превращаются в инструмент, доступный для школы, чтобы стимулировать эффективное достижение образовательных целей, в то же время способствуя благополучию, что также понимается как приобретение наиболее подходящих механизмов выживания, в контексте школы.</w:t>
      </w:r>
    </w:p>
    <w:p w:rsidR="003561B4" w:rsidRPr="003561B4" w:rsidRDefault="003561B4" w:rsidP="003561B4">
      <w:pPr>
        <w:rPr>
          <w:lang w:val="en-GB"/>
        </w:rPr>
      </w:pPr>
      <w:r w:rsidRPr="003561B4">
        <w:rPr>
          <w:lang w:val="en-GB"/>
        </w:rPr>
        <w:t>Наиболее распространенная методология известна как социально-аффективное образование, или то, что психология сообщества определяет как стратегию расширения прав и возможностей, целью которой является улучшение самопознания человека и облегчение общения между членами группы класса.</w:t>
      </w:r>
    </w:p>
    <w:p w:rsidR="003561B4" w:rsidRPr="003561B4" w:rsidRDefault="003561B4" w:rsidP="003561B4">
      <w:pPr>
        <w:rPr>
          <w:lang w:val="en-GB"/>
        </w:rPr>
      </w:pPr>
      <w:r w:rsidRPr="003561B4">
        <w:rPr>
          <w:lang w:val="en-GB"/>
        </w:rPr>
        <w:t>Поэтому, если, с одной стороны, оно ориентируется на индивидуальный уровень, способствуя развитию чувств принятия, безопасности, самоуважения и повышенной способности справляться с эмоциональным напряжением, то с другой социально-аффективное воспитание действует на групповом уровне. уровень, благоприятствующий сотрудничеству, солидарности, взаимному уважению и терпимости к разнообразию всех видов.</w:t>
      </w:r>
    </w:p>
    <w:p w:rsidR="003561B4" w:rsidRPr="003561B4" w:rsidRDefault="003561B4" w:rsidP="003561B4">
      <w:pPr>
        <w:rPr>
          <w:lang w:val="en-GB"/>
        </w:rPr>
      </w:pPr>
      <w:r w:rsidRPr="003561B4">
        <w:rPr>
          <w:lang w:val="en-GB"/>
        </w:rPr>
        <w:t xml:space="preserve"> </w:t>
      </w:r>
    </w:p>
    <w:p w:rsidR="003561B4" w:rsidRPr="003561B4" w:rsidRDefault="003561B4" w:rsidP="003561B4">
      <w:pPr>
        <w:rPr>
          <w:lang w:val="en-GB"/>
        </w:rPr>
      </w:pPr>
      <w:r w:rsidRPr="003561B4">
        <w:rPr>
          <w:lang w:val="en-GB"/>
        </w:rPr>
        <w:t xml:space="preserve">Кроме того, если мы подумаем о дискомфорте, присутствующем у учеников, то возможность вмешательства в школе связана с различными факторами: прежде всего, как уже упоминалось, существует важная чрезвычайная ситуация, связанная с частотой и опасностью патологического поведения. Речь идет, например, об анорексии и булимии, расстройствах пищевого поведения, </w:t>
      </w:r>
      <w:r w:rsidRPr="003561B4">
        <w:rPr>
          <w:lang w:val="en-GB"/>
        </w:rPr>
        <w:lastRenderedPageBreak/>
        <w:t>которые являются основной причиной смерти подростков в возрасте от 12 до 25 лет, или о так называемых «актах членовредительства», часто также являющихся следствием издевательств. в школе и в которых участвует каждый пятый подросток. . Многие виды патологического поведения и многие виды дискомфорта, присутствующие у детей и подростков, а также сами нарушения развития имеют сильную реляционную и контекстуальную матрицу, поэтому очень важно действовать в той школе, в которой они возникают и питаются.</w:t>
      </w:r>
    </w:p>
    <w:p w:rsidR="003561B4" w:rsidRPr="003561B4" w:rsidRDefault="003561B4" w:rsidP="003561B4">
      <w:pPr>
        <w:rPr>
          <w:lang w:val="en-GB"/>
        </w:rPr>
      </w:pPr>
      <w:r w:rsidRPr="003561B4">
        <w:rPr>
          <w:lang w:val="en-GB"/>
        </w:rPr>
        <w:t>Однако даже учителей часто одолевает чувство беспокойства, они часто обескуражены обременительной бюрократизацией своей роли или отсутствием общественного признания, а также иногда испытывают трудности в управлении классами и учениками, которые меняются из года в год, во все большей степени. интерактивное и цифровое обучение. Проблемы, таким образом, касаются не только учеников, но и учителей, и вклад психолога неоценим в преобразовании противоборствующих сил, которые правдоподобно генерируются и принимают различные формы (такие как неудовлетворенность, пассивность, критическое и деструктивное отношение, создание подгрупп и коалиций и т. д.), цель, которую следует достигать, поощряя чувство принадлежности и сотрудничества между коллегами или, например, тренируя навыки трансверсальных отношений,</w:t>
      </w:r>
    </w:p>
    <w:p w:rsidR="003561B4" w:rsidRPr="003561B4" w:rsidRDefault="003561B4" w:rsidP="003561B4">
      <w:pPr>
        <w:rPr>
          <w:lang w:val="en-GB"/>
        </w:rPr>
      </w:pPr>
      <w:r w:rsidRPr="003561B4">
        <w:rPr>
          <w:lang w:val="en-GB"/>
        </w:rPr>
        <w:t>Дискомфорт затрагивает и семьи, зачастую беспомощные в решении детских проблем и отношениях со школой, в настоящее время чрезмерно делегированные воспитательной роли и затем по этой причине подвергающиеся нападкам.</w:t>
      </w:r>
    </w:p>
    <w:p w:rsidR="003561B4" w:rsidRPr="003561B4" w:rsidRDefault="003561B4" w:rsidP="003561B4">
      <w:pPr>
        <w:rPr>
          <w:lang w:val="en-GB"/>
        </w:rPr>
      </w:pPr>
      <w:r w:rsidRPr="003561B4">
        <w:rPr>
          <w:lang w:val="en-GB"/>
        </w:rPr>
        <w:t>Таким образом, проекты, которые перемещаются и работают на нескольких уровнях, кажутся наиболее эффективными, поскольку они могут реагировать на сложность системы, складывая кусочки головоломки воедино в общении: родители должны объединиться и узнать проблемы дети более тесно, но и адекватно относятся к школе, играют в ней активную роль, объединяются с учителями, чтобы связно и надежно предлагать себя детям. Учителя, со своей стороны, должны преодолевать подгруппы среди коллег и постоянно исследовать и разрабатывать эффективные стратегии управления классом, стремясь открыть более эффективный канал связи с семьями. Наконец, подростки должны найти пространство для роста и экспериментирования с собой и с соответствующей группой, в котором они чувствуют себя услышанными.</w:t>
      </w:r>
    </w:p>
    <w:p w:rsidR="003561B4" w:rsidRDefault="003561B4" w:rsidP="003561B4">
      <w:pPr>
        <w:rPr>
          <w:lang w:val="en-GB"/>
        </w:rPr>
      </w:pPr>
      <w:r w:rsidRPr="003561B4">
        <w:rPr>
          <w:lang w:val="en-GB"/>
        </w:rPr>
        <w:t>Действие только на одном уровне или в одной части системы было бы бесполезным и, вероятно, контрпродуктивным.</w:t>
      </w:r>
    </w:p>
    <w:p w:rsidR="003561B4" w:rsidRDefault="003561B4" w:rsidP="003561B4">
      <w:pPr>
        <w:rPr>
          <w:lang w:val="en-GB"/>
        </w:rPr>
      </w:pPr>
    </w:p>
    <w:p w:rsidR="003561B4" w:rsidRDefault="003561B4" w:rsidP="003561B4">
      <w:pPr>
        <w:pStyle w:val="Titre2"/>
        <w:rPr>
          <w:lang w:val="en-GB"/>
        </w:rPr>
      </w:pPr>
      <w:bookmarkStart w:id="44" w:name="_Toc132381560"/>
      <w:r>
        <w:rPr>
          <w:lang w:val="en-GB"/>
        </w:rPr>
        <w:t>ВОЗМОЖНЫЕ ПСИХОЛОГИЧЕСКИЕ ВМЕШАТЕЛЬСТВА И ЗАДАЧИ</w:t>
      </w:r>
      <w:bookmarkEnd w:id="44"/>
    </w:p>
    <w:p w:rsidR="003561B4" w:rsidRDefault="003561B4" w:rsidP="003561B4">
      <w:pPr>
        <w:pStyle w:val="Titre2"/>
        <w:rPr>
          <w:lang w:val="en-GB"/>
        </w:rPr>
      </w:pPr>
    </w:p>
    <w:p w:rsidR="003561B4" w:rsidRPr="003561B4" w:rsidRDefault="003561B4" w:rsidP="003561B4">
      <w:pPr>
        <w:rPr>
          <w:lang w:val="en-GB"/>
        </w:rPr>
      </w:pPr>
      <w:r w:rsidRPr="003561B4">
        <w:rPr>
          <w:lang w:val="en-GB"/>
        </w:rPr>
        <w:t>Как уже говорилось, целей, которые необходимо решить с помощью школьного психолога, много:</w:t>
      </w:r>
    </w:p>
    <w:p w:rsidR="003561B4" w:rsidRPr="003561B4" w:rsidRDefault="003561B4" w:rsidP="003561B4">
      <w:pPr>
        <w:rPr>
          <w:lang w:val="en-GB"/>
        </w:rPr>
      </w:pPr>
      <w:r w:rsidRPr="003561B4">
        <w:rPr>
          <w:lang w:val="en-GB"/>
        </w:rPr>
        <w:t>•</w:t>
      </w:r>
      <w:r w:rsidRPr="003561B4">
        <w:rPr>
          <w:lang w:val="en-GB"/>
        </w:rPr>
        <w:tab/>
        <w:t>Поощряйте совместное управление: сотрудничество, понимаемое в его различных формах и способное вовлечь всех основных участников контекста, является основой спокойной и прибыльной среды. Психолог может помочь прояснить, каковы общие цели, оценить различия и особенности отдельных людей и школьного общества.</w:t>
      </w:r>
    </w:p>
    <w:p w:rsidR="003561B4" w:rsidRPr="003561B4" w:rsidRDefault="003561B4" w:rsidP="003561B4">
      <w:pPr>
        <w:rPr>
          <w:lang w:val="en-GB"/>
        </w:rPr>
      </w:pPr>
      <w:r w:rsidRPr="003561B4">
        <w:rPr>
          <w:lang w:val="en-GB"/>
        </w:rPr>
        <w:t>•</w:t>
      </w:r>
      <w:r w:rsidRPr="003561B4">
        <w:rPr>
          <w:lang w:val="en-GB"/>
        </w:rPr>
        <w:tab/>
        <w:t xml:space="preserve">Способствовать заботе об отношениях: поддержание отношений в школьной среде требует хороших управленческих навыков и приобретения тактики, которая действует как </w:t>
      </w:r>
      <w:r w:rsidRPr="003561B4">
        <w:rPr>
          <w:lang w:val="en-GB"/>
        </w:rPr>
        <w:lastRenderedPageBreak/>
        <w:t>посредничество во время конфликтов, а также доброжелательного и уважительного отношения к другим и их роли.</w:t>
      </w:r>
    </w:p>
    <w:p w:rsidR="003561B4" w:rsidRPr="003561B4" w:rsidRDefault="003561B4" w:rsidP="003561B4">
      <w:pPr>
        <w:rPr>
          <w:lang w:val="en-GB"/>
        </w:rPr>
      </w:pPr>
      <w:r w:rsidRPr="003561B4">
        <w:rPr>
          <w:lang w:val="en-GB"/>
        </w:rPr>
        <w:t>•</w:t>
      </w:r>
      <w:r w:rsidRPr="003561B4">
        <w:rPr>
          <w:lang w:val="en-GB"/>
        </w:rPr>
        <w:tab/>
        <w:t>Способствовать предотвращению: другой неизбежной целью является предупреждение, понимаемое как действие, направленное на уменьшение возникновения рискованных ситуаций, таких как социально-эмоциональный дистресс, трудности в поведении или обучении, любые последствия буллинга и так далее.</w:t>
      </w:r>
    </w:p>
    <w:p w:rsidR="003561B4" w:rsidRPr="003561B4" w:rsidRDefault="003561B4" w:rsidP="003561B4">
      <w:pPr>
        <w:rPr>
          <w:lang w:val="en-GB"/>
        </w:rPr>
      </w:pPr>
      <w:r w:rsidRPr="003561B4">
        <w:rPr>
          <w:lang w:val="en-GB"/>
        </w:rPr>
        <w:t>•</w:t>
      </w:r>
      <w:r w:rsidRPr="003561B4">
        <w:rPr>
          <w:lang w:val="en-GB"/>
        </w:rPr>
        <w:tab/>
        <w:t>Раннее выявление и эффективное действие в ситуациях риска: школьный психолог должен знать о признаках риска, которые приводят к определенным реалиям, уметь распознавать их в школьном контексте и, возможно, вмешиваться с тщательным осмотром и мерами сдерживания.</w:t>
      </w:r>
    </w:p>
    <w:p w:rsidR="003561B4" w:rsidRPr="003561B4" w:rsidRDefault="003561B4" w:rsidP="003561B4">
      <w:pPr>
        <w:rPr>
          <w:lang w:val="en-GB"/>
        </w:rPr>
      </w:pPr>
      <w:r w:rsidRPr="003561B4">
        <w:rPr>
          <w:lang w:val="en-GB"/>
        </w:rPr>
        <w:t>•</w:t>
      </w:r>
      <w:r w:rsidRPr="003561B4">
        <w:rPr>
          <w:lang w:val="en-GB"/>
        </w:rPr>
        <w:tab/>
        <w:t>Выделите ресурсы: работайте так, чтобы каждый получил возможность узнать и признать свои трудности и свои ресурсы, учителей и учеников.</w:t>
      </w:r>
    </w:p>
    <w:p w:rsidR="003561B4" w:rsidRPr="003561B4" w:rsidRDefault="003561B4" w:rsidP="003561B4">
      <w:pPr>
        <w:rPr>
          <w:lang w:val="en-GB"/>
        </w:rPr>
      </w:pPr>
      <w:r w:rsidRPr="003561B4">
        <w:rPr>
          <w:lang w:val="en-GB"/>
        </w:rPr>
        <w:t>Выявление своих слабых и сильных сторон является признаком самосознания и самооценки. Эта цель также является основополагающей в уже упомянутых процессах ориентации, которые требуют от детей выбора своего будущего.</w:t>
      </w:r>
    </w:p>
    <w:p w:rsidR="003561B4" w:rsidRPr="003561B4" w:rsidRDefault="003561B4" w:rsidP="003561B4">
      <w:pPr>
        <w:rPr>
          <w:lang w:val="en-GB"/>
        </w:rPr>
      </w:pPr>
      <w:r w:rsidRPr="003561B4">
        <w:rPr>
          <w:lang w:val="en-GB"/>
        </w:rPr>
        <w:t>•</w:t>
      </w:r>
      <w:r w:rsidRPr="003561B4">
        <w:rPr>
          <w:lang w:val="en-GB"/>
        </w:rPr>
        <w:tab/>
        <w:t>Мотивировать обучение и учебу: школьный психолог может предложить способы связать знания учащихся с их применением в повседневной практике, чтобы знания и компетентность шли рука об руку.</w:t>
      </w:r>
    </w:p>
    <w:p w:rsidR="003561B4" w:rsidRPr="003561B4" w:rsidRDefault="003561B4" w:rsidP="003561B4">
      <w:pPr>
        <w:rPr>
          <w:lang w:val="en-GB"/>
        </w:rPr>
      </w:pPr>
      <w:r w:rsidRPr="003561B4">
        <w:rPr>
          <w:lang w:val="en-GB"/>
        </w:rPr>
        <w:t>•</w:t>
      </w:r>
      <w:r w:rsidRPr="003561B4">
        <w:rPr>
          <w:lang w:val="en-GB"/>
        </w:rPr>
        <w:tab/>
        <w:t>Способствовать психофизическому благополучию учеников и учителей: все цели, которые мы упомянули, направлены на достижение, если они объединены, содействие психофизическому благополучию.</w:t>
      </w:r>
    </w:p>
    <w:p w:rsidR="003561B4" w:rsidRPr="003561B4" w:rsidRDefault="003561B4" w:rsidP="003561B4">
      <w:pPr>
        <w:rPr>
          <w:lang w:val="en-GB"/>
        </w:rPr>
      </w:pPr>
      <w:r w:rsidRPr="003561B4">
        <w:rPr>
          <w:lang w:val="en-GB"/>
        </w:rPr>
        <w:t>•</w:t>
      </w:r>
      <w:r w:rsidRPr="003561B4">
        <w:rPr>
          <w:lang w:val="en-GB"/>
        </w:rPr>
        <w:tab/>
        <w:t>Содействовать качеству и улучшению: непрерывное улучшение, однако, возможно только в том случае, если мы способны выявлять ошибки, признавать, где мы ошибаемся, модифицировать то, что дисфункционально, активировать корректирующие действия. Нет улучшения, если нет признания критичности. Школьный психолог действует именно для того, чтобы культивировать и продвигать общую мысль, которая ставит благополучие и качество на первое место.</w:t>
      </w:r>
    </w:p>
    <w:p w:rsidR="003561B4" w:rsidRPr="003561B4" w:rsidRDefault="003561B4" w:rsidP="003561B4">
      <w:pPr>
        <w:rPr>
          <w:lang w:val="en-GB"/>
        </w:rPr>
      </w:pPr>
      <w:r w:rsidRPr="003561B4">
        <w:rPr>
          <w:lang w:val="en-GB"/>
        </w:rPr>
        <w:t>Рассматривая теперь тип интервенций, которые психолог может проводить в школьной среде, мы отмечаем, как возникают различные артикуляции в зависимости от возникших потребностей и получателей, которым они адресованы. Что касается учеников, например, правдоподобное первоначальное вмешательство включает в себя активацию стола для прослушивания, то есть пространства внутри школы во время школьных или внешкольных занятий, в котором психолог оказывает психологическую поддержку, гарантируя, таким образом, желанный момент. и слушаю.</w:t>
      </w:r>
    </w:p>
    <w:p w:rsidR="003561B4" w:rsidRPr="003561B4" w:rsidRDefault="003561B4" w:rsidP="003561B4">
      <w:pPr>
        <w:rPr>
          <w:lang w:val="en-GB"/>
        </w:rPr>
      </w:pPr>
      <w:r w:rsidRPr="003561B4">
        <w:rPr>
          <w:lang w:val="en-GB"/>
        </w:rPr>
        <w:t>Другое желательное психологическое вмешательство заключается в деятельности по ориентации, которую можно объяснить с помощью конкретных проектов, включающих поддержку психолога: классные встречи, посещения школ с гидом, встречи с родителями, индивидуальные беседы с учащимися, введение анкет для оценки личных интересов. и отношения.</w:t>
      </w:r>
    </w:p>
    <w:p w:rsidR="003561B4" w:rsidRPr="003561B4" w:rsidRDefault="003561B4" w:rsidP="003561B4">
      <w:pPr>
        <w:rPr>
          <w:lang w:val="en-GB"/>
        </w:rPr>
      </w:pPr>
      <w:r w:rsidRPr="003561B4">
        <w:rPr>
          <w:lang w:val="en-GB"/>
        </w:rPr>
        <w:t xml:space="preserve">Более того, как мы уже видели, одной из целей, которую может и должен преследовать проект психологической деятельности, является обеспечение того, чтобы каждый учащийся развивал свой потенциал и удовлетворял свои познавательные потребности, приобретая выгодный </w:t>
      </w:r>
      <w:r w:rsidRPr="003561B4">
        <w:rPr>
          <w:lang w:val="en-GB"/>
        </w:rPr>
        <w:lastRenderedPageBreak/>
        <w:t>метод обучения и развивая хорошие навыки самостоятельности. . Чтобы эти цели материализовались, можно поддержать учителей в определении методологий, основанных на индивидуализации обучения, а также обучении учеников использовать эффективные методы обучения, направленные на достижение более эффективных результатов. Цель также включает попытку косвенно вызвать у студентов усиление чувства личной и учебной самоэффективности через мотивацию.</w:t>
      </w:r>
    </w:p>
    <w:p w:rsidR="003561B4" w:rsidRPr="003561B4" w:rsidRDefault="003561B4" w:rsidP="003561B4">
      <w:pPr>
        <w:rPr>
          <w:lang w:val="en-GB"/>
        </w:rPr>
      </w:pPr>
      <w:r w:rsidRPr="003561B4">
        <w:rPr>
          <w:lang w:val="en-GB"/>
        </w:rPr>
        <w:t>В школьном или дошкольном возрасте также может быть полезным проведение тестов и опросников или проведение наблюдений для выяснения у школьного населения наличия требований по отдельным аспектам, таким как чтение или письмо.</w:t>
      </w:r>
    </w:p>
    <w:p w:rsidR="003561B4" w:rsidRPr="003561B4" w:rsidRDefault="003561B4" w:rsidP="003561B4">
      <w:pPr>
        <w:rPr>
          <w:lang w:val="en-GB"/>
        </w:rPr>
      </w:pPr>
      <w:r w:rsidRPr="003561B4">
        <w:rPr>
          <w:lang w:val="en-GB"/>
        </w:rPr>
        <w:t>Это также позволило бы на раннем этапе выявить наличие нарушений и расстройств, за которыми последовали бы своевременные указания, адресованные учителям и родителям, о том, как лучше всего действовать на дидактическом, образовательном или реабилитационном уровне.</w:t>
      </w:r>
    </w:p>
    <w:p w:rsidR="003561B4" w:rsidRPr="003561B4" w:rsidRDefault="003561B4" w:rsidP="003561B4">
      <w:pPr>
        <w:rPr>
          <w:lang w:val="en-GB"/>
        </w:rPr>
      </w:pPr>
      <w:r w:rsidRPr="003561B4">
        <w:rPr>
          <w:lang w:val="en-GB"/>
        </w:rPr>
        <w:t>Следует также уделять внимание развитию навыков межличностного общения или взаимоотношений, чтобы учащиеся могли распознавать свои собственные потребности и потребности других, а также приобретать навыки саморегуляции и сопереживания по отношению к другим. Деятельность внутри классной группы позволила бы обойти самооценку, повысить эмоциональную осведомленность и коммуникативные навыки, предотвратить все еще слишком распространенное явление буллинга.</w:t>
      </w:r>
    </w:p>
    <w:p w:rsidR="003561B4" w:rsidRPr="003561B4" w:rsidRDefault="003561B4" w:rsidP="003561B4">
      <w:pPr>
        <w:rPr>
          <w:lang w:val="en-GB"/>
        </w:rPr>
      </w:pPr>
      <w:r w:rsidRPr="003561B4">
        <w:rPr>
          <w:lang w:val="en-GB"/>
        </w:rPr>
        <w:t>Кроме того, психолог, благодаря синергетическому сотрудничеству с учителями, играет основополагающую роль в построении учебного пути учеников с особыми образовательными потребностями (не обладающих Законом 104/92) и которых необходимо рассматривать во всей их полноте, поощряя их потенциала на психообразовательный уровень и уделение должного внимания психологическим последствиям.</w:t>
      </w:r>
    </w:p>
    <w:p w:rsidR="003561B4" w:rsidRDefault="003561B4" w:rsidP="003561B4">
      <w:pPr>
        <w:rPr>
          <w:lang w:val="en-GB"/>
        </w:rPr>
      </w:pPr>
      <w:r w:rsidRPr="003561B4">
        <w:rPr>
          <w:lang w:val="en-GB"/>
        </w:rPr>
        <w:t>Если процесс вмешательства вместо этого начать вовремя и облегчить, процесс роста, который запускается в каждом активном члене школьного контекста, замечателен: например, такая деятельность, как ролевая игра, в которой учитель играет роль ученика. и наоборот, может предложить множество интересных идей для размышления. Иногда, чтобы взглянуть на вещи с другой точки зрения, необходимо конкретно изменить позицию, а затем вернуться к своей. Школьный психолог, среди прочего, может помочь сделать это возможным.</w:t>
      </w:r>
    </w:p>
    <w:p w:rsidR="003561B4" w:rsidRDefault="003561B4" w:rsidP="003561B4">
      <w:pPr>
        <w:rPr>
          <w:lang w:val="en-GB"/>
        </w:rPr>
      </w:pPr>
    </w:p>
    <w:p w:rsidR="003561B4" w:rsidRDefault="003561B4" w:rsidP="003561B4">
      <w:pPr>
        <w:pStyle w:val="Titre2"/>
        <w:rPr>
          <w:lang w:val="en-GB"/>
        </w:rPr>
      </w:pPr>
      <w:bookmarkStart w:id="45" w:name="_Toc132381561"/>
      <w:r>
        <w:rPr>
          <w:lang w:val="en-GB"/>
        </w:rPr>
        <w:t>ВНИМАНИЕ И УЧИТЕЛЯ</w:t>
      </w:r>
      <w:bookmarkEnd w:id="45"/>
    </w:p>
    <w:p w:rsidR="003561B4" w:rsidRDefault="003561B4" w:rsidP="003561B4">
      <w:pPr>
        <w:rPr>
          <w:lang w:val="en-GB"/>
        </w:rPr>
      </w:pPr>
    </w:p>
    <w:p w:rsidR="003561B4" w:rsidRPr="003561B4" w:rsidRDefault="003561B4" w:rsidP="003561B4">
      <w:pPr>
        <w:rPr>
          <w:lang w:val="en-GB"/>
        </w:rPr>
      </w:pPr>
      <w:r w:rsidRPr="003561B4">
        <w:rPr>
          <w:lang w:val="en-GB"/>
        </w:rPr>
        <w:t>Многочисленные научные исследования показали эффективность вмешательств, основанных на осознанности, в различных контекстах, в том числе при стрессе на работе в бизнес-контексте и в медицинских профессиях, предполагая, что это может также принести пользу учителям. В связи с этим происходит направление исследований, направленных на проверку этой гипотезы, которая уже находится в постоянном развитии и росте.</w:t>
      </w:r>
    </w:p>
    <w:p w:rsidR="003561B4" w:rsidRPr="003561B4" w:rsidRDefault="003561B4" w:rsidP="003561B4">
      <w:pPr>
        <w:rPr>
          <w:lang w:val="en-GB"/>
        </w:rPr>
      </w:pPr>
      <w:r w:rsidRPr="003561B4">
        <w:rPr>
          <w:lang w:val="en-GB"/>
        </w:rPr>
        <w:t>Проведенные к настоящему времени исследования касаются педагогов детей и подростков всех уровней и уже полученные результаты говорят о повышении психологического благополучия, снижении показателей эмоционального выгорания и тревожности и депрессии, значительном повышении способности регулировать эмоции. . и заметное улучшение климата в классе и эффективности реализованных образовательных стратегий.</w:t>
      </w:r>
    </w:p>
    <w:p w:rsidR="003561B4" w:rsidRDefault="003561B4" w:rsidP="003561B4">
      <w:pPr>
        <w:rPr>
          <w:lang w:val="en-GB"/>
        </w:rPr>
      </w:pPr>
      <w:r w:rsidRPr="003561B4">
        <w:rPr>
          <w:lang w:val="en-GB"/>
        </w:rPr>
        <w:lastRenderedPageBreak/>
        <w:t>Таким образом, школьный психолог также может помочь в этом или в поиске благополучия и психологического равновесия, также достигаемых с помощью медитативных практик.</w:t>
      </w:r>
    </w:p>
    <w:p w:rsidR="003561B4" w:rsidRDefault="003561B4" w:rsidP="003561B4">
      <w:pPr>
        <w:rPr>
          <w:lang w:val="en-GB"/>
        </w:rPr>
      </w:pPr>
    </w:p>
    <w:p w:rsidR="003561B4" w:rsidRDefault="003561B4" w:rsidP="003561B4">
      <w:pPr>
        <w:pStyle w:val="Titre2"/>
        <w:rPr>
          <w:lang w:val="en-GB"/>
        </w:rPr>
      </w:pPr>
      <w:bookmarkStart w:id="46" w:name="_Toc132381562"/>
      <w:r>
        <w:rPr>
          <w:lang w:val="en-GB"/>
        </w:rPr>
        <w:t>МЕЖНАЦИОНАЛЬНЫЙ ИНСТРУМЕНТ ДЛЯ АНАЛИЗА ПОТРЕБНОСТЕЙ В ШКОЛАХ</w:t>
      </w:r>
      <w:bookmarkEnd w:id="46"/>
    </w:p>
    <w:p w:rsidR="003561B4" w:rsidRDefault="003561B4" w:rsidP="003561B4">
      <w:pPr>
        <w:rPr>
          <w:lang w:val="en-GB"/>
        </w:rPr>
      </w:pPr>
    </w:p>
    <w:p w:rsidR="003561B4" w:rsidRPr="003561B4" w:rsidRDefault="003561B4" w:rsidP="003561B4">
      <w:pPr>
        <w:rPr>
          <w:lang w:val="en-GB"/>
        </w:rPr>
      </w:pPr>
      <w:r w:rsidRPr="003561B4">
        <w:rPr>
          <w:lang w:val="en-GB"/>
        </w:rPr>
        <w:t>В предыдущих параграфах мы видели, что:</w:t>
      </w:r>
    </w:p>
    <w:p w:rsidR="003561B4" w:rsidRPr="003561B4" w:rsidRDefault="003561B4" w:rsidP="003561B4">
      <w:pPr>
        <w:rPr>
          <w:lang w:val="en-GB"/>
        </w:rPr>
      </w:pPr>
      <w:r w:rsidRPr="003561B4">
        <w:rPr>
          <w:lang w:val="en-GB"/>
        </w:rPr>
        <w:t>•</w:t>
      </w:r>
      <w:r w:rsidRPr="003561B4">
        <w:rPr>
          <w:lang w:val="en-GB"/>
        </w:rPr>
        <w:tab/>
        <w:t>определение психолога варьируется в разных странах-участницах</w:t>
      </w:r>
    </w:p>
    <w:p w:rsidR="003561B4" w:rsidRPr="003561B4" w:rsidRDefault="003561B4" w:rsidP="003561B4">
      <w:pPr>
        <w:rPr>
          <w:lang w:val="en-GB"/>
        </w:rPr>
      </w:pPr>
      <w:r w:rsidRPr="003561B4">
        <w:rPr>
          <w:lang w:val="en-GB"/>
        </w:rPr>
        <w:t>•</w:t>
      </w:r>
      <w:r w:rsidRPr="003561B4">
        <w:rPr>
          <w:lang w:val="en-GB"/>
        </w:rPr>
        <w:tab/>
        <w:t>нет единого определения школьного психолога</w:t>
      </w:r>
    </w:p>
    <w:p w:rsidR="003561B4" w:rsidRPr="003561B4" w:rsidRDefault="003561B4" w:rsidP="003561B4">
      <w:pPr>
        <w:rPr>
          <w:lang w:val="en-GB"/>
        </w:rPr>
      </w:pPr>
      <w:r w:rsidRPr="003561B4">
        <w:rPr>
          <w:lang w:val="en-GB"/>
        </w:rPr>
        <w:t>•</w:t>
      </w:r>
      <w:r w:rsidRPr="003561B4">
        <w:rPr>
          <w:lang w:val="en-GB"/>
        </w:rPr>
        <w:tab/>
        <w:t>В европейских странах существуют разные системы отбора и привлечения школьного психолога.</w:t>
      </w:r>
    </w:p>
    <w:p w:rsidR="003561B4" w:rsidRPr="003561B4" w:rsidRDefault="003561B4" w:rsidP="003561B4">
      <w:pPr>
        <w:rPr>
          <w:lang w:val="en-GB"/>
        </w:rPr>
      </w:pPr>
      <w:r w:rsidRPr="003561B4">
        <w:rPr>
          <w:lang w:val="en-GB"/>
        </w:rPr>
        <w:t>•</w:t>
      </w:r>
      <w:r w:rsidRPr="003561B4">
        <w:rPr>
          <w:lang w:val="en-GB"/>
        </w:rPr>
        <w:tab/>
        <w:t>школьный психолог выполняет разные функции в школах</w:t>
      </w:r>
    </w:p>
    <w:p w:rsidR="003561B4" w:rsidRPr="003561B4" w:rsidRDefault="003561B4" w:rsidP="003561B4">
      <w:pPr>
        <w:rPr>
          <w:lang w:val="en-GB"/>
        </w:rPr>
      </w:pPr>
      <w:r w:rsidRPr="003561B4">
        <w:rPr>
          <w:lang w:val="en-GB"/>
        </w:rPr>
        <w:t>•</w:t>
      </w:r>
      <w:r w:rsidRPr="003561B4">
        <w:rPr>
          <w:lang w:val="en-GB"/>
        </w:rPr>
        <w:tab/>
        <w:t>часто нет четкого разграничения участия школьного психолога на разных уровнях образования.</w:t>
      </w:r>
    </w:p>
    <w:p w:rsidR="003561B4" w:rsidRPr="003561B4" w:rsidRDefault="003561B4" w:rsidP="003561B4">
      <w:pPr>
        <w:rPr>
          <w:lang w:val="en-GB"/>
        </w:rPr>
      </w:pPr>
      <w:r w:rsidRPr="003561B4">
        <w:rPr>
          <w:lang w:val="en-GB"/>
        </w:rPr>
        <w:t>Таким образом, участие психолога в школах очень неструктурировано. Конечно, в европейских странах существуют более или менее строгие правила, более или менее стандартизированные для школ.</w:t>
      </w:r>
    </w:p>
    <w:p w:rsidR="003561B4" w:rsidRPr="003561B4" w:rsidRDefault="003561B4" w:rsidP="003561B4">
      <w:pPr>
        <w:rPr>
          <w:lang w:val="en-GB"/>
        </w:rPr>
      </w:pPr>
      <w:r w:rsidRPr="003561B4">
        <w:rPr>
          <w:lang w:val="en-GB"/>
        </w:rPr>
        <w:t>На общем уровне отметим, что:</w:t>
      </w:r>
    </w:p>
    <w:p w:rsidR="003561B4" w:rsidRPr="003561B4" w:rsidRDefault="003561B4" w:rsidP="003561B4">
      <w:pPr>
        <w:rPr>
          <w:lang w:val="en-GB"/>
        </w:rPr>
      </w:pPr>
      <w:r w:rsidRPr="003561B4">
        <w:rPr>
          <w:lang w:val="en-GB"/>
        </w:rPr>
        <w:t>•</w:t>
      </w:r>
      <w:r w:rsidRPr="003561B4">
        <w:rPr>
          <w:lang w:val="en-GB"/>
        </w:rPr>
        <w:tab/>
        <w:t>некоторые государства, такие как Италия, имеют критерии, связанные со стажем работы и выполнением предыдущих работ в школьном секторе, но не имеют однозначной ссылки на аккредитацию в качестве школьных психологов.</w:t>
      </w:r>
    </w:p>
    <w:p w:rsidR="003561B4" w:rsidRPr="003561B4" w:rsidRDefault="003561B4" w:rsidP="003561B4">
      <w:pPr>
        <w:rPr>
          <w:lang w:val="en-GB"/>
        </w:rPr>
      </w:pPr>
      <w:r w:rsidRPr="003561B4">
        <w:rPr>
          <w:lang w:val="en-GB"/>
        </w:rPr>
        <w:t>•</w:t>
      </w:r>
      <w:r w:rsidRPr="003561B4">
        <w:rPr>
          <w:lang w:val="en-GB"/>
        </w:rPr>
        <w:tab/>
        <w:t>Турция и Кипр, напротив, имеют специализированный, отраслевой, специфический путь, который отличает школьного психолога от школьного психолога.</w:t>
      </w:r>
    </w:p>
    <w:p w:rsidR="003561B4" w:rsidRPr="003561B4" w:rsidRDefault="003561B4" w:rsidP="003561B4">
      <w:pPr>
        <w:rPr>
          <w:lang w:val="en-GB"/>
        </w:rPr>
      </w:pPr>
      <w:r w:rsidRPr="003561B4">
        <w:rPr>
          <w:lang w:val="en-GB"/>
        </w:rPr>
        <w:t>Однако отсутствует эффективный, объективный и быстрый диагностический инструмент для выявления потребностей конкретной школы.</w:t>
      </w:r>
    </w:p>
    <w:p w:rsidR="003561B4" w:rsidRPr="003561B4" w:rsidRDefault="003561B4" w:rsidP="003561B4">
      <w:pPr>
        <w:rPr>
          <w:lang w:val="en-GB"/>
        </w:rPr>
      </w:pPr>
      <w:r w:rsidRPr="003561B4">
        <w:rPr>
          <w:lang w:val="en-GB"/>
        </w:rPr>
        <w:t>В этом параграфе мы намерены разработать быстрый и объективный метод определения потребностей на уровне школы, проверенный в 8 странах-участницах.</w:t>
      </w:r>
    </w:p>
    <w:p w:rsidR="003561B4" w:rsidRPr="003561B4" w:rsidRDefault="003561B4" w:rsidP="003561B4">
      <w:pPr>
        <w:rPr>
          <w:lang w:val="en-GB"/>
        </w:rPr>
      </w:pPr>
      <w:r w:rsidRPr="003561B4">
        <w:rPr>
          <w:lang w:val="en-GB"/>
        </w:rPr>
        <w:t>Идея состоит в том, чтобы использовать инструмент, который исходит из потребностей школы. Несомненно, школам нужны психологи, чтобы справляться с многочисленными трудностями, которые могут возникнуть на пути учеников и учителей, но хорошо бы разобраться в конкретных потребностях учебных заведений, чтобы затем иметь возможность разрабатывать адекватные школьные психологические проекты и методы мониторинга. и оценка результатов.</w:t>
      </w:r>
    </w:p>
    <w:p w:rsidR="003561B4" w:rsidRPr="003561B4" w:rsidRDefault="003561B4" w:rsidP="003561B4">
      <w:pPr>
        <w:rPr>
          <w:lang w:val="en-GB"/>
        </w:rPr>
      </w:pPr>
      <w:r w:rsidRPr="003561B4">
        <w:rPr>
          <w:lang w:val="en-GB"/>
        </w:rPr>
        <w:t>При использовании этих инструментов предполагается, что для истинного понимания школ мы должны учитывать наибольшее количество предметов, не исключая никого из них. Однако этот процесс занимает много времени, а имеющиеся финансовые ресурсы могут быть ограничены.</w:t>
      </w:r>
    </w:p>
    <w:p w:rsidR="003561B4" w:rsidRPr="003561B4" w:rsidRDefault="003561B4" w:rsidP="003561B4">
      <w:pPr>
        <w:rPr>
          <w:lang w:val="en-GB"/>
        </w:rPr>
      </w:pPr>
      <w:r w:rsidRPr="003561B4">
        <w:rPr>
          <w:lang w:val="en-GB"/>
        </w:rPr>
        <w:t xml:space="preserve">Таким образом, использование цифровых, автоматизированных и надежных инструментов, которые могут быстро обеспечить обратную связь, становится критически важным также для </w:t>
      </w:r>
      <w:r w:rsidRPr="003561B4">
        <w:rPr>
          <w:lang w:val="en-GB"/>
        </w:rPr>
        <w:lastRenderedPageBreak/>
        <w:t>автоматического возврата результатов и автоматической отчетности. Также возможно получить более точную статистическую оценку путем анализа данных.</w:t>
      </w:r>
    </w:p>
    <w:p w:rsidR="003561B4" w:rsidRPr="003561B4" w:rsidRDefault="003561B4" w:rsidP="003561B4">
      <w:pPr>
        <w:rPr>
          <w:lang w:val="en-GB"/>
        </w:rPr>
      </w:pPr>
      <w:r w:rsidRPr="003561B4">
        <w:rPr>
          <w:lang w:val="en-GB"/>
        </w:rPr>
        <w:t>В качестве альтернативы цифровой версии мы также подготовили бумажные формы. Однако использование этих форм рекомендуется только в тех случаях, когда мы считаем, что требование доступа в Интернет может дискриминировать семьи и участников, у которых нет таких средств (или соответствующих инструментов, таких как ПК и планшеты). В противном случае всегда рекомендуется использовать цифровую версию этого инструмента как по экологическим, так и по практическим причинам.</w:t>
      </w:r>
    </w:p>
    <w:p w:rsidR="003561B4" w:rsidRDefault="003561B4" w:rsidP="003561B4">
      <w:pPr>
        <w:rPr>
          <w:lang w:val="en-GB"/>
        </w:rPr>
      </w:pPr>
      <w:r w:rsidRPr="003561B4">
        <w:rPr>
          <w:lang w:val="en-GB"/>
        </w:rPr>
        <w:t>Теперь посмотрим, как применить метод</w:t>
      </w:r>
    </w:p>
    <w:p w:rsidR="003561B4" w:rsidRDefault="003561B4" w:rsidP="003561B4">
      <w:pPr>
        <w:rPr>
          <w:lang w:val="en-GB"/>
        </w:rPr>
      </w:pPr>
    </w:p>
    <w:p w:rsidR="003561B4" w:rsidRDefault="003561B4" w:rsidP="003561B4">
      <w:pPr>
        <w:pStyle w:val="Titre2"/>
        <w:rPr>
          <w:lang w:val="en-GB"/>
        </w:rPr>
      </w:pPr>
      <w:bookmarkStart w:id="47" w:name="_Toc132381563"/>
      <w:r>
        <w:rPr>
          <w:lang w:val="en-GB"/>
        </w:rPr>
        <w:t>ПОДГОТОВКА К АНАЛИСУ ПОТРЕБНОСТЕЙ</w:t>
      </w:r>
      <w:bookmarkEnd w:id="47"/>
    </w:p>
    <w:p w:rsidR="003561B4" w:rsidRDefault="003561B4" w:rsidP="003561B4">
      <w:pPr>
        <w:rPr>
          <w:lang w:val="en-GB"/>
        </w:rPr>
      </w:pPr>
    </w:p>
    <w:p w:rsidR="003561B4" w:rsidRPr="003561B4" w:rsidRDefault="003561B4" w:rsidP="003561B4">
      <w:pPr>
        <w:rPr>
          <w:lang w:val="en-GB"/>
        </w:rPr>
      </w:pPr>
      <w:r w:rsidRPr="003561B4">
        <w:rPr>
          <w:lang w:val="en-GB"/>
        </w:rPr>
        <w:t>За администрированием анкеты стоит мир и много техники. Многие думают, что это просто серые формы, которые нужно заполнить, но то, как они вводятся и как люди готовы реагировать, может привести к нереалистичным или ложным результатам.</w:t>
      </w:r>
    </w:p>
    <w:p w:rsidR="003561B4" w:rsidRPr="003561B4" w:rsidRDefault="003561B4" w:rsidP="003561B4">
      <w:pPr>
        <w:rPr>
          <w:lang w:val="en-GB"/>
        </w:rPr>
      </w:pPr>
      <w:r w:rsidRPr="003561B4">
        <w:rPr>
          <w:lang w:val="en-GB"/>
        </w:rPr>
        <w:t>Некоторые могут подумать, что найма психолога достаточно, чтобы гарантировать законность применения инструмента, но это не так.</w:t>
      </w:r>
    </w:p>
    <w:p w:rsidR="003561B4" w:rsidRPr="003561B4" w:rsidRDefault="003561B4" w:rsidP="003561B4">
      <w:pPr>
        <w:rPr>
          <w:lang w:val="en-GB"/>
        </w:rPr>
      </w:pPr>
      <w:r w:rsidRPr="003561B4">
        <w:rPr>
          <w:lang w:val="en-GB"/>
        </w:rPr>
        <w:t>Методика психолога позволяет устранить многие самые распространенные ошибки. Инструменты сами по себе могут иметь высокий уровень стандартизации, они могут объяснить не более чем все правила, которым необходимо следовать при администрировании, таким образом, чтобы они были менее подвержены субъективным влияниям.</w:t>
      </w:r>
    </w:p>
    <w:p w:rsidR="003561B4" w:rsidRPr="003561B4" w:rsidRDefault="003561B4" w:rsidP="003561B4">
      <w:pPr>
        <w:rPr>
          <w:lang w:val="en-GB"/>
        </w:rPr>
      </w:pPr>
      <w:r w:rsidRPr="003561B4">
        <w:rPr>
          <w:lang w:val="en-GB"/>
        </w:rPr>
        <w:t>Но есть и целая предварительная фаза подготовки, которая необходима, и здесь каждый играет свою роль.</w:t>
      </w:r>
    </w:p>
    <w:p w:rsidR="003561B4" w:rsidRPr="003561B4" w:rsidRDefault="003561B4" w:rsidP="003561B4">
      <w:pPr>
        <w:rPr>
          <w:lang w:val="en-GB"/>
        </w:rPr>
      </w:pPr>
      <w:r w:rsidRPr="003561B4">
        <w:rPr>
          <w:lang w:val="en-GB"/>
        </w:rPr>
        <w:t>В организациях мы не можем ожидать, что вмешательство консультанта будет пунктуальным, асептическим вмешательством. Организации настолько сложны и основаны на различных отношениях, что консультант всегда действует в сети отношений, взаимодействующих друг с другом, отношений, которые не обязательно симметричны между сторонами.</w:t>
      </w:r>
    </w:p>
    <w:p w:rsidR="003561B4" w:rsidRPr="003561B4" w:rsidRDefault="003561B4" w:rsidP="003561B4">
      <w:pPr>
        <w:rPr>
          <w:lang w:val="en-GB"/>
        </w:rPr>
      </w:pPr>
      <w:r w:rsidRPr="003561B4">
        <w:rPr>
          <w:lang w:val="en-GB"/>
        </w:rPr>
        <w:t>Классикой ведения любого консалтингового бизнеса в организациях является роль лидера.</w:t>
      </w:r>
    </w:p>
    <w:p w:rsidR="003561B4" w:rsidRPr="003561B4" w:rsidRDefault="003561B4" w:rsidP="003561B4">
      <w:pPr>
        <w:rPr>
          <w:lang w:val="en-GB"/>
        </w:rPr>
      </w:pPr>
      <w:r w:rsidRPr="003561B4">
        <w:rPr>
          <w:lang w:val="en-GB"/>
        </w:rPr>
        <w:t>В научной литературе по психологии труда говорится о триадных отношениях между клиентом, консультантом и работниками.</w:t>
      </w:r>
    </w:p>
    <w:p w:rsidR="003561B4" w:rsidRPr="003561B4" w:rsidRDefault="003561B4" w:rsidP="003561B4">
      <w:pPr>
        <w:rPr>
          <w:lang w:val="en-GB"/>
        </w:rPr>
      </w:pPr>
      <w:r w:rsidRPr="003561B4">
        <w:rPr>
          <w:lang w:val="en-GB"/>
        </w:rPr>
        <w:t>В случае со школами, возможно, правильнее говорить об отношениях между:</w:t>
      </w:r>
    </w:p>
    <w:p w:rsidR="003561B4" w:rsidRPr="003561B4" w:rsidRDefault="003561B4" w:rsidP="003561B4">
      <w:pPr>
        <w:rPr>
          <w:lang w:val="en-GB"/>
        </w:rPr>
      </w:pPr>
    </w:p>
    <w:p w:rsidR="003561B4" w:rsidRPr="003561B4" w:rsidRDefault="003561B4" w:rsidP="003561B4">
      <w:pPr>
        <w:rPr>
          <w:lang w:val="en-GB"/>
        </w:rPr>
      </w:pPr>
      <w:r w:rsidRPr="003561B4">
        <w:rPr>
          <w:lang w:val="en-GB"/>
        </w:rPr>
        <w:t>Директор - Психолог - Учитель (при условии, что учитель является объектом опроса)</w:t>
      </w:r>
    </w:p>
    <w:p w:rsidR="003561B4" w:rsidRPr="003561B4" w:rsidRDefault="003561B4" w:rsidP="003561B4">
      <w:pPr>
        <w:rPr>
          <w:lang w:val="en-GB"/>
        </w:rPr>
      </w:pPr>
      <w:r w:rsidRPr="003561B4">
        <w:rPr>
          <w:lang w:val="en-GB"/>
        </w:rPr>
        <w:t>И это может стать еще более сложным, если учесть множество других факторов: Директор - Совет института - Психолог - Учителя - Студенты - Родители</w:t>
      </w:r>
    </w:p>
    <w:p w:rsidR="003561B4" w:rsidRPr="003561B4" w:rsidRDefault="003561B4" w:rsidP="003561B4">
      <w:pPr>
        <w:rPr>
          <w:lang w:val="en-GB"/>
        </w:rPr>
      </w:pPr>
      <w:r w:rsidRPr="003561B4">
        <w:rPr>
          <w:lang w:val="en-GB"/>
        </w:rPr>
        <w:t>В нашу систему оценки мы должны включить как можно больше частей, чтобы получить реалистичный результат, иначе мы рискуем рассмотреть только одну из поставленных частей.</w:t>
      </w:r>
    </w:p>
    <w:p w:rsidR="003561B4" w:rsidRPr="003561B4" w:rsidRDefault="003561B4" w:rsidP="003561B4">
      <w:pPr>
        <w:rPr>
          <w:lang w:val="en-GB"/>
        </w:rPr>
      </w:pPr>
      <w:r w:rsidRPr="003561B4">
        <w:rPr>
          <w:lang w:val="en-GB"/>
        </w:rPr>
        <w:lastRenderedPageBreak/>
        <w:t>Кроме того, мы всегда должны учитывать, что отношения едва ли можно назвать нейтральными. В организациях навязывание лидерства, безусловно, может повлиять на результаты работы персонала.</w:t>
      </w:r>
    </w:p>
    <w:p w:rsidR="003561B4" w:rsidRPr="003561B4" w:rsidRDefault="003561B4" w:rsidP="003561B4">
      <w:pPr>
        <w:rPr>
          <w:lang w:val="en-GB"/>
        </w:rPr>
      </w:pPr>
      <w:r w:rsidRPr="003561B4">
        <w:rPr>
          <w:lang w:val="en-GB"/>
        </w:rPr>
        <w:t xml:space="preserve"> </w:t>
      </w:r>
    </w:p>
    <w:p w:rsidR="003561B4" w:rsidRPr="003561B4" w:rsidRDefault="003561B4" w:rsidP="003561B4">
      <w:pPr>
        <w:rPr>
          <w:lang w:val="en-GB"/>
        </w:rPr>
      </w:pPr>
      <w:r w:rsidRPr="003561B4">
        <w:rPr>
          <w:lang w:val="en-GB"/>
        </w:rPr>
        <w:t>тест. Персонал спросит себя, какие ответы предпочитает руководство. Руководство, которое, возможно, правильно в процедурах, но плохо в отношениях, может вместо этого вызвать чувство антипатии и привести к тому, что персонал отреагирует не в пользу руководства (например, заявит больше вопросов о необходимости, которые не очень интересуют руководство). много).</w:t>
      </w:r>
    </w:p>
    <w:p w:rsidR="003561B4" w:rsidRPr="003561B4" w:rsidRDefault="003561B4" w:rsidP="003561B4">
      <w:pPr>
        <w:rPr>
          <w:lang w:val="en-GB"/>
        </w:rPr>
      </w:pPr>
      <w:r w:rsidRPr="003561B4">
        <w:rPr>
          <w:lang w:val="en-GB"/>
        </w:rPr>
        <w:t>Конфликт между Менеджментом и Работниками – обычное дело, его ни в коем случае нельзя игнорировать, даже в деятельности консультанта.</w:t>
      </w:r>
    </w:p>
    <w:p w:rsidR="003561B4" w:rsidRPr="003561B4" w:rsidRDefault="003561B4" w:rsidP="003561B4">
      <w:pPr>
        <w:rPr>
          <w:lang w:val="en-GB"/>
        </w:rPr>
      </w:pPr>
      <w:r w:rsidRPr="003561B4">
        <w:rPr>
          <w:lang w:val="en-GB"/>
        </w:rPr>
        <w:t>Работа по управлению конфликтами не должна исключаться из работы психолога, потому что она может вызвать ряд положительных цепных реакций в случае решения: лучший организационный климат, лучшая успеваемость в обучении, лучшие результаты учащихся.</w:t>
      </w:r>
    </w:p>
    <w:p w:rsidR="003561B4" w:rsidRPr="003561B4" w:rsidRDefault="003561B4" w:rsidP="003561B4">
      <w:pPr>
        <w:rPr>
          <w:lang w:val="en-GB"/>
        </w:rPr>
      </w:pPr>
      <w:r w:rsidRPr="003561B4">
        <w:rPr>
          <w:lang w:val="en-GB"/>
        </w:rPr>
        <w:t>А пока, прежде чем узнавать о наличии каких-либо конфликтных ситуаций между Директором и Работниками (в данном случае между Директором, Учителями и прочим персоналом), следует создать хороший союз с Директором, что является одним из основных условий . за отличную работу.</w:t>
      </w:r>
    </w:p>
    <w:p w:rsidR="003561B4" w:rsidRPr="003561B4" w:rsidRDefault="003561B4" w:rsidP="003561B4">
      <w:pPr>
        <w:rPr>
          <w:lang w:val="en-GB"/>
        </w:rPr>
      </w:pPr>
      <w:r w:rsidRPr="003561B4">
        <w:rPr>
          <w:lang w:val="en-GB"/>
        </w:rPr>
        <w:t>Если директор считает, что ваше вмешательство или инструмент не могут быть эффективными или могут быть ненадежными, или если хорошие отношения просто не установлены, вам будет трудно продемонстрировать свои навыки и получить полную свободу действий для хорошей оценки и вмешательства.</w:t>
      </w:r>
    </w:p>
    <w:p w:rsidR="003561B4" w:rsidRPr="003561B4" w:rsidRDefault="003561B4" w:rsidP="003561B4">
      <w:pPr>
        <w:rPr>
          <w:lang w:val="en-GB"/>
        </w:rPr>
      </w:pPr>
      <w:r w:rsidRPr="003561B4">
        <w:rPr>
          <w:lang w:val="en-GB"/>
        </w:rPr>
        <w:t>Это особое отношение в психологии организаций называется психологическим контрактом.</w:t>
      </w:r>
    </w:p>
    <w:p w:rsidR="003561B4" w:rsidRPr="003561B4" w:rsidRDefault="003561B4" w:rsidP="003561B4">
      <w:pPr>
        <w:rPr>
          <w:lang w:val="en-GB"/>
        </w:rPr>
      </w:pPr>
      <w:r w:rsidRPr="003561B4">
        <w:rPr>
          <w:lang w:val="en-GB"/>
        </w:rPr>
        <w:t>Психологический контракт обычно неписаный, своего рода неформальный аспект отношений между клиентом и консультантом, который регулирует отношения между сторонами.</w:t>
      </w:r>
    </w:p>
    <w:p w:rsidR="003561B4" w:rsidRPr="003561B4" w:rsidRDefault="003561B4" w:rsidP="003561B4">
      <w:pPr>
        <w:rPr>
          <w:lang w:val="en-GB"/>
        </w:rPr>
      </w:pPr>
      <w:r w:rsidRPr="003561B4">
        <w:rPr>
          <w:lang w:val="en-GB"/>
        </w:rPr>
        <w:t>Психологический контракт — это набор убеждений и ожиданий, возникающих в рабочих отношениях (в данном случае между директором и психологом) в отношении взаимных обязательств.</w:t>
      </w:r>
    </w:p>
    <w:p w:rsidR="003561B4" w:rsidRPr="003561B4" w:rsidRDefault="003561B4" w:rsidP="003561B4">
      <w:pPr>
        <w:rPr>
          <w:lang w:val="en-GB"/>
        </w:rPr>
      </w:pPr>
      <w:r w:rsidRPr="003561B4">
        <w:rPr>
          <w:lang w:val="en-GB"/>
        </w:rPr>
        <w:t>Эти ожидания могут быть основаны на:</w:t>
      </w:r>
    </w:p>
    <w:p w:rsidR="003561B4" w:rsidRPr="003561B4" w:rsidRDefault="003561B4" w:rsidP="003561B4">
      <w:pPr>
        <w:rPr>
          <w:lang w:val="en-GB"/>
        </w:rPr>
      </w:pPr>
      <w:r w:rsidRPr="003561B4">
        <w:rPr>
          <w:lang w:val="en-GB"/>
        </w:rPr>
        <w:t>•</w:t>
      </w:r>
      <w:r w:rsidRPr="003561B4">
        <w:rPr>
          <w:lang w:val="en-GB"/>
        </w:rPr>
        <w:tab/>
        <w:t>явные или неявные обещания</w:t>
      </w:r>
    </w:p>
    <w:p w:rsidR="003561B4" w:rsidRPr="003561B4" w:rsidRDefault="003561B4" w:rsidP="003561B4">
      <w:pPr>
        <w:rPr>
          <w:lang w:val="en-GB"/>
        </w:rPr>
      </w:pPr>
      <w:r w:rsidRPr="003561B4">
        <w:rPr>
          <w:lang w:val="en-GB"/>
        </w:rPr>
        <w:t>•</w:t>
      </w:r>
      <w:r w:rsidRPr="003561B4">
        <w:rPr>
          <w:lang w:val="en-GB"/>
        </w:rPr>
        <w:tab/>
        <w:t>личные интерпретации, также основанные на предыдущем опыте работы</w:t>
      </w:r>
    </w:p>
    <w:p w:rsidR="003561B4" w:rsidRPr="003561B4" w:rsidRDefault="003561B4" w:rsidP="003561B4">
      <w:pPr>
        <w:rPr>
          <w:lang w:val="en-GB"/>
        </w:rPr>
      </w:pPr>
      <w:r w:rsidRPr="003561B4">
        <w:rPr>
          <w:lang w:val="en-GB"/>
        </w:rPr>
        <w:t>•</w:t>
      </w:r>
      <w:r w:rsidRPr="003561B4">
        <w:rPr>
          <w:lang w:val="en-GB"/>
        </w:rPr>
        <w:tab/>
        <w:t>наблюдательное обучение</w:t>
      </w:r>
    </w:p>
    <w:p w:rsidR="003561B4" w:rsidRPr="003561B4" w:rsidRDefault="003561B4" w:rsidP="003561B4">
      <w:pPr>
        <w:rPr>
          <w:lang w:val="en-GB"/>
        </w:rPr>
      </w:pPr>
      <w:r w:rsidRPr="003561B4">
        <w:rPr>
          <w:lang w:val="en-GB"/>
        </w:rPr>
        <w:t xml:space="preserve"> </w:t>
      </w:r>
    </w:p>
    <w:p w:rsidR="003561B4" w:rsidRPr="003561B4" w:rsidRDefault="003561B4" w:rsidP="003561B4">
      <w:pPr>
        <w:rPr>
          <w:lang w:val="en-GB"/>
        </w:rPr>
      </w:pPr>
      <w:r w:rsidRPr="003561B4">
        <w:rPr>
          <w:lang w:val="en-GB"/>
        </w:rPr>
        <w:t>В психологическом контракте много невысказанного и, безусловно, субъективного, что может порождать недопонимание. В то же время у всех у нас напряженный рабочий ритм и зачастую очень ограниченное время, поэтому иногда этим фактором, а также анализом потребностей пренебрегают, оставляя место для двусмысленности толкования, а иногда и худшего качества предлагаемых услуг.</w:t>
      </w:r>
    </w:p>
    <w:p w:rsidR="003561B4" w:rsidRPr="003561B4" w:rsidRDefault="003561B4" w:rsidP="003561B4">
      <w:pPr>
        <w:rPr>
          <w:lang w:val="en-GB"/>
        </w:rPr>
      </w:pPr>
      <w:r w:rsidRPr="003561B4">
        <w:rPr>
          <w:lang w:val="en-GB"/>
        </w:rPr>
        <w:lastRenderedPageBreak/>
        <w:t>По этой причине очень важно на этапе оценки уделять особое внимание отношениям с директором школы и сообщать о целях оценки.</w:t>
      </w:r>
    </w:p>
    <w:p w:rsidR="003561B4" w:rsidRPr="003561B4" w:rsidRDefault="003561B4" w:rsidP="003561B4">
      <w:pPr>
        <w:rPr>
          <w:lang w:val="en-GB"/>
        </w:rPr>
      </w:pPr>
      <w:r w:rsidRPr="003561B4">
        <w:rPr>
          <w:lang w:val="en-GB"/>
        </w:rPr>
        <w:t>Как бы хорошо вы ни справлялись с проведением тестов, мероприятия часто вводятся кем-то другим в организациях.</w:t>
      </w:r>
    </w:p>
    <w:p w:rsidR="003561B4" w:rsidRPr="003561B4" w:rsidRDefault="003561B4" w:rsidP="003561B4">
      <w:pPr>
        <w:rPr>
          <w:lang w:val="en-GB"/>
        </w:rPr>
      </w:pPr>
      <w:r w:rsidRPr="003561B4">
        <w:rPr>
          <w:lang w:val="en-GB"/>
        </w:rPr>
        <w:t>То, как мы сообщаем о цели теста или деятельности, может изменить его результаты.</w:t>
      </w:r>
    </w:p>
    <w:p w:rsidR="003561B4" w:rsidRPr="003561B4" w:rsidRDefault="003561B4" w:rsidP="003561B4">
      <w:pPr>
        <w:rPr>
          <w:lang w:val="en-GB"/>
        </w:rPr>
      </w:pPr>
    </w:p>
    <w:p w:rsidR="003561B4" w:rsidRPr="003561B4" w:rsidRDefault="003561B4" w:rsidP="003561B4">
      <w:pPr>
        <w:rPr>
          <w:lang w:val="en-GB"/>
        </w:rPr>
      </w:pPr>
      <w:r w:rsidRPr="003561B4">
        <w:rPr>
          <w:lang w:val="en-GB"/>
        </w:rPr>
        <w:t>Психологи и все заинтересованные стороны должны предотвращать систематические ошибки оценок.</w:t>
      </w:r>
    </w:p>
    <w:p w:rsidR="003561B4" w:rsidRPr="003561B4" w:rsidRDefault="003561B4" w:rsidP="003561B4">
      <w:pPr>
        <w:rPr>
          <w:lang w:val="en-GB"/>
        </w:rPr>
      </w:pPr>
      <w:r w:rsidRPr="003561B4">
        <w:rPr>
          <w:lang w:val="en-GB"/>
        </w:rPr>
        <w:t>В то же время у оцениваемых, а это не только те, кто сдает тест (например, учителя), но и руководство, и все, кто представляет эту школу, могут испытывать смешанные чувства по поводу процесса оценивания.</w:t>
      </w:r>
    </w:p>
    <w:p w:rsidR="003561B4" w:rsidRPr="003561B4" w:rsidRDefault="003561B4" w:rsidP="003561B4">
      <w:pPr>
        <w:rPr>
          <w:lang w:val="en-GB"/>
        </w:rPr>
      </w:pPr>
      <w:r w:rsidRPr="003561B4">
        <w:rPr>
          <w:lang w:val="en-GB"/>
        </w:rPr>
        <w:t>Руководство может ошибочно полагать, что:</w:t>
      </w:r>
    </w:p>
    <w:p w:rsidR="003561B4" w:rsidRPr="003561B4" w:rsidRDefault="003561B4" w:rsidP="003561B4">
      <w:pPr>
        <w:rPr>
          <w:lang w:val="en-GB"/>
        </w:rPr>
      </w:pPr>
    </w:p>
    <w:p w:rsidR="003561B4" w:rsidRPr="003561B4" w:rsidRDefault="003561B4" w:rsidP="003561B4">
      <w:pPr>
        <w:rPr>
          <w:lang w:val="en-GB"/>
        </w:rPr>
      </w:pPr>
      <w:r w:rsidRPr="003561B4">
        <w:rPr>
          <w:lang w:val="en-GB"/>
        </w:rPr>
        <w:t>•</w:t>
      </w:r>
      <w:r w:rsidRPr="003561B4">
        <w:rPr>
          <w:lang w:val="en-GB"/>
        </w:rPr>
        <w:tab/>
        <w:t>оценка — это момент, когда не должно ощущаться особого контроля. Задайте себе следующие вопросы: Что ответят респонденты? Какие правильные вопросы задавать? Какие из них неправильные</w:t>
      </w:r>
    </w:p>
    <w:p w:rsidR="003561B4" w:rsidRPr="003561B4" w:rsidRDefault="003561B4" w:rsidP="003561B4">
      <w:pPr>
        <w:rPr>
          <w:lang w:val="en-GB"/>
        </w:rPr>
      </w:pPr>
      <w:r w:rsidRPr="003561B4">
        <w:rPr>
          <w:lang w:val="en-GB"/>
        </w:rPr>
        <w:t>•</w:t>
      </w:r>
      <w:r w:rsidRPr="003561B4">
        <w:rPr>
          <w:lang w:val="en-GB"/>
        </w:rPr>
        <w:tab/>
        <w:t>В тесте есть лучшие или худшие ответы</w:t>
      </w:r>
    </w:p>
    <w:p w:rsidR="003561B4" w:rsidRPr="003561B4" w:rsidRDefault="003561B4" w:rsidP="003561B4">
      <w:pPr>
        <w:rPr>
          <w:lang w:val="en-GB"/>
        </w:rPr>
      </w:pPr>
      <w:r w:rsidRPr="003561B4">
        <w:rPr>
          <w:lang w:val="en-GB"/>
        </w:rPr>
        <w:t>•</w:t>
      </w:r>
      <w:r w:rsidRPr="003561B4">
        <w:rPr>
          <w:lang w:val="en-GB"/>
        </w:rPr>
        <w:tab/>
        <w:t>Оценка может иметь негативные последствия</w:t>
      </w:r>
    </w:p>
    <w:p w:rsidR="003561B4" w:rsidRPr="003561B4" w:rsidRDefault="003561B4" w:rsidP="003561B4">
      <w:pPr>
        <w:rPr>
          <w:lang w:val="en-GB"/>
        </w:rPr>
      </w:pPr>
    </w:p>
    <w:p w:rsidR="003561B4" w:rsidRPr="003561B4" w:rsidRDefault="003561B4" w:rsidP="003561B4">
      <w:pPr>
        <w:rPr>
          <w:lang w:val="en-GB"/>
        </w:rPr>
      </w:pPr>
      <w:r w:rsidRPr="003561B4">
        <w:rPr>
          <w:lang w:val="en-GB"/>
        </w:rPr>
        <w:t>Действительно, оценка должна иметь только описательный смысл, она должна реалистично описывать потребности школы, поэтому она должна быть свободным процессом, в котором каждый выражает свое мнение, не чувствуя никакого давления.</w:t>
      </w:r>
    </w:p>
    <w:p w:rsidR="003561B4" w:rsidRPr="003561B4" w:rsidRDefault="003561B4" w:rsidP="003561B4">
      <w:pPr>
        <w:rPr>
          <w:lang w:val="en-GB"/>
        </w:rPr>
      </w:pPr>
      <w:r w:rsidRPr="003561B4">
        <w:rPr>
          <w:lang w:val="en-GB"/>
        </w:rPr>
        <w:t>Никто не должен давать понять, что есть ответы лучше или хуже, и участников следует приглашать к максимальной прозрачности и участию.</w:t>
      </w:r>
    </w:p>
    <w:p w:rsidR="003561B4" w:rsidRPr="003561B4" w:rsidRDefault="003561B4" w:rsidP="003561B4">
      <w:pPr>
        <w:rPr>
          <w:lang w:val="en-GB"/>
        </w:rPr>
      </w:pPr>
      <w:r w:rsidRPr="003561B4">
        <w:rPr>
          <w:lang w:val="en-GB"/>
        </w:rPr>
        <w:t>При этом лидерство играет фундаментальную роль.</w:t>
      </w:r>
    </w:p>
    <w:p w:rsidR="003561B4" w:rsidRPr="003561B4" w:rsidRDefault="003561B4" w:rsidP="003561B4">
      <w:pPr>
        <w:rPr>
          <w:lang w:val="en-GB"/>
        </w:rPr>
      </w:pPr>
      <w:r w:rsidRPr="003561B4">
        <w:rPr>
          <w:lang w:val="en-GB"/>
        </w:rPr>
        <w:t>Для этого психологи должны максимально привить такое состояние души руководству, так как это каким-то образом повлияет и на участников исследования.</w:t>
      </w:r>
    </w:p>
    <w:p w:rsidR="003561B4" w:rsidRDefault="003561B4" w:rsidP="003561B4">
      <w:pPr>
        <w:rPr>
          <w:lang w:val="en-GB"/>
        </w:rPr>
      </w:pPr>
      <w:r w:rsidRPr="003561B4">
        <w:rPr>
          <w:lang w:val="en-GB"/>
        </w:rPr>
        <w:t>В то же время должна быть предельно ясна цель анализа потребностей.</w:t>
      </w:r>
    </w:p>
    <w:p w:rsidR="003561B4" w:rsidRDefault="003561B4" w:rsidP="003561B4">
      <w:pPr>
        <w:rPr>
          <w:lang w:val="en-GB"/>
        </w:rPr>
      </w:pPr>
    </w:p>
    <w:p w:rsidR="003561B4" w:rsidRDefault="003561B4" w:rsidP="003561B4">
      <w:pPr>
        <w:rPr>
          <w:lang w:val="en-GB"/>
        </w:rPr>
      </w:pPr>
    </w:p>
    <w:p w:rsidR="003561B4" w:rsidRDefault="003561B4" w:rsidP="003561B4">
      <w:pPr>
        <w:rPr>
          <w:lang w:val="en-GB"/>
        </w:rPr>
      </w:pPr>
    </w:p>
    <w:p w:rsidR="003561B4" w:rsidRDefault="003561B4" w:rsidP="003561B4">
      <w:pPr>
        <w:rPr>
          <w:lang w:val="en-GB"/>
        </w:rPr>
      </w:pPr>
    </w:p>
    <w:p w:rsidR="003561B4" w:rsidRDefault="003561B4" w:rsidP="003561B4">
      <w:pPr>
        <w:pStyle w:val="Titre2"/>
        <w:rPr>
          <w:lang w:val="en-GB"/>
        </w:rPr>
      </w:pPr>
      <w:bookmarkStart w:id="48" w:name="_Toc132381564"/>
      <w:r>
        <w:rPr>
          <w:lang w:val="en-GB"/>
        </w:rPr>
        <w:t>СОВЕТЫ ДЛЯ ЗАКЛЮЧЕНИЯ ВЫИГРЫШНОГО ПСИХОЛОГИЧЕСКОГО КОНТРАКТА</w:t>
      </w:r>
      <w:bookmarkEnd w:id="48"/>
    </w:p>
    <w:p w:rsidR="003561B4" w:rsidRDefault="003561B4" w:rsidP="003561B4">
      <w:pPr>
        <w:rPr>
          <w:lang w:val="en-GB"/>
        </w:rPr>
      </w:pPr>
    </w:p>
    <w:p w:rsidR="003561B4" w:rsidRPr="003561B4" w:rsidRDefault="003561B4" w:rsidP="003561B4">
      <w:pPr>
        <w:rPr>
          <w:lang w:val="en-GB"/>
        </w:rPr>
      </w:pPr>
      <w:r w:rsidRPr="003561B4">
        <w:rPr>
          <w:lang w:val="en-GB"/>
        </w:rPr>
        <w:lastRenderedPageBreak/>
        <w:t>В этом параграфе мы суммируем некоторые советы по заключению выигрышного психологического контракта прежде всего с директором школы и информированию его о целях анализа потребностей.</w:t>
      </w:r>
    </w:p>
    <w:p w:rsidR="003561B4" w:rsidRPr="003561B4" w:rsidRDefault="003561B4" w:rsidP="003561B4">
      <w:pPr>
        <w:rPr>
          <w:lang w:val="en-GB"/>
        </w:rPr>
      </w:pPr>
      <w:r w:rsidRPr="003561B4">
        <w:rPr>
          <w:lang w:val="en-GB"/>
        </w:rPr>
        <w:t>Один из важнейших моментов — убедиться, что вы получаете максимально возможный уровень искренности в своих ответах, и, конечно же, анонимность способствует этому результату.</w:t>
      </w:r>
    </w:p>
    <w:p w:rsidR="003561B4" w:rsidRPr="003561B4" w:rsidRDefault="003561B4" w:rsidP="003561B4">
      <w:pPr>
        <w:rPr>
          <w:lang w:val="en-GB"/>
        </w:rPr>
      </w:pPr>
      <w:r w:rsidRPr="003561B4">
        <w:rPr>
          <w:lang w:val="en-GB"/>
        </w:rPr>
        <w:t>Если мы оставим хотя бы малейшее сомнение в том, что результаты можно идентифицировать, у нас могут быть ложные ответы.</w:t>
      </w:r>
    </w:p>
    <w:p w:rsidR="003561B4" w:rsidRPr="003561B4" w:rsidRDefault="003561B4" w:rsidP="003561B4">
      <w:pPr>
        <w:rPr>
          <w:lang w:val="en-GB"/>
        </w:rPr>
      </w:pPr>
      <w:r w:rsidRPr="003561B4">
        <w:rPr>
          <w:lang w:val="en-GB"/>
        </w:rPr>
        <w:t>Например, даже если имя и фамилия участника не включены, идентичность участников теоретически может быть прослежена до демографической информации (пол, роль, возраст). Эта информация должна быть сведена к минимуму, возможно, путем исключения из анкеты возраста или большой конкретизации ролей, чтобы не идентифицировать людей.</w:t>
      </w:r>
    </w:p>
    <w:p w:rsidR="003561B4" w:rsidRPr="003561B4" w:rsidRDefault="003561B4" w:rsidP="003561B4">
      <w:pPr>
        <w:rPr>
          <w:lang w:val="en-GB"/>
        </w:rPr>
      </w:pPr>
      <w:r w:rsidRPr="003561B4">
        <w:rPr>
          <w:lang w:val="en-GB"/>
        </w:rPr>
        <w:t>Второй важный шаг – возложить ответственность на директора, информируя его о важности обеспечения реалистичных результатов. Директор или руководитель этого конкретного проекта должен побуждать учителей реагировать таким образом, который наиболее соответствует их точке зрения, указывая, что нет правильных или неправильных ответов, а есть только те, которые ближе всего к их восприятию.</w:t>
      </w:r>
    </w:p>
    <w:p w:rsidR="003561B4" w:rsidRPr="003561B4" w:rsidRDefault="003561B4" w:rsidP="003561B4">
      <w:pPr>
        <w:rPr>
          <w:lang w:val="en-GB"/>
        </w:rPr>
      </w:pPr>
      <w:r w:rsidRPr="003561B4">
        <w:rPr>
          <w:lang w:val="en-GB"/>
        </w:rPr>
        <w:t>Директора школы также следует заверить в валидационных характеристиках этого инструмента, указав, что он уже использовался в 8 странах и прошел психометрические критерии валидности и надежности. Точно так же вам необходимо убедиться, что вы можете предоставить адекватный отчет, который позволит обсудить потребности на местах на самой широкой основе.</w:t>
      </w:r>
    </w:p>
    <w:p w:rsidR="003561B4" w:rsidRPr="003561B4" w:rsidRDefault="003561B4" w:rsidP="003561B4">
      <w:pPr>
        <w:rPr>
          <w:lang w:val="en-GB"/>
        </w:rPr>
      </w:pPr>
      <w:r w:rsidRPr="003561B4">
        <w:rPr>
          <w:lang w:val="en-GB"/>
        </w:rPr>
        <w:t>С одной стороны, вы всегда должны быть готовы дать оценку отчету, а с другой стороны, вы должны привлекать все стороны на местах к заполнению вопросника. Высокий уровень ответов на вопросник означает сбор более реалистичной и точной информации и, следовательно, более эффективное вмешательство школьного психолога.</w:t>
      </w:r>
    </w:p>
    <w:p w:rsidR="003561B4" w:rsidRDefault="003561B4" w:rsidP="003561B4">
      <w:pPr>
        <w:rPr>
          <w:lang w:val="en-GB"/>
        </w:rPr>
      </w:pPr>
      <w:r w:rsidRPr="003561B4">
        <w:rPr>
          <w:lang w:val="en-GB"/>
        </w:rPr>
        <w:t>Вмешательств школьного психолога, полезных как таковых, нет, но есть более или менее соответствующие потребностям школы, поэтому к этому этапу следует отнестись с максимальным вниманием.</w:t>
      </w:r>
    </w:p>
    <w:p w:rsidR="003561B4" w:rsidRDefault="003561B4" w:rsidP="003561B4">
      <w:pPr>
        <w:rPr>
          <w:lang w:val="en-GB"/>
        </w:rPr>
      </w:pPr>
    </w:p>
    <w:p w:rsidR="00DE5642" w:rsidRDefault="00DE5642" w:rsidP="00DE5642">
      <w:pPr>
        <w:pStyle w:val="Titre2"/>
        <w:rPr>
          <w:lang w:val="en-GB"/>
        </w:rPr>
      </w:pPr>
      <w:bookmarkStart w:id="49" w:name="_Toc132381565"/>
      <w:r>
        <w:rPr>
          <w:lang w:val="en-GB"/>
        </w:rPr>
        <w:t>КАК МАКСИМАЛЬНО ПОЛУЧИТЬ ОТВЕЧАЕМОСТЬ</w:t>
      </w:r>
      <w:bookmarkEnd w:id="49"/>
    </w:p>
    <w:p w:rsidR="00DE5642" w:rsidRDefault="00DE5642" w:rsidP="00DE5642">
      <w:pPr>
        <w:rPr>
          <w:lang w:val="en-GB"/>
        </w:rPr>
      </w:pPr>
    </w:p>
    <w:p w:rsidR="00DE5642" w:rsidRPr="00DE5642" w:rsidRDefault="00DE5642" w:rsidP="00DE5642">
      <w:pPr>
        <w:rPr>
          <w:lang w:val="en-GB"/>
        </w:rPr>
      </w:pPr>
      <w:r w:rsidRPr="00DE5642">
        <w:rPr>
          <w:lang w:val="en-GB"/>
        </w:rPr>
        <w:t>Если мы не умеем сообщать о важности анализа потребностей, у нас может быть мало ответов из анализа и, следовательно, результаты, которые не отражают реальных потребностей.</w:t>
      </w:r>
    </w:p>
    <w:p w:rsidR="00DE5642" w:rsidRPr="00DE5642" w:rsidRDefault="00DE5642" w:rsidP="00DE5642">
      <w:pPr>
        <w:rPr>
          <w:lang w:val="en-GB"/>
        </w:rPr>
      </w:pPr>
    </w:p>
    <w:p w:rsidR="00DE5642" w:rsidRPr="00DE5642" w:rsidRDefault="00DE5642" w:rsidP="00DE5642">
      <w:pPr>
        <w:rPr>
          <w:lang w:val="en-GB"/>
        </w:rPr>
      </w:pPr>
      <w:r w:rsidRPr="00DE5642">
        <w:rPr>
          <w:lang w:val="en-GB"/>
        </w:rPr>
        <w:t>Причин низкой посещаемости анкеты может быть много:</w:t>
      </w:r>
    </w:p>
    <w:p w:rsidR="00DE5642" w:rsidRPr="00DE5642" w:rsidRDefault="00DE5642" w:rsidP="00DE5642">
      <w:pPr>
        <w:rPr>
          <w:lang w:val="en-GB"/>
        </w:rPr>
      </w:pPr>
    </w:p>
    <w:p w:rsidR="00DE5642" w:rsidRPr="00DE5642" w:rsidRDefault="00DE5642" w:rsidP="00DE5642">
      <w:pPr>
        <w:rPr>
          <w:lang w:val="en-GB"/>
        </w:rPr>
      </w:pPr>
      <w:r w:rsidRPr="00DE5642">
        <w:rPr>
          <w:lang w:val="en-GB"/>
        </w:rPr>
        <w:t>•</w:t>
      </w:r>
      <w:r w:rsidRPr="00DE5642">
        <w:rPr>
          <w:lang w:val="en-GB"/>
        </w:rPr>
        <w:tab/>
        <w:t>люди могут чувствовать, что на них негативно влияют неудовлетворительные ответы</w:t>
      </w:r>
    </w:p>
    <w:p w:rsidR="00DE5642" w:rsidRPr="00DE5642" w:rsidRDefault="00DE5642" w:rsidP="00DE5642">
      <w:pPr>
        <w:rPr>
          <w:lang w:val="en-GB"/>
        </w:rPr>
      </w:pPr>
      <w:r w:rsidRPr="00DE5642">
        <w:rPr>
          <w:lang w:val="en-GB"/>
        </w:rPr>
        <w:t>•</w:t>
      </w:r>
      <w:r w:rsidRPr="00DE5642">
        <w:rPr>
          <w:lang w:val="en-GB"/>
        </w:rPr>
        <w:tab/>
        <w:t>Участники могут быть перегружены задачами и иметь мало свободного времени</w:t>
      </w:r>
    </w:p>
    <w:p w:rsidR="00DE5642" w:rsidRPr="00DE5642" w:rsidRDefault="00DE5642" w:rsidP="00DE5642">
      <w:pPr>
        <w:rPr>
          <w:lang w:val="en-GB"/>
        </w:rPr>
      </w:pPr>
      <w:r w:rsidRPr="00DE5642">
        <w:rPr>
          <w:lang w:val="en-GB"/>
        </w:rPr>
        <w:lastRenderedPageBreak/>
        <w:t>•</w:t>
      </w:r>
      <w:r w:rsidRPr="00DE5642">
        <w:rPr>
          <w:lang w:val="en-GB"/>
        </w:rPr>
        <w:tab/>
        <w:t>решающий характер анализа потребностей может быть недостаточно хорошо объяснен</w:t>
      </w:r>
    </w:p>
    <w:p w:rsidR="00DE5642" w:rsidRPr="00DE5642" w:rsidRDefault="00DE5642" w:rsidP="00DE5642">
      <w:pPr>
        <w:rPr>
          <w:lang w:val="en-GB"/>
        </w:rPr>
      </w:pPr>
      <w:r w:rsidRPr="00DE5642">
        <w:rPr>
          <w:lang w:val="en-GB"/>
        </w:rPr>
        <w:t>•</w:t>
      </w:r>
      <w:r w:rsidRPr="00DE5642">
        <w:rPr>
          <w:lang w:val="en-GB"/>
        </w:rPr>
        <w:tab/>
        <w:t>способы связи и доступа к платформе могут быть неудобными или не очень удобными</w:t>
      </w:r>
    </w:p>
    <w:p w:rsidR="00DE5642" w:rsidRPr="00DE5642" w:rsidRDefault="00DE5642" w:rsidP="00DE5642">
      <w:pPr>
        <w:rPr>
          <w:lang w:val="en-GB"/>
        </w:rPr>
      </w:pPr>
      <w:r w:rsidRPr="00DE5642">
        <w:rPr>
          <w:lang w:val="en-GB"/>
        </w:rPr>
        <w:t>Некоторые стратегии повышения частоты ответов можно резюмировать следующим образом:</w:t>
      </w:r>
    </w:p>
    <w:p w:rsidR="00DE5642" w:rsidRPr="00DE5642" w:rsidRDefault="00DE5642" w:rsidP="00DE5642">
      <w:pPr>
        <w:rPr>
          <w:lang w:val="en-GB"/>
        </w:rPr>
      </w:pPr>
    </w:p>
    <w:p w:rsidR="00DE5642" w:rsidRPr="00DE5642" w:rsidRDefault="00DE5642" w:rsidP="00DE5642">
      <w:pPr>
        <w:rPr>
          <w:lang w:val="en-GB"/>
        </w:rPr>
      </w:pPr>
      <w:r w:rsidRPr="00DE5642">
        <w:rPr>
          <w:lang w:val="en-GB"/>
        </w:rPr>
        <w:t>•</w:t>
      </w:r>
      <w:r w:rsidRPr="00DE5642">
        <w:rPr>
          <w:lang w:val="en-GB"/>
        </w:rPr>
        <w:tab/>
        <w:t>заявляют, что тест имеет решающее значение для улучшения школьных процессов и удовлетворения потребностей участников</w:t>
      </w:r>
    </w:p>
    <w:p w:rsidR="00DE5642" w:rsidRPr="00DE5642" w:rsidRDefault="00DE5642" w:rsidP="00DE5642">
      <w:pPr>
        <w:rPr>
          <w:lang w:val="en-GB"/>
        </w:rPr>
      </w:pPr>
      <w:r w:rsidRPr="00DE5642">
        <w:rPr>
          <w:lang w:val="en-GB"/>
        </w:rPr>
        <w:t>•</w:t>
      </w:r>
      <w:r w:rsidRPr="00DE5642">
        <w:rPr>
          <w:lang w:val="en-GB"/>
        </w:rPr>
        <w:tab/>
        <w:t>объявить, что тест имеет минимальную продолжительность (всего 10 минут)</w:t>
      </w:r>
    </w:p>
    <w:p w:rsidR="00DE5642" w:rsidRPr="00DE5642" w:rsidRDefault="00DE5642" w:rsidP="00DE5642">
      <w:pPr>
        <w:rPr>
          <w:lang w:val="en-GB"/>
        </w:rPr>
      </w:pPr>
      <w:r w:rsidRPr="00DE5642">
        <w:rPr>
          <w:lang w:val="en-GB"/>
        </w:rPr>
        <w:t>•</w:t>
      </w:r>
      <w:r w:rsidRPr="00DE5642">
        <w:rPr>
          <w:lang w:val="en-GB"/>
        </w:rPr>
        <w:tab/>
        <w:t>объявить, что тест является анонимным, и баллы будут приниматься только в совокупности</w:t>
      </w:r>
    </w:p>
    <w:p w:rsidR="00DE5642" w:rsidRPr="00DE5642" w:rsidRDefault="00DE5642" w:rsidP="00DE5642">
      <w:pPr>
        <w:rPr>
          <w:lang w:val="en-GB"/>
        </w:rPr>
      </w:pPr>
      <w:r w:rsidRPr="00DE5642">
        <w:rPr>
          <w:lang w:val="en-GB"/>
        </w:rPr>
        <w:t>•</w:t>
      </w:r>
      <w:r w:rsidRPr="00DE5642">
        <w:rPr>
          <w:lang w:val="en-GB"/>
        </w:rPr>
        <w:tab/>
        <w:t>подтвердить, что общие и совокупные результаты теста будут доведены до сведения всех и что будет поощряться участие каждого в процессе лучшего понимания потребностей</w:t>
      </w:r>
    </w:p>
    <w:p w:rsidR="00DE5642" w:rsidRPr="00DE5642" w:rsidRDefault="00DE5642" w:rsidP="00DE5642">
      <w:pPr>
        <w:rPr>
          <w:lang w:val="en-GB"/>
        </w:rPr>
      </w:pPr>
      <w:r w:rsidRPr="00DE5642">
        <w:rPr>
          <w:lang w:val="en-GB"/>
        </w:rPr>
        <w:t>•</w:t>
      </w:r>
      <w:r w:rsidRPr="00DE5642">
        <w:rPr>
          <w:lang w:val="en-GB"/>
        </w:rPr>
        <w:tab/>
        <w:t>выбрать время и место для проведения. Участники могли ответить во время собрания учителей, или учителя могли согласовать специальное время для предоставления необходимых ответов.</w:t>
      </w:r>
    </w:p>
    <w:p w:rsidR="00DE5642" w:rsidRPr="00DE5642" w:rsidRDefault="00DE5642" w:rsidP="00DE5642">
      <w:pPr>
        <w:rPr>
          <w:lang w:val="en-GB"/>
        </w:rPr>
      </w:pPr>
      <w:r w:rsidRPr="00DE5642">
        <w:rPr>
          <w:lang w:val="en-GB"/>
        </w:rPr>
        <w:t xml:space="preserve"> </w:t>
      </w:r>
    </w:p>
    <w:p w:rsidR="00DE5642" w:rsidRPr="00DE5642" w:rsidRDefault="00DE5642" w:rsidP="00DE5642">
      <w:pPr>
        <w:rPr>
          <w:lang w:val="en-GB"/>
        </w:rPr>
      </w:pPr>
      <w:r w:rsidRPr="00DE5642">
        <w:rPr>
          <w:lang w:val="en-GB"/>
        </w:rPr>
        <w:t>Также можно выбрать методы письменного общения, чтобы привлечь участников к проведению анализа потребностей.</w:t>
      </w:r>
    </w:p>
    <w:p w:rsidR="00DE5642" w:rsidRPr="00DE5642" w:rsidRDefault="00DE5642" w:rsidP="00DE5642">
      <w:pPr>
        <w:rPr>
          <w:lang w:val="en-GB"/>
        </w:rPr>
      </w:pPr>
      <w:r w:rsidRPr="00DE5642">
        <w:rPr>
          <w:lang w:val="en-GB"/>
        </w:rPr>
        <w:t>В этом случае рекомендуется использовать:</w:t>
      </w:r>
    </w:p>
    <w:p w:rsidR="00DE5642" w:rsidRPr="00DE5642" w:rsidRDefault="00DE5642" w:rsidP="00DE5642">
      <w:pPr>
        <w:rPr>
          <w:lang w:val="en-GB"/>
        </w:rPr>
      </w:pPr>
    </w:p>
    <w:p w:rsidR="00DE5642" w:rsidRPr="00DE5642" w:rsidRDefault="00DE5642" w:rsidP="00DE5642">
      <w:pPr>
        <w:rPr>
          <w:lang w:val="en-GB"/>
        </w:rPr>
      </w:pPr>
      <w:r w:rsidRPr="00DE5642">
        <w:rPr>
          <w:lang w:val="en-GB"/>
        </w:rPr>
        <w:t>•</w:t>
      </w:r>
      <w:r w:rsidRPr="00DE5642">
        <w:rPr>
          <w:lang w:val="en-GB"/>
        </w:rPr>
        <w:tab/>
        <w:t>краткие и понятные инструкции</w:t>
      </w:r>
    </w:p>
    <w:p w:rsidR="00DE5642" w:rsidRPr="00DE5642" w:rsidRDefault="00DE5642" w:rsidP="00DE5642">
      <w:pPr>
        <w:rPr>
          <w:lang w:val="en-GB"/>
        </w:rPr>
      </w:pPr>
      <w:r w:rsidRPr="00DE5642">
        <w:rPr>
          <w:lang w:val="en-GB"/>
        </w:rPr>
        <w:t>•</w:t>
      </w:r>
      <w:r w:rsidRPr="00DE5642">
        <w:rPr>
          <w:lang w:val="en-GB"/>
        </w:rPr>
        <w:tab/>
        <w:t>предпочитают общение по электронной почте бумажному циркуляру. В случае бумажного сообщения используйте очень краткое описаниеURL-адрес анкеты, если требуется письменное сообщение на бумаге (копирование URL-адреса может быть утомительным и снизить вероятность кликов)</w:t>
      </w:r>
    </w:p>
    <w:p w:rsidR="00DE5642" w:rsidRPr="00DE5642" w:rsidRDefault="00DE5642" w:rsidP="00DE5642">
      <w:pPr>
        <w:rPr>
          <w:lang w:val="en-GB"/>
        </w:rPr>
      </w:pPr>
      <w:r w:rsidRPr="00DE5642">
        <w:rPr>
          <w:lang w:val="en-GB"/>
        </w:rPr>
        <w:t>•</w:t>
      </w:r>
      <w:r w:rsidRPr="00DE5642">
        <w:rPr>
          <w:lang w:val="en-GB"/>
        </w:rPr>
        <w:tab/>
        <w:t>инструкции по электронной почте таким образом, чтобы вовлекать участников напрямую, когда они находятся на компьютерной станции</w:t>
      </w:r>
    </w:p>
    <w:p w:rsidR="00DE5642" w:rsidRPr="00DE5642" w:rsidRDefault="00DE5642" w:rsidP="00DE5642">
      <w:pPr>
        <w:rPr>
          <w:lang w:val="en-GB"/>
        </w:rPr>
      </w:pPr>
      <w:r w:rsidRPr="00DE5642">
        <w:rPr>
          <w:lang w:val="en-GB"/>
        </w:rPr>
        <w:t>•</w:t>
      </w:r>
      <w:r w:rsidRPr="00DE5642">
        <w:rPr>
          <w:lang w:val="en-GB"/>
        </w:rPr>
        <w:tab/>
        <w:t>используйте 3 напоминания, чтобы убедиться, что вы получите максимальную скорость отклика</w:t>
      </w:r>
    </w:p>
    <w:p w:rsidR="00DE5642" w:rsidRDefault="00DE5642" w:rsidP="00DE5642">
      <w:pPr>
        <w:rPr>
          <w:lang w:val="en-GB"/>
        </w:rPr>
      </w:pPr>
      <w:r w:rsidRPr="00DE5642">
        <w:rPr>
          <w:lang w:val="en-GB"/>
        </w:rPr>
        <w:t>•</w:t>
      </w:r>
      <w:r w:rsidRPr="00DE5642">
        <w:rPr>
          <w:lang w:val="en-GB"/>
        </w:rPr>
        <w:tab/>
        <w:t>личное сообщение директора.</w:t>
      </w:r>
    </w:p>
    <w:p w:rsidR="00DE5642" w:rsidRDefault="00DE5642" w:rsidP="00DE5642">
      <w:pPr>
        <w:rPr>
          <w:lang w:val="en-GB"/>
        </w:rPr>
      </w:pPr>
    </w:p>
    <w:p w:rsidR="00DE5642" w:rsidRDefault="00DE5642" w:rsidP="00DE5642">
      <w:pPr>
        <w:pStyle w:val="Titre2"/>
        <w:rPr>
          <w:lang w:val="en-GB"/>
        </w:rPr>
      </w:pPr>
      <w:bookmarkStart w:id="50" w:name="_Toc132381566"/>
      <w:r>
        <w:rPr>
          <w:lang w:val="en-GB"/>
        </w:rPr>
        <w:t>ИНСТРУМЕНТ ДЛЯ ОЦЕНКИ ПСИХОЛОГИЧЕСКИХ ПОТРЕБНОСТЕЙ В ШКОЛЬНЫХ КОНТЕКСТАХ</w:t>
      </w:r>
      <w:bookmarkEnd w:id="50"/>
    </w:p>
    <w:p w:rsidR="00DE5642" w:rsidRDefault="00DE5642" w:rsidP="00DE5642">
      <w:pPr>
        <w:rPr>
          <w:lang w:val="en-GB"/>
        </w:rPr>
      </w:pPr>
    </w:p>
    <w:p w:rsidR="00DE5642" w:rsidRPr="00DE5642" w:rsidRDefault="00DE5642" w:rsidP="00DE5642">
      <w:pPr>
        <w:rPr>
          <w:lang w:val="en-GB"/>
        </w:rPr>
      </w:pPr>
      <w:r w:rsidRPr="00DE5642">
        <w:rPr>
          <w:lang w:val="en-GB"/>
        </w:rPr>
        <w:t>Первая часть инструмента оценки психологических потребностей — это инструкции, которым необходимо следовать, которые мы можем резюмировать следующим образом:</w:t>
      </w:r>
    </w:p>
    <w:p w:rsidR="00DE5642" w:rsidRPr="00DE5642" w:rsidRDefault="00DE5642" w:rsidP="00DE5642">
      <w:pPr>
        <w:rPr>
          <w:lang w:val="en-GB"/>
        </w:rPr>
      </w:pPr>
    </w:p>
    <w:p w:rsidR="00DE5642" w:rsidRPr="00DE5642" w:rsidRDefault="00DE5642" w:rsidP="00DE5642">
      <w:pPr>
        <w:rPr>
          <w:lang w:val="en-GB"/>
        </w:rPr>
      </w:pPr>
      <w:r w:rsidRPr="00DE5642">
        <w:rPr>
          <w:lang w:val="en-GB"/>
        </w:rPr>
        <w:lastRenderedPageBreak/>
        <w:t>Дорогой учитель,</w:t>
      </w:r>
    </w:p>
    <w:p w:rsidR="00DE5642" w:rsidRPr="00DE5642" w:rsidRDefault="00DE5642" w:rsidP="00DE5642">
      <w:pPr>
        <w:rPr>
          <w:lang w:val="en-GB"/>
        </w:rPr>
      </w:pPr>
      <w:r w:rsidRPr="00DE5642">
        <w:rPr>
          <w:lang w:val="en-GB"/>
        </w:rPr>
        <w:t>Мы просим вас принять участие в анкете оценки психологических потребностей учебного заведения. Эта оценка служит для оптимизации предстоящего школьного психологического проекта, и крайне важно искренне и полностью ответить на все вопросы. Напоминаем, что результаты будут анализироваться в сводном виде, а участие полностью анонимно. Мы просим вас ответить, отметив X ответы, которые вы считаете наиболее подходящими. Продолжительность теста составляет около 10 минут.</w:t>
      </w:r>
    </w:p>
    <w:p w:rsidR="00DE5642" w:rsidRPr="00DE5642" w:rsidRDefault="00DE5642" w:rsidP="00DE5642">
      <w:pPr>
        <w:rPr>
          <w:lang w:val="en-GB"/>
        </w:rPr>
      </w:pPr>
      <w:r w:rsidRPr="00DE5642">
        <w:rPr>
          <w:lang w:val="en-GB"/>
        </w:rPr>
        <w:t xml:space="preserve"> </w:t>
      </w:r>
    </w:p>
    <w:p w:rsidR="00DE5642" w:rsidRPr="00707B6C" w:rsidRDefault="00DE5642" w:rsidP="00DE5642">
      <w:pPr>
        <w:rPr>
          <w:b/>
          <w:bCs/>
          <w:lang w:val="en-GB"/>
        </w:rPr>
      </w:pPr>
      <w:r w:rsidRPr="00DE5642">
        <w:rPr>
          <w:b/>
          <w:bCs/>
          <w:lang w:val="en-GB"/>
        </w:rPr>
        <w:t>Примеры демографических аспектов</w:t>
      </w:r>
    </w:p>
    <w:p w:rsidR="00DE5642" w:rsidRDefault="00DE5642" w:rsidP="00DE5642">
      <w:pPr>
        <w:rPr>
          <w:lang w:val="en-GB"/>
        </w:rPr>
      </w:pPr>
      <w:r w:rsidRPr="00DE5642">
        <w:rPr>
          <w:lang w:val="en-GB"/>
        </w:rPr>
        <w:t>Моя школа:</w:t>
      </w:r>
    </w:p>
    <w:p w:rsidR="00DE5642" w:rsidRPr="00DE5642" w:rsidRDefault="00DE5642" w:rsidP="00DE5642">
      <w:pPr>
        <w:rPr>
          <w:lang w:val="en-GB"/>
        </w:rPr>
      </w:pPr>
    </w:p>
    <w:p w:rsidR="00DE5642" w:rsidRPr="00DE5642" w:rsidRDefault="00DE5642" w:rsidP="00DE5642">
      <w:pPr>
        <w:rPr>
          <w:lang w:val="en-GB"/>
        </w:rPr>
      </w:pPr>
      <w:r w:rsidRPr="00DE5642">
        <w:rPr>
          <w:lang w:val="en-GB"/>
        </w:rPr>
        <w:t>•</w:t>
      </w:r>
      <w:r w:rsidRPr="00DE5642">
        <w:rPr>
          <w:lang w:val="en-GB"/>
        </w:rPr>
        <w:tab/>
        <w:t>начальный</w:t>
      </w:r>
    </w:p>
    <w:p w:rsidR="00DE5642" w:rsidRPr="00DE5642" w:rsidRDefault="00DE5642" w:rsidP="00DE5642">
      <w:pPr>
        <w:rPr>
          <w:lang w:val="en-GB"/>
        </w:rPr>
      </w:pPr>
      <w:r w:rsidRPr="00DE5642">
        <w:rPr>
          <w:lang w:val="en-GB"/>
        </w:rPr>
        <w:t>•</w:t>
      </w:r>
      <w:r w:rsidRPr="00DE5642">
        <w:rPr>
          <w:lang w:val="en-GB"/>
        </w:rPr>
        <w:tab/>
        <w:t>вторичный</w:t>
      </w:r>
    </w:p>
    <w:p w:rsidR="00DE5642" w:rsidRPr="00DE5642" w:rsidRDefault="00DE5642" w:rsidP="00DE5642">
      <w:pPr>
        <w:rPr>
          <w:lang w:val="en-GB"/>
        </w:rPr>
      </w:pPr>
      <w:r w:rsidRPr="00DE5642">
        <w:rPr>
          <w:lang w:val="en-GB"/>
        </w:rPr>
        <w:t>•</w:t>
      </w:r>
      <w:r w:rsidRPr="00DE5642">
        <w:rPr>
          <w:lang w:val="en-GB"/>
        </w:rPr>
        <w:tab/>
        <w:t>средняя школа (технический институт)</w:t>
      </w:r>
    </w:p>
    <w:p w:rsidR="00DE5642" w:rsidRPr="00DE5642" w:rsidRDefault="00DE5642" w:rsidP="00DE5642">
      <w:pPr>
        <w:rPr>
          <w:lang w:val="en-GB"/>
        </w:rPr>
      </w:pPr>
      <w:r w:rsidRPr="00DE5642">
        <w:rPr>
          <w:lang w:val="en-GB"/>
        </w:rPr>
        <w:t>•</w:t>
      </w:r>
      <w:r w:rsidRPr="00DE5642">
        <w:rPr>
          <w:lang w:val="en-GB"/>
        </w:rPr>
        <w:tab/>
        <w:t>средняя школа</w:t>
      </w:r>
    </w:p>
    <w:p w:rsidR="00DE5642" w:rsidRPr="00DE5642" w:rsidRDefault="00DE5642" w:rsidP="00DE5642">
      <w:pPr>
        <w:rPr>
          <w:lang w:val="en-GB"/>
        </w:rPr>
      </w:pPr>
    </w:p>
    <w:p w:rsidR="00DE5642" w:rsidRDefault="00DE5642" w:rsidP="00DE5642">
      <w:pPr>
        <w:rPr>
          <w:lang w:val="en-GB"/>
        </w:rPr>
      </w:pPr>
      <w:r w:rsidRPr="00DE5642">
        <w:rPr>
          <w:lang w:val="en-GB"/>
        </w:rPr>
        <w:t>Если вы из общеобразовательного учебного заведения, учитель должен указать степень, в которой он преподает.</w:t>
      </w:r>
    </w:p>
    <w:p w:rsidR="00707B6C" w:rsidRPr="00DE5642" w:rsidRDefault="00707B6C" w:rsidP="00DE5642">
      <w:pPr>
        <w:rPr>
          <w:lang w:val="en-GB"/>
        </w:rPr>
      </w:pPr>
    </w:p>
    <w:p w:rsidR="00DE5642" w:rsidRPr="00DE5642" w:rsidRDefault="00DE5642" w:rsidP="00DE5642">
      <w:pPr>
        <w:rPr>
          <w:b/>
          <w:bCs/>
          <w:lang w:val="en-GB"/>
        </w:rPr>
      </w:pPr>
      <w:r w:rsidRPr="00DE5642">
        <w:rPr>
          <w:b/>
          <w:bCs/>
          <w:lang w:val="en-GB"/>
        </w:rPr>
        <w:t>Примеры вопросов</w:t>
      </w:r>
    </w:p>
    <w:p w:rsidR="00DE5642" w:rsidRPr="00DE5642" w:rsidRDefault="00DE5642" w:rsidP="00DE5642">
      <w:pPr>
        <w:rPr>
          <w:lang w:val="en-GB"/>
        </w:rPr>
      </w:pPr>
      <w:r w:rsidRPr="00DE5642">
        <w:rPr>
          <w:lang w:val="en-GB"/>
        </w:rPr>
        <w:t>Моему образовательному учреждению требуется школьный психолог</w:t>
      </w:r>
    </w:p>
    <w:p w:rsidR="00DE5642" w:rsidRPr="00DE5642" w:rsidRDefault="00DE5642" w:rsidP="00DE5642">
      <w:pPr>
        <w:rPr>
          <w:lang w:val="en-GB"/>
        </w:rPr>
      </w:pPr>
      <w:r w:rsidRPr="00DE5642">
        <w:rPr>
          <w:lang w:val="en-GB"/>
        </w:rPr>
        <w:t>Для каких из следующих мероприятий вы считаете полезным вклад школьного психолога в строгой привязке к вашему институту?</w:t>
      </w:r>
    </w:p>
    <w:p w:rsidR="00DE5642" w:rsidRPr="00DE5642" w:rsidRDefault="00DE5642" w:rsidP="00DE5642">
      <w:pPr>
        <w:rPr>
          <w:lang w:val="en-GB"/>
        </w:rPr>
      </w:pPr>
      <w:r w:rsidRPr="00DE5642">
        <w:rPr>
          <w:lang w:val="en-GB"/>
        </w:rPr>
        <w:t>•</w:t>
      </w:r>
      <w:r w:rsidRPr="00DE5642">
        <w:rPr>
          <w:lang w:val="en-GB"/>
        </w:rPr>
        <w:tab/>
        <w:t>психологическая поддержка студентов</w:t>
      </w:r>
    </w:p>
    <w:p w:rsidR="00DE5642" w:rsidRPr="00DE5642" w:rsidRDefault="00DE5642" w:rsidP="00DE5642">
      <w:pPr>
        <w:rPr>
          <w:lang w:val="en-GB"/>
        </w:rPr>
      </w:pPr>
      <w:r w:rsidRPr="00DE5642">
        <w:rPr>
          <w:lang w:val="en-GB"/>
        </w:rPr>
        <w:t>•</w:t>
      </w:r>
      <w:r w:rsidRPr="00DE5642">
        <w:rPr>
          <w:lang w:val="en-GB"/>
        </w:rPr>
        <w:tab/>
        <w:t>психологическая поддержка учителей</w:t>
      </w:r>
    </w:p>
    <w:p w:rsidR="00DE5642" w:rsidRPr="00DE5642" w:rsidRDefault="00DE5642" w:rsidP="00DE5642">
      <w:pPr>
        <w:rPr>
          <w:lang w:val="en-GB"/>
        </w:rPr>
      </w:pPr>
      <w:r w:rsidRPr="00DE5642">
        <w:rPr>
          <w:lang w:val="en-GB"/>
        </w:rPr>
        <w:t>•</w:t>
      </w:r>
      <w:r w:rsidRPr="00DE5642">
        <w:rPr>
          <w:lang w:val="en-GB"/>
        </w:rPr>
        <w:tab/>
        <w:t>воспитаниеконсультирование родителей учащихся</w:t>
      </w:r>
    </w:p>
    <w:p w:rsidR="00DE5642" w:rsidRPr="00DE5642" w:rsidRDefault="00DE5642" w:rsidP="00DE5642">
      <w:pPr>
        <w:rPr>
          <w:lang w:val="en-GB"/>
        </w:rPr>
      </w:pPr>
      <w:r w:rsidRPr="00DE5642">
        <w:rPr>
          <w:lang w:val="en-GB"/>
        </w:rPr>
        <w:t>•</w:t>
      </w:r>
      <w:r w:rsidRPr="00DE5642">
        <w:rPr>
          <w:lang w:val="en-GB"/>
        </w:rPr>
        <w:tab/>
        <w:t>конфликт между учителями</w:t>
      </w:r>
    </w:p>
    <w:p w:rsidR="00DE5642" w:rsidRPr="00DE5642" w:rsidRDefault="00DE5642" w:rsidP="00DE5642">
      <w:pPr>
        <w:rPr>
          <w:lang w:val="en-GB"/>
        </w:rPr>
      </w:pPr>
      <w:r w:rsidRPr="00DE5642">
        <w:rPr>
          <w:lang w:val="en-GB"/>
        </w:rPr>
        <w:t>•</w:t>
      </w:r>
      <w:r w:rsidRPr="00DE5642">
        <w:rPr>
          <w:lang w:val="en-GB"/>
        </w:rPr>
        <w:tab/>
        <w:t>улучшение лидерства</w:t>
      </w:r>
    </w:p>
    <w:p w:rsidR="00DE5642" w:rsidRPr="00DE5642" w:rsidRDefault="00DE5642" w:rsidP="00DE5642">
      <w:pPr>
        <w:rPr>
          <w:lang w:val="en-GB"/>
        </w:rPr>
      </w:pPr>
      <w:r w:rsidRPr="00DE5642">
        <w:rPr>
          <w:lang w:val="en-GB"/>
        </w:rPr>
        <w:t>•</w:t>
      </w:r>
      <w:r w:rsidRPr="00DE5642">
        <w:rPr>
          <w:lang w:val="en-GB"/>
        </w:rPr>
        <w:tab/>
        <w:t>совершенствование методов обучения студентов</w:t>
      </w:r>
    </w:p>
    <w:p w:rsidR="00DE5642" w:rsidRPr="00DE5642" w:rsidRDefault="00DE5642" w:rsidP="00DE5642">
      <w:pPr>
        <w:rPr>
          <w:lang w:val="en-GB"/>
        </w:rPr>
      </w:pPr>
      <w:r w:rsidRPr="00DE5642">
        <w:rPr>
          <w:lang w:val="en-GB"/>
        </w:rPr>
        <w:t>•</w:t>
      </w:r>
      <w:r w:rsidRPr="00DE5642">
        <w:rPr>
          <w:lang w:val="en-GB"/>
        </w:rPr>
        <w:tab/>
        <w:t>улучшение управления классом</w:t>
      </w:r>
    </w:p>
    <w:p w:rsidR="00DE5642" w:rsidRPr="00DE5642" w:rsidRDefault="00DE5642" w:rsidP="00DE5642">
      <w:pPr>
        <w:rPr>
          <w:lang w:val="en-GB"/>
        </w:rPr>
      </w:pPr>
      <w:r w:rsidRPr="00DE5642">
        <w:rPr>
          <w:lang w:val="en-GB"/>
        </w:rPr>
        <w:t>•</w:t>
      </w:r>
      <w:r w:rsidRPr="00DE5642">
        <w:rPr>
          <w:lang w:val="en-GB"/>
        </w:rPr>
        <w:tab/>
        <w:t>работа с проблемными учениками</w:t>
      </w:r>
    </w:p>
    <w:p w:rsidR="00DE5642" w:rsidRPr="00DE5642" w:rsidRDefault="00DE5642" w:rsidP="00DE5642">
      <w:pPr>
        <w:rPr>
          <w:lang w:val="en-GB"/>
        </w:rPr>
      </w:pPr>
      <w:r w:rsidRPr="00DE5642">
        <w:rPr>
          <w:lang w:val="en-GB"/>
        </w:rPr>
        <w:t>•</w:t>
      </w:r>
      <w:r w:rsidRPr="00DE5642">
        <w:rPr>
          <w:lang w:val="en-GB"/>
        </w:rPr>
        <w:tab/>
        <w:t>уменьшение издевательств</w:t>
      </w:r>
    </w:p>
    <w:p w:rsidR="00DE5642" w:rsidRPr="00DE5642" w:rsidRDefault="00DE5642" w:rsidP="00DE5642">
      <w:pPr>
        <w:rPr>
          <w:lang w:val="en-GB"/>
        </w:rPr>
      </w:pPr>
      <w:r w:rsidRPr="00DE5642">
        <w:rPr>
          <w:lang w:val="en-GB"/>
        </w:rPr>
        <w:t>•</w:t>
      </w:r>
      <w:r w:rsidRPr="00DE5642">
        <w:rPr>
          <w:lang w:val="en-GB"/>
        </w:rPr>
        <w:tab/>
        <w:t>половое воспитание</w:t>
      </w:r>
    </w:p>
    <w:p w:rsidR="00DE5642" w:rsidRPr="00DE5642" w:rsidRDefault="00DE5642" w:rsidP="00DE5642">
      <w:pPr>
        <w:rPr>
          <w:lang w:val="en-GB"/>
        </w:rPr>
      </w:pPr>
      <w:r w:rsidRPr="00DE5642">
        <w:rPr>
          <w:lang w:val="en-GB"/>
        </w:rPr>
        <w:t>•</w:t>
      </w:r>
      <w:r w:rsidRPr="00DE5642">
        <w:rPr>
          <w:lang w:val="en-GB"/>
        </w:rPr>
        <w:tab/>
        <w:t>оценка стресса, связанного с работой, для учителей</w:t>
      </w:r>
    </w:p>
    <w:p w:rsidR="00DE5642" w:rsidRPr="00DE5642" w:rsidRDefault="00DE5642" w:rsidP="00DE5642">
      <w:pPr>
        <w:rPr>
          <w:lang w:val="en-GB"/>
        </w:rPr>
      </w:pPr>
      <w:r w:rsidRPr="00DE5642">
        <w:rPr>
          <w:lang w:val="en-GB"/>
        </w:rPr>
        <w:lastRenderedPageBreak/>
        <w:t>•</w:t>
      </w:r>
      <w:r w:rsidRPr="00DE5642">
        <w:rPr>
          <w:lang w:val="en-GB"/>
        </w:rPr>
        <w:tab/>
        <w:t>развитие творческих способностей учащихся</w:t>
      </w:r>
    </w:p>
    <w:p w:rsidR="00DE5642" w:rsidRPr="00DE5642" w:rsidRDefault="00DE5642" w:rsidP="00DE5642">
      <w:pPr>
        <w:rPr>
          <w:lang w:val="en-GB"/>
        </w:rPr>
      </w:pPr>
      <w:r w:rsidRPr="00DE5642">
        <w:rPr>
          <w:lang w:val="en-GB"/>
        </w:rPr>
        <w:t>•</w:t>
      </w:r>
      <w:r w:rsidRPr="00DE5642">
        <w:rPr>
          <w:lang w:val="en-GB"/>
        </w:rPr>
        <w:tab/>
        <w:t>снижение рискаповедения (алкоголь, курение, наркотики)</w:t>
      </w:r>
    </w:p>
    <w:p w:rsidR="00DE5642" w:rsidRPr="00DE5642" w:rsidRDefault="00DE5642" w:rsidP="00DE5642">
      <w:pPr>
        <w:rPr>
          <w:lang w:val="en-GB"/>
        </w:rPr>
      </w:pPr>
      <w:r w:rsidRPr="00DE5642">
        <w:rPr>
          <w:lang w:val="en-GB"/>
        </w:rPr>
        <w:t>•</w:t>
      </w:r>
      <w:r w:rsidRPr="00DE5642">
        <w:rPr>
          <w:lang w:val="en-GB"/>
        </w:rPr>
        <w:tab/>
        <w:t>развитие благополучия учащихся с ограниченными возможностями</w:t>
      </w:r>
    </w:p>
    <w:p w:rsidR="00DE5642" w:rsidRPr="00DE5642" w:rsidRDefault="00DE5642" w:rsidP="00DE5642">
      <w:pPr>
        <w:rPr>
          <w:lang w:val="en-GB"/>
        </w:rPr>
      </w:pPr>
      <w:r w:rsidRPr="00DE5642">
        <w:rPr>
          <w:lang w:val="en-GB"/>
        </w:rPr>
        <w:t>•</w:t>
      </w:r>
      <w:r w:rsidRPr="00DE5642">
        <w:rPr>
          <w:lang w:val="en-GB"/>
        </w:rPr>
        <w:tab/>
        <w:t>использованиепсиходиагностические скрининговые тесты</w:t>
      </w:r>
    </w:p>
    <w:p w:rsidR="00DE5642" w:rsidRPr="00DE5642" w:rsidRDefault="00DE5642" w:rsidP="00DE5642">
      <w:pPr>
        <w:rPr>
          <w:lang w:val="en-GB"/>
        </w:rPr>
      </w:pPr>
      <w:r w:rsidRPr="00DE5642">
        <w:rPr>
          <w:lang w:val="en-GB"/>
        </w:rPr>
        <w:t>•</w:t>
      </w:r>
      <w:r w:rsidRPr="00DE5642">
        <w:rPr>
          <w:lang w:val="en-GB"/>
        </w:rPr>
        <w:tab/>
        <w:t>школьная и университетская ориентация</w:t>
      </w:r>
    </w:p>
    <w:p w:rsidR="00DE5642" w:rsidRPr="00DE5642" w:rsidRDefault="00DE5642" w:rsidP="00DE5642">
      <w:pPr>
        <w:rPr>
          <w:lang w:val="en-GB"/>
        </w:rPr>
      </w:pPr>
      <w:r w:rsidRPr="00DE5642">
        <w:rPr>
          <w:lang w:val="en-GB"/>
        </w:rPr>
        <w:t xml:space="preserve"> </w:t>
      </w:r>
    </w:p>
    <w:p w:rsidR="00DE5642" w:rsidRPr="00DE5642" w:rsidRDefault="00DE5642" w:rsidP="00DE5642">
      <w:pPr>
        <w:rPr>
          <w:lang w:val="en-GB"/>
        </w:rPr>
      </w:pPr>
      <w:r w:rsidRPr="00DE5642">
        <w:rPr>
          <w:lang w:val="en-GB"/>
        </w:rPr>
        <w:t>Восприятие школьного психолога</w:t>
      </w:r>
    </w:p>
    <w:p w:rsidR="00DE5642" w:rsidRPr="00DE5642" w:rsidRDefault="00DE5642" w:rsidP="00DE5642">
      <w:pPr>
        <w:rPr>
          <w:lang w:val="en-GB"/>
        </w:rPr>
      </w:pPr>
    </w:p>
    <w:p w:rsidR="00DE5642" w:rsidRPr="00DE5642" w:rsidRDefault="00DE5642" w:rsidP="00DE5642">
      <w:pPr>
        <w:rPr>
          <w:b/>
          <w:bCs/>
          <w:lang w:val="en-GB"/>
        </w:rPr>
      </w:pPr>
      <w:r w:rsidRPr="00DE5642">
        <w:rPr>
          <w:b/>
          <w:bCs/>
          <w:lang w:val="en-GB"/>
        </w:rPr>
        <w:t>Для какой цели вы считаете полезным вмешательство психологов в вашем конкретном контексте (ДА/НЕТ)</w:t>
      </w:r>
    </w:p>
    <w:p w:rsidR="00DE5642" w:rsidRPr="00DE5642" w:rsidRDefault="00DE5642" w:rsidP="00DE5642">
      <w:pPr>
        <w:rPr>
          <w:lang w:val="en-GB"/>
        </w:rPr>
      </w:pPr>
      <w:r w:rsidRPr="00DE5642">
        <w:rPr>
          <w:lang w:val="en-GB"/>
        </w:rPr>
        <w:t>•</w:t>
      </w:r>
      <w:r w:rsidRPr="00DE5642">
        <w:rPr>
          <w:lang w:val="en-GB"/>
        </w:rPr>
        <w:tab/>
        <w:t>Студенты</w:t>
      </w:r>
    </w:p>
    <w:p w:rsidR="00DE5642" w:rsidRPr="00DE5642" w:rsidRDefault="00DE5642" w:rsidP="00DE5642">
      <w:pPr>
        <w:rPr>
          <w:lang w:val="en-GB"/>
        </w:rPr>
      </w:pPr>
    </w:p>
    <w:p w:rsidR="00DE5642" w:rsidRPr="00DE5642" w:rsidRDefault="00DE5642" w:rsidP="00DE5642">
      <w:pPr>
        <w:rPr>
          <w:lang w:val="en-GB"/>
        </w:rPr>
      </w:pPr>
      <w:r w:rsidRPr="00DE5642">
        <w:rPr>
          <w:lang w:val="en-GB"/>
        </w:rPr>
        <w:t>•</w:t>
      </w:r>
      <w:r w:rsidRPr="00DE5642">
        <w:rPr>
          <w:lang w:val="en-GB"/>
        </w:rPr>
        <w:tab/>
        <w:t>Родители</w:t>
      </w:r>
    </w:p>
    <w:p w:rsidR="00DE5642" w:rsidRPr="00DE5642" w:rsidRDefault="00DE5642" w:rsidP="00DE5642">
      <w:pPr>
        <w:rPr>
          <w:lang w:val="en-GB"/>
        </w:rPr>
      </w:pPr>
    </w:p>
    <w:p w:rsidR="00DE5642" w:rsidRPr="00DE5642" w:rsidRDefault="00DE5642" w:rsidP="00DE5642">
      <w:pPr>
        <w:rPr>
          <w:lang w:val="en-GB"/>
        </w:rPr>
      </w:pPr>
      <w:r w:rsidRPr="00DE5642">
        <w:rPr>
          <w:lang w:val="en-GB"/>
        </w:rPr>
        <w:t>•</w:t>
      </w:r>
      <w:r w:rsidRPr="00DE5642">
        <w:rPr>
          <w:lang w:val="en-GB"/>
        </w:rPr>
        <w:tab/>
        <w:t>Учителя</w:t>
      </w:r>
    </w:p>
    <w:p w:rsidR="00DE5642" w:rsidRPr="00DE5642" w:rsidRDefault="00DE5642" w:rsidP="00DE5642">
      <w:pPr>
        <w:rPr>
          <w:lang w:val="en-GB"/>
        </w:rPr>
      </w:pPr>
    </w:p>
    <w:p w:rsidR="00DE5642" w:rsidRPr="00DE5642" w:rsidRDefault="00DE5642" w:rsidP="00DE5642">
      <w:pPr>
        <w:rPr>
          <w:lang w:val="en-GB"/>
        </w:rPr>
      </w:pPr>
      <w:r w:rsidRPr="00DE5642">
        <w:rPr>
          <w:lang w:val="en-GB"/>
        </w:rPr>
        <w:t>•</w:t>
      </w:r>
      <w:r w:rsidRPr="00DE5642">
        <w:rPr>
          <w:lang w:val="en-GB"/>
        </w:rPr>
        <w:tab/>
        <w:t>Директор школы</w:t>
      </w:r>
    </w:p>
    <w:p w:rsidR="00DE5642" w:rsidRPr="00DE5642" w:rsidRDefault="00DE5642" w:rsidP="00DE5642">
      <w:pPr>
        <w:rPr>
          <w:lang w:val="en-GB"/>
        </w:rPr>
      </w:pPr>
    </w:p>
    <w:p w:rsidR="00DE5642" w:rsidRPr="00DE5642" w:rsidRDefault="00DE5642" w:rsidP="00DE5642">
      <w:pPr>
        <w:rPr>
          <w:b/>
          <w:bCs/>
          <w:lang w:val="en-GB"/>
        </w:rPr>
      </w:pPr>
      <w:r w:rsidRPr="00DE5642">
        <w:rPr>
          <w:b/>
          <w:bCs/>
          <w:lang w:val="en-GB"/>
        </w:rPr>
        <w:t>Где и как должен работать психолог (ДА/НЕТ)</w:t>
      </w:r>
    </w:p>
    <w:p w:rsidR="00DE5642" w:rsidRPr="00DE5642" w:rsidRDefault="00DE5642" w:rsidP="00DE5642">
      <w:pPr>
        <w:rPr>
          <w:lang w:val="en-GB"/>
        </w:rPr>
      </w:pPr>
    </w:p>
    <w:p w:rsidR="00DE5642" w:rsidRPr="00DE5642" w:rsidRDefault="00DE5642" w:rsidP="00DE5642">
      <w:pPr>
        <w:rPr>
          <w:lang w:val="en-GB"/>
        </w:rPr>
      </w:pPr>
      <w:r w:rsidRPr="00DE5642">
        <w:rPr>
          <w:lang w:val="en-GB"/>
        </w:rPr>
        <w:t>•</w:t>
      </w:r>
      <w:r w:rsidRPr="00DE5642">
        <w:rPr>
          <w:lang w:val="en-GB"/>
        </w:rPr>
        <w:tab/>
        <w:t>Индивидуальное пространство для отдельныхконсультирование</w:t>
      </w:r>
    </w:p>
    <w:p w:rsidR="00DE5642" w:rsidRPr="00DE5642" w:rsidRDefault="00DE5642" w:rsidP="00DE5642">
      <w:pPr>
        <w:rPr>
          <w:lang w:val="en-GB"/>
        </w:rPr>
      </w:pPr>
    </w:p>
    <w:p w:rsidR="00DE5642" w:rsidRPr="00DE5642" w:rsidRDefault="00DE5642" w:rsidP="00DE5642">
      <w:pPr>
        <w:rPr>
          <w:lang w:val="en-GB"/>
        </w:rPr>
      </w:pPr>
      <w:r w:rsidRPr="00DE5642">
        <w:rPr>
          <w:lang w:val="en-GB"/>
        </w:rPr>
        <w:t>•</w:t>
      </w:r>
      <w:r w:rsidRPr="00DE5642">
        <w:rPr>
          <w:lang w:val="en-GB"/>
        </w:rPr>
        <w:tab/>
        <w:t>В сотрудничестве с учителем также с наблюдениями на занятиях</w:t>
      </w:r>
    </w:p>
    <w:p w:rsidR="00DE5642" w:rsidRPr="00DE5642" w:rsidRDefault="00DE5642" w:rsidP="00DE5642">
      <w:pPr>
        <w:rPr>
          <w:lang w:val="en-GB"/>
        </w:rPr>
      </w:pPr>
    </w:p>
    <w:p w:rsidR="00DE5642" w:rsidRPr="00DE5642" w:rsidRDefault="00DE5642" w:rsidP="00DE5642">
      <w:pPr>
        <w:rPr>
          <w:lang w:val="en-GB"/>
        </w:rPr>
      </w:pPr>
      <w:r w:rsidRPr="00DE5642">
        <w:rPr>
          <w:lang w:val="en-GB"/>
        </w:rPr>
        <w:t>•</w:t>
      </w:r>
      <w:r w:rsidRPr="00DE5642">
        <w:rPr>
          <w:lang w:val="en-GB"/>
        </w:rPr>
        <w:tab/>
        <w:t>На встречах учителей и руководства</w:t>
      </w:r>
    </w:p>
    <w:p w:rsidR="00DE5642" w:rsidRPr="00DE5642" w:rsidRDefault="00DE5642" w:rsidP="00DE5642">
      <w:pPr>
        <w:rPr>
          <w:lang w:val="en-GB"/>
        </w:rPr>
      </w:pPr>
    </w:p>
    <w:p w:rsidR="00DE5642" w:rsidRPr="00DE5642" w:rsidRDefault="00DE5642" w:rsidP="00DE5642">
      <w:pPr>
        <w:rPr>
          <w:lang w:val="en-GB"/>
        </w:rPr>
      </w:pPr>
      <w:r w:rsidRPr="00DE5642">
        <w:rPr>
          <w:lang w:val="en-GB"/>
        </w:rPr>
        <w:t>•</w:t>
      </w:r>
      <w:r w:rsidRPr="00DE5642">
        <w:rPr>
          <w:lang w:val="en-GB"/>
        </w:rPr>
        <w:tab/>
        <w:t>Для обучения преподавательского состава</w:t>
      </w:r>
    </w:p>
    <w:p w:rsidR="00DE5642" w:rsidRPr="00DE5642" w:rsidRDefault="00DE5642" w:rsidP="00DE5642">
      <w:pPr>
        <w:rPr>
          <w:lang w:val="en-GB"/>
        </w:rPr>
      </w:pPr>
    </w:p>
    <w:p w:rsidR="00DE5642" w:rsidRPr="00DE5642" w:rsidRDefault="00DE5642" w:rsidP="00DE5642">
      <w:pPr>
        <w:rPr>
          <w:b/>
          <w:bCs/>
          <w:lang w:val="en-GB"/>
        </w:rPr>
      </w:pPr>
      <w:r w:rsidRPr="00DE5642">
        <w:rPr>
          <w:b/>
          <w:bCs/>
          <w:lang w:val="en-GB"/>
        </w:rPr>
        <w:t>Сколько бы студентов ни требовалось присутствие психолога (если фигура психолога считается ненужной, ноль сигналов).</w:t>
      </w:r>
    </w:p>
    <w:p w:rsidR="00DE5642" w:rsidRDefault="00DE5642" w:rsidP="00DE5642">
      <w:pPr>
        <w:rPr>
          <w:lang w:val="en-GB"/>
        </w:rPr>
      </w:pPr>
      <w:r w:rsidRPr="00DE5642">
        <w:rPr>
          <w:lang w:val="en-GB"/>
        </w:rPr>
        <w:t>номер Студенты:</w:t>
      </w:r>
      <w:r w:rsidRPr="00DE5642">
        <w:rPr>
          <w:lang w:val="en-GB"/>
        </w:rPr>
        <w:tab/>
      </w:r>
    </w:p>
    <w:p w:rsidR="00DE5642" w:rsidRPr="00DE5642" w:rsidRDefault="00DE5642" w:rsidP="00DE5642">
      <w:pPr>
        <w:rPr>
          <w:lang w:val="en-GB"/>
        </w:rPr>
      </w:pPr>
      <w:r w:rsidRPr="00DE5642">
        <w:rPr>
          <w:lang w:val="en-GB"/>
        </w:rPr>
        <w:t>номер Учителя:</w:t>
      </w:r>
      <w:r w:rsidRPr="00DE5642">
        <w:rPr>
          <w:lang w:val="en-GB"/>
        </w:rPr>
        <w:tab/>
      </w:r>
      <w:r w:rsidRPr="00DE5642">
        <w:rPr>
          <w:lang w:val="en-GB"/>
        </w:rPr>
        <w:tab/>
      </w:r>
    </w:p>
    <w:p w:rsidR="00DE5642" w:rsidRPr="00DE5642" w:rsidRDefault="00DE5642" w:rsidP="00DE5642">
      <w:pPr>
        <w:rPr>
          <w:b/>
          <w:bCs/>
          <w:lang w:val="en-GB"/>
        </w:rPr>
      </w:pPr>
      <w:r w:rsidRPr="00DE5642">
        <w:rPr>
          <w:b/>
          <w:bCs/>
          <w:lang w:val="en-GB"/>
        </w:rPr>
        <w:lastRenderedPageBreak/>
        <w:t>Оценка результатов психолога</w:t>
      </w:r>
    </w:p>
    <w:p w:rsidR="00DE5642" w:rsidRPr="00DE5642" w:rsidRDefault="00DE5642" w:rsidP="00DE5642">
      <w:pPr>
        <w:rPr>
          <w:lang w:val="en-GB"/>
        </w:rPr>
      </w:pPr>
    </w:p>
    <w:p w:rsidR="00DE5642" w:rsidRPr="00DE5642" w:rsidRDefault="00DE5642" w:rsidP="00DE5642">
      <w:pPr>
        <w:rPr>
          <w:lang w:val="en-GB"/>
        </w:rPr>
      </w:pPr>
      <w:r w:rsidRPr="00DE5642">
        <w:rPr>
          <w:lang w:val="en-GB"/>
        </w:rPr>
        <w:t>•</w:t>
      </w:r>
      <w:r w:rsidRPr="00DE5642">
        <w:rPr>
          <w:lang w:val="en-GB"/>
        </w:rPr>
        <w:tab/>
        <w:t>Результаты школьных проектов по психологии должны постоянно контролироваться.</w:t>
      </w:r>
    </w:p>
    <w:p w:rsidR="00DE5642" w:rsidRDefault="00DE5642" w:rsidP="00DE5642">
      <w:pPr>
        <w:rPr>
          <w:lang w:val="en-GB"/>
        </w:rPr>
      </w:pPr>
      <w:r w:rsidRPr="00DE5642">
        <w:rPr>
          <w:lang w:val="en-GB"/>
        </w:rPr>
        <w:t>•</w:t>
      </w:r>
      <w:r w:rsidRPr="00DE5642">
        <w:rPr>
          <w:lang w:val="en-GB"/>
        </w:rPr>
        <w:tab/>
        <w:t>Психолог должен отвечать за оценку результатов проектов.</w:t>
      </w:r>
    </w:p>
    <w:p w:rsidR="00DE5642" w:rsidRDefault="00DE5642" w:rsidP="00DE5642">
      <w:pPr>
        <w:rPr>
          <w:lang w:val="en-GB"/>
        </w:rPr>
      </w:pPr>
    </w:p>
    <w:p w:rsidR="00DE5642" w:rsidRDefault="00DE5642" w:rsidP="00DE5642">
      <w:pPr>
        <w:rPr>
          <w:lang w:val="en-GB"/>
        </w:rPr>
      </w:pPr>
    </w:p>
    <w:p w:rsidR="003561B4" w:rsidRDefault="003561B4" w:rsidP="00DE5642">
      <w:pPr>
        <w:rPr>
          <w:lang w:val="en-GB"/>
        </w:rPr>
      </w:pPr>
      <w:r>
        <w:rPr>
          <w:lang w:val="en-GB"/>
        </w:rPr>
        <w:br w:type="page"/>
      </w:r>
    </w:p>
    <w:p w:rsidR="009259C7" w:rsidRDefault="009259C7">
      <w:pPr>
        <w:jc w:val="left"/>
        <w:rPr>
          <w:lang w:val="en-GB"/>
        </w:rPr>
      </w:pPr>
    </w:p>
    <w:p w:rsidR="009259C7" w:rsidRDefault="009259C7" w:rsidP="001C5EC9">
      <w:pPr>
        <w:rPr>
          <w:lang w:val="en-GB"/>
        </w:rPr>
      </w:pPr>
    </w:p>
    <w:p w:rsidR="0039079B" w:rsidRDefault="0039079B" w:rsidP="0039079B">
      <w:pPr>
        <w:pStyle w:val="Titre1"/>
        <w:rPr>
          <w:lang w:val="en-GB"/>
        </w:rPr>
      </w:pPr>
      <w:bookmarkStart w:id="51" w:name="_Toc132381567"/>
      <w:r>
        <w:rPr>
          <w:lang w:val="en-GB"/>
        </w:rPr>
        <w:t>ДОПОЛНИТЕЛЬНЫЙ АНАЛИЗ ПОТРЕБНОСТЕЙ: ВОСПРИЯТИЕ ШКОЛЬНЫХ ПСИХОЛОГОВ В ЕВРОПЕ И ЗА РУБЕЖОМ</w:t>
      </w:r>
      <w:bookmarkEnd w:id="51"/>
    </w:p>
    <w:p w:rsidR="0039079B" w:rsidRDefault="0039079B" w:rsidP="0039079B">
      <w:pPr>
        <w:rPr>
          <w:lang w:val="en-GB"/>
        </w:rPr>
      </w:pPr>
    </w:p>
    <w:p w:rsidR="0039079B" w:rsidRDefault="0039079B" w:rsidP="0039079B">
      <w:pPr>
        <w:pStyle w:val="Titre2"/>
        <w:rPr>
          <w:lang w:val="en-GB"/>
        </w:rPr>
      </w:pPr>
      <w:bookmarkStart w:id="52" w:name="_Toc132381568"/>
      <w:r>
        <w:rPr>
          <w:lang w:val="en-GB"/>
        </w:rPr>
        <w:t>ВВЕДЕНИЕ</w:t>
      </w:r>
      <w:bookmarkEnd w:id="52"/>
    </w:p>
    <w:p w:rsidR="0039079B" w:rsidRPr="0039079B" w:rsidRDefault="0039079B" w:rsidP="0039079B">
      <w:pPr>
        <w:spacing w:line="228" w:lineRule="auto"/>
        <w:ind w:left="2844" w:right="111" w:hanging="159"/>
        <w:rPr>
          <w:rFonts w:ascii="Arial" w:hAnsi="Arial"/>
          <w:lang w:val="en-GB"/>
        </w:rPr>
      </w:pPr>
      <w:r w:rsidRPr="0039079B">
        <w:rPr>
          <w:rFonts w:ascii="Arial" w:hAnsi="Arial"/>
          <w:noProof/>
          <w:lang w:val="en-GB"/>
        </w:rPr>
        <w:drawing>
          <wp:anchor distT="0" distB="0" distL="0" distR="0" simplePos="0" relativeHeight="251700224" behindDoc="1" locked="0" layoutInCell="1" allowOverlap="1">
            <wp:simplePos x="0" y="0"/>
            <wp:positionH relativeFrom="page">
              <wp:posOffset>662940</wp:posOffset>
            </wp:positionH>
            <wp:positionV relativeFrom="paragraph">
              <wp:posOffset>84455</wp:posOffset>
            </wp:positionV>
            <wp:extent cx="1364615" cy="1361440"/>
            <wp:effectExtent l="0" t="0" r="6985" b="0"/>
            <wp:wrapNone/>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4.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364615" cy="1361440"/>
                    </a:xfrm>
                    <a:prstGeom prst="rect">
                      <a:avLst/>
                    </a:prstGeom>
                    <a:noFill/>
                  </pic:spPr>
                </pic:pic>
              </a:graphicData>
            </a:graphic>
            <wp14:sizeRelH relativeFrom="page">
              <wp14:pctWidth>0</wp14:pctWidth>
            </wp14:sizeRelH>
            <wp14:sizeRelV relativeFrom="page">
              <wp14:pctHeight>0</wp14:pctHeight>
            </wp14:sizeRelV>
          </wp:anchor>
        </w:drawing>
      </w:r>
      <w:r w:rsidRPr="0039079B">
        <w:rPr>
          <w:lang w:val="en-GB"/>
        </w:rPr>
        <w:t>Эта глава включает в себя исследование для анализа потребностей в школах о профессиональной роли школьного психолога, проведенное партнерством «Всемирная школьная психологическая поддержка в пост-ковидную эпоху», включая то, что следует ниже.</w:t>
      </w:r>
    </w:p>
    <w:p w:rsidR="0039079B" w:rsidRPr="0039079B" w:rsidRDefault="0039079B" w:rsidP="0039079B">
      <w:pPr>
        <w:pStyle w:val="Paragraphedeliste"/>
        <w:widowControl w:val="0"/>
        <w:numPr>
          <w:ilvl w:val="0"/>
          <w:numId w:val="8"/>
        </w:numPr>
        <w:tabs>
          <w:tab w:val="left" w:pos="3167"/>
        </w:tabs>
        <w:autoSpaceDE w:val="0"/>
        <w:autoSpaceDN w:val="0"/>
        <w:spacing w:before="227" w:after="0" w:line="246" w:lineRule="exact"/>
        <w:contextualSpacing w:val="0"/>
        <w:jc w:val="left"/>
        <w:rPr>
          <w:lang w:val="en-GB"/>
        </w:rPr>
      </w:pPr>
      <w:r w:rsidRPr="0039079B">
        <w:rPr>
          <w:lang w:val="en-GB"/>
        </w:rPr>
        <w:t>Методология анализа потребностей в школах</w:t>
      </w:r>
    </w:p>
    <w:p w:rsidR="0039079B" w:rsidRPr="0039079B" w:rsidRDefault="0039079B" w:rsidP="0039079B">
      <w:pPr>
        <w:pStyle w:val="Paragraphedeliste"/>
        <w:widowControl w:val="0"/>
        <w:numPr>
          <w:ilvl w:val="0"/>
          <w:numId w:val="8"/>
        </w:numPr>
        <w:tabs>
          <w:tab w:val="left" w:pos="3120"/>
        </w:tabs>
        <w:autoSpaceDE w:val="0"/>
        <w:autoSpaceDN w:val="0"/>
        <w:spacing w:after="0" w:line="240" w:lineRule="exact"/>
        <w:ind w:left="3119"/>
        <w:contextualSpacing w:val="0"/>
        <w:jc w:val="left"/>
        <w:rPr>
          <w:lang w:val="en-GB"/>
        </w:rPr>
      </w:pPr>
      <w:r w:rsidRPr="0039079B">
        <w:rPr>
          <w:lang w:val="en-GB"/>
        </w:rPr>
        <w:t>Транснациональные сравнения и результаты анализа потребностей</w:t>
      </w:r>
    </w:p>
    <w:p w:rsidR="0039079B" w:rsidRPr="0039079B" w:rsidRDefault="0039079B" w:rsidP="0039079B">
      <w:pPr>
        <w:pStyle w:val="Paragraphedeliste"/>
        <w:widowControl w:val="0"/>
        <w:numPr>
          <w:ilvl w:val="0"/>
          <w:numId w:val="8"/>
        </w:numPr>
        <w:tabs>
          <w:tab w:val="left" w:pos="3023"/>
        </w:tabs>
        <w:autoSpaceDE w:val="0"/>
        <w:autoSpaceDN w:val="0"/>
        <w:spacing w:before="3" w:after="0" w:line="228" w:lineRule="auto"/>
        <w:ind w:left="2677" w:right="111" w:firstLine="159"/>
        <w:contextualSpacing w:val="0"/>
        <w:jc w:val="left"/>
        <w:rPr>
          <w:lang w:val="en-GB"/>
        </w:rPr>
      </w:pPr>
      <w:r w:rsidRPr="0039079B">
        <w:rPr>
          <w:lang w:val="en-GB"/>
        </w:rPr>
        <w:t>Анализ потребностей применения психологических компетенций в системе школьного образования через качественные и количественные показатели</w:t>
      </w:r>
    </w:p>
    <w:p w:rsidR="0039079B" w:rsidRPr="0039079B" w:rsidRDefault="0039079B" w:rsidP="0039079B">
      <w:pPr>
        <w:pStyle w:val="Corpsdetexte"/>
        <w:spacing w:before="10"/>
        <w:rPr>
          <w:sz w:val="20"/>
          <w:lang w:val="en-GB"/>
        </w:rPr>
      </w:pPr>
    </w:p>
    <w:p w:rsidR="0039079B" w:rsidRDefault="0039079B" w:rsidP="0039079B">
      <w:pPr>
        <w:pStyle w:val="Corpsdetexte"/>
        <w:spacing w:line="228" w:lineRule="auto"/>
        <w:ind w:left="693" w:right="111"/>
        <w:jc w:val="both"/>
        <w:rPr>
          <w:rFonts w:ascii="Abadi" w:hAnsi="Abadi"/>
          <w:sz w:val="22"/>
          <w:szCs w:val="22"/>
          <w:lang w:val="en-GB"/>
        </w:rPr>
      </w:pPr>
      <w:r w:rsidRPr="0039079B">
        <w:rPr>
          <w:rFonts w:ascii="Abadi" w:hAnsi="Abadi"/>
          <w:sz w:val="22"/>
          <w:szCs w:val="22"/>
          <w:lang w:val="en-GB"/>
        </w:rPr>
        <w:t>В этом исследовании приняли участие школьные учителя из более чем 80 учреждений, 279 учителей из 8 стран-участниц этого проекта: Италии, Румынии, Российской Федерации, Франции, Кипра, Греции, Турции и Мальты.</w:t>
      </w:r>
    </w:p>
    <w:p w:rsidR="0039079B" w:rsidRDefault="0039079B" w:rsidP="0039079B">
      <w:pPr>
        <w:pStyle w:val="Corpsdetexte"/>
        <w:spacing w:line="228" w:lineRule="auto"/>
        <w:ind w:left="693" w:right="111"/>
        <w:jc w:val="both"/>
        <w:rPr>
          <w:rFonts w:ascii="Abadi" w:hAnsi="Abadi"/>
          <w:sz w:val="22"/>
          <w:szCs w:val="22"/>
          <w:lang w:val="en-GB"/>
        </w:rPr>
      </w:pPr>
    </w:p>
    <w:p w:rsidR="0039079B" w:rsidRDefault="0039079B" w:rsidP="0039079B">
      <w:pPr>
        <w:pStyle w:val="Corpsdetexte"/>
        <w:spacing w:line="228" w:lineRule="auto"/>
        <w:ind w:left="693" w:right="111"/>
        <w:jc w:val="both"/>
        <w:rPr>
          <w:rFonts w:ascii="Abadi" w:hAnsi="Abadi"/>
          <w:sz w:val="22"/>
          <w:szCs w:val="22"/>
          <w:lang w:val="en-GB"/>
        </w:rPr>
      </w:pPr>
    </w:p>
    <w:p w:rsidR="0039079B" w:rsidRDefault="0039079B" w:rsidP="0039079B">
      <w:pPr>
        <w:pStyle w:val="Corpsdetexte"/>
        <w:spacing w:line="228" w:lineRule="auto"/>
        <w:ind w:left="693" w:right="111"/>
        <w:jc w:val="both"/>
        <w:rPr>
          <w:rFonts w:ascii="Abadi" w:hAnsi="Abadi"/>
          <w:sz w:val="22"/>
          <w:szCs w:val="22"/>
          <w:lang w:val="en-GB"/>
        </w:rPr>
      </w:pPr>
    </w:p>
    <w:p w:rsidR="0039079B" w:rsidRPr="0039079B" w:rsidRDefault="0039079B" w:rsidP="0039079B">
      <w:pPr>
        <w:widowControl w:val="0"/>
        <w:autoSpaceDE w:val="0"/>
        <w:autoSpaceDN w:val="0"/>
        <w:spacing w:before="7" w:after="0" w:line="240" w:lineRule="auto"/>
        <w:jc w:val="left"/>
        <w:rPr>
          <w:rFonts w:ascii="Arial" w:eastAsia="Arial" w:hAnsi="Arial" w:cs="Arial"/>
          <w:kern w:val="0"/>
          <w:sz w:val="14"/>
          <w:lang w:val="en-US"/>
          <w14:ligatures w14:val="none"/>
        </w:rPr>
      </w:pPr>
      <w:r w:rsidRPr="0039079B">
        <w:rPr>
          <w:rFonts w:ascii="Arial" w:eastAsia="Arial" w:hAnsi="Arial" w:cs="Arial"/>
          <w:noProof/>
          <w:kern w:val="0"/>
          <w:lang w:val="en-US"/>
          <w14:ligatures w14:val="none"/>
        </w:rPr>
        <mc:AlternateContent>
          <mc:Choice Requires="wpg">
            <w:drawing>
              <wp:anchor distT="0" distB="0" distL="0" distR="0" simplePos="0" relativeHeight="251703296" behindDoc="1" locked="0" layoutInCell="1" allowOverlap="1" wp14:anchorId="38C7246B" wp14:editId="2E3E5902">
                <wp:simplePos x="0" y="0"/>
                <wp:positionH relativeFrom="page">
                  <wp:posOffset>2096770</wp:posOffset>
                </wp:positionH>
                <wp:positionV relativeFrom="paragraph">
                  <wp:posOffset>121920</wp:posOffset>
                </wp:positionV>
                <wp:extent cx="410845" cy="277495"/>
                <wp:effectExtent l="1270" t="0" r="0" b="635"/>
                <wp:wrapTopAndBottom/>
                <wp:docPr id="103" name="docshapegroup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0845" cy="277495"/>
                          <a:chOff x="3302" y="192"/>
                          <a:chExt cx="647" cy="437"/>
                        </a:xfrm>
                      </wpg:grpSpPr>
                      <pic:pic xmlns:pic="http://schemas.openxmlformats.org/drawingml/2006/picture">
                        <pic:nvPicPr>
                          <pic:cNvPr id="104" name="docshape1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3302" y="192"/>
                            <a:ext cx="317" cy="43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5" name="docshape1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3640" y="192"/>
                            <a:ext cx="309" cy="43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0C4D24CC" id="docshapegroup16" o:spid="_x0000_s1026" style="position:absolute;margin-left:165.1pt;margin-top:9.6pt;width:32.35pt;height:21.85pt;z-index:-251613184;mso-wrap-distance-left:0;mso-wrap-distance-right:0;mso-position-horizontal-relative:page" coordorigin="3302,192" coordsize="647,43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">
                <v:shape id="docshape17" o:spid="_x0000_s1027" type="#_x0000_t75" style="position:absolute;left:3302;top:192;width:317;height:4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">
                  <v:imagedata r:id="rId23" o:title=""/>
                </v:shape>
                <v:shape id="docshape18" o:spid="_x0000_s1028" type="#_x0000_t75" style="position:absolute;left:3640;top:192;width:309;height:4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">
                  <v:imagedata r:id="rId24" o:title=""/>
                </v:shape>
                <w10:wrap type="topAndBottom" anchorx="page"/>
              </v:group>
            </w:pict>
          </mc:Fallback>
        </mc:AlternateContent>
      </w:r>
      <w:r w:rsidRPr="0039079B">
        <w:rPr>
          <w:rFonts w:ascii="Arial" w:eastAsia="Arial" w:hAnsi="Arial" w:cs="Arial"/>
          <w:noProof/>
          <w:kern w:val="0"/>
          <w:lang w:val="en-US"/>
          <w14:ligatures w14:val="none"/>
        </w:rPr>
        <mc:AlternateContent>
          <mc:Choice Requires="wpg">
            <w:drawing>
              <wp:anchor distT="0" distB="0" distL="0" distR="0" simplePos="0" relativeHeight="251705344" behindDoc="1" locked="0" layoutInCell="1" allowOverlap="1" wp14:anchorId="4ACCF43D" wp14:editId="1C0DC678">
                <wp:simplePos x="0" y="0"/>
                <wp:positionH relativeFrom="page">
                  <wp:posOffset>1761490</wp:posOffset>
                </wp:positionH>
                <wp:positionV relativeFrom="paragraph">
                  <wp:posOffset>534035</wp:posOffset>
                </wp:positionV>
                <wp:extent cx="1063625" cy="147955"/>
                <wp:effectExtent l="0" t="635" r="0" b="3810"/>
                <wp:wrapTopAndBottom/>
                <wp:docPr id="92" name="docshapegroup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63625" cy="147955"/>
                          <a:chOff x="2774" y="841"/>
                          <a:chExt cx="1675" cy="233"/>
                        </a:xfrm>
                      </wpg:grpSpPr>
                      <pic:pic xmlns:pic="http://schemas.openxmlformats.org/drawingml/2006/picture">
                        <pic:nvPicPr>
                          <pic:cNvPr id="93" name="docshape2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2773" y="840"/>
                            <a:ext cx="51" cy="22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4" name="docshape2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2863" y="899"/>
                            <a:ext cx="156" cy="17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5" name="docshape2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3045" y="899"/>
                            <a:ext cx="154" cy="17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6" name="docshape2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3209" y="840"/>
                            <a:ext cx="175" cy="23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7" name="docshape28"/>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3404" y="854"/>
                            <a:ext cx="107" cy="21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8" name="docshape29"/>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3532" y="904"/>
                            <a:ext cx="156" cy="17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9" name="docshape3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3707" y="840"/>
                            <a:ext cx="175" cy="23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0" name="docshape3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3912" y="899"/>
                            <a:ext cx="172" cy="17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1" name="docshape3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4113" y="899"/>
                            <a:ext cx="156" cy="17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2" name="docshape3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4295" y="899"/>
                            <a:ext cx="154" cy="17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2CF088AC" id="docshapegroup23" o:spid="_x0000_s1026" style="position:absolute;margin-left:138.7pt;margin-top:42.05pt;width:83.75pt;height:11.65pt;z-index:-251611136;mso-wrap-distance-left:0;mso-wrap-distance-right:0;mso-position-horizontal-relative:page" coordorigin="2774,841" coordsize="1675,2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">
                <v:shape id="docshape24" o:spid="_x0000_s1027" type="#_x0000_t75" style="position:absolute;left:2773;top:840;width:51;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">
                  <v:imagedata r:id="rId35" o:title=""/>
                </v:shape>
                <v:shape id="docshape25" o:spid="_x0000_s1028" type="#_x0000_t75" style="position:absolute;left:2863;top:899;width:156;height:1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">
                  <v:imagedata r:id="rId36" o:title=""/>
                </v:shape>
                <v:shape id="docshape26" o:spid="_x0000_s1029" type="#_x0000_t75" style="position:absolute;left:3045;top:899;width:154;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">
                  <v:imagedata r:id="rId37" o:title=""/>
                </v:shape>
                <v:shape id="docshape27" o:spid="_x0000_s1030" type="#_x0000_t75" style="position:absolute;left:3209;top:840;width:175;height:2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">
                  <v:imagedata r:id="rId38" o:title=""/>
                </v:shape>
                <v:shape id="docshape28" o:spid="_x0000_s1031" type="#_x0000_t75" style="position:absolute;left:3404;top:854;width:107;height:2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">
                  <v:imagedata r:id="rId39" o:title=""/>
                </v:shape>
                <v:shape id="docshape29" o:spid="_x0000_s1032" type="#_x0000_t75" style="position:absolute;left:3532;top:904;width:156;height:1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">
                  <v:imagedata r:id="rId40" o:title=""/>
                </v:shape>
                <v:shape id="docshape30" o:spid="_x0000_s1033" type="#_x0000_t75" style="position:absolute;left:3707;top:840;width:175;height:2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">
                  <v:imagedata r:id="rId41" o:title=""/>
                </v:shape>
                <v:shape id="docshape31" o:spid="_x0000_s1034" type="#_x0000_t75" style="position:absolute;left:3912;top:899;width:172;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">
                  <v:imagedata r:id="rId42" o:title=""/>
                </v:shape>
                <v:shape id="docshape32" o:spid="_x0000_s1035" type="#_x0000_t75" style="position:absolute;left:4113;top:899;width:156;height:1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">
                  <v:imagedata r:id="rId43" o:title=""/>
                </v:shape>
                <v:shape id="docshape33" o:spid="_x0000_s1036" type="#_x0000_t75" style="position:absolute;left:4295;top:899;width:154;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">
                  <v:imagedata r:id="rId44" o:title=""/>
                </v:shape>
                <w10:wrap type="topAndBottom" anchorx="page"/>
              </v:group>
            </w:pict>
          </mc:Fallback>
        </mc:AlternateContent>
      </w:r>
      <w:r w:rsidRPr="0039079B">
        <w:rPr>
          <w:rFonts w:ascii="Arial" w:eastAsia="Arial" w:hAnsi="Arial" w:cs="Arial"/>
          <w:noProof/>
          <w:kern w:val="0"/>
          <w:lang w:val="en-US"/>
          <w14:ligatures w14:val="none"/>
        </w:rPr>
        <w:drawing>
          <wp:anchor distT="0" distB="0" distL="0" distR="0" simplePos="0" relativeHeight="251702272" behindDoc="0" locked="0" layoutInCell="1" allowOverlap="1" wp14:anchorId="33C29A0F" wp14:editId="4F91FE9E">
            <wp:simplePos x="0" y="0"/>
            <wp:positionH relativeFrom="page">
              <wp:posOffset>5754370</wp:posOffset>
            </wp:positionH>
            <wp:positionV relativeFrom="paragraph">
              <wp:posOffset>121920</wp:posOffset>
            </wp:positionV>
            <wp:extent cx="200660" cy="276860"/>
            <wp:effectExtent l="0" t="0" r="8890" b="8890"/>
            <wp:wrapTopAndBottom/>
            <wp:docPr id="115" name="image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0.png"/>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00660" cy="276860"/>
                    </a:xfrm>
                    <a:prstGeom prst="rect">
                      <a:avLst/>
                    </a:prstGeom>
                    <a:noFill/>
                  </pic:spPr>
                </pic:pic>
              </a:graphicData>
            </a:graphic>
            <wp14:sizeRelH relativeFrom="page">
              <wp14:pctWidth>0</wp14:pctWidth>
            </wp14:sizeRelH>
            <wp14:sizeRelV relativeFrom="page">
              <wp14:pctHeight>0</wp14:pctHeight>
            </wp14:sizeRelV>
          </wp:anchor>
        </w:drawing>
      </w:r>
      <w:r w:rsidRPr="0039079B">
        <w:rPr>
          <w:rFonts w:ascii="Arial" w:eastAsia="Arial" w:hAnsi="Arial" w:cs="Arial"/>
          <w:noProof/>
          <w:kern w:val="0"/>
          <w:lang w:val="en-US"/>
          <w14:ligatures w14:val="none"/>
        </w:rPr>
        <mc:AlternateContent>
          <mc:Choice Requires="wpg">
            <w:drawing>
              <wp:anchor distT="0" distB="0" distL="0" distR="0" simplePos="0" relativeHeight="251707392" behindDoc="1" locked="0" layoutInCell="1" allowOverlap="1" wp14:anchorId="4B9CF961" wp14:editId="12E59382">
                <wp:simplePos x="0" y="0"/>
                <wp:positionH relativeFrom="page">
                  <wp:posOffset>5412740</wp:posOffset>
                </wp:positionH>
                <wp:positionV relativeFrom="paragraph">
                  <wp:posOffset>530860</wp:posOffset>
                </wp:positionV>
                <wp:extent cx="930910" cy="152400"/>
                <wp:effectExtent l="2540" t="0" r="0" b="2540"/>
                <wp:wrapTopAndBottom/>
                <wp:docPr id="83" name="docshapegroup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0910" cy="152400"/>
                          <a:chOff x="8524" y="836"/>
                          <a:chExt cx="1466" cy="240"/>
                        </a:xfrm>
                      </wpg:grpSpPr>
                      <pic:pic xmlns:pic="http://schemas.openxmlformats.org/drawingml/2006/picture">
                        <pic:nvPicPr>
                          <pic:cNvPr id="84" name="docshape44"/>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8523" y="835"/>
                            <a:ext cx="213" cy="24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5" name="docshape45"/>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8761" y="899"/>
                            <a:ext cx="172" cy="17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6" name="docshape46"/>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8961" y="904"/>
                            <a:ext cx="156" cy="17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7" name="docshape47"/>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9151" y="899"/>
                            <a:ext cx="156" cy="17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8" name="docshape48"/>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9325" y="854"/>
                            <a:ext cx="107" cy="21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9" name="docshape49"/>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9453" y="840"/>
                            <a:ext cx="172" cy="22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0" name="docshape50"/>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9652" y="899"/>
                            <a:ext cx="166" cy="17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1" name="docshape51"/>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9836" y="899"/>
                            <a:ext cx="154" cy="17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682424CF" id="docshapegroup43" o:spid="_x0000_s1026" style="position:absolute;margin-left:426.2pt;margin-top:41.8pt;width:73.3pt;height:12pt;z-index:-251609088;mso-wrap-distance-left:0;mso-wrap-distance-right:0;mso-position-horizontal-relative:page" coordorigin="8524,836" coordsize="1466,2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">
                <v:shape id="docshape44" o:spid="_x0000_s1027" type="#_x0000_t75" style="position:absolute;left:8523;top:835;width:213;height:2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">
                  <v:imagedata r:id="rId54" o:title=""/>
                </v:shape>
                <v:shape id="docshape45" o:spid="_x0000_s1028" type="#_x0000_t75" style="position:absolute;left:8761;top:899;width:172;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">
                  <v:imagedata r:id="rId55" o:title=""/>
                </v:shape>
                <v:shape id="docshape46" o:spid="_x0000_s1029" type="#_x0000_t75" style="position:absolute;left:8961;top:904;width:156;height:1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">
                  <v:imagedata r:id="rId56" o:title=""/>
                </v:shape>
                <v:shape id="docshape47" o:spid="_x0000_s1030" type="#_x0000_t75" style="position:absolute;left:9151;top:899;width:156;height:1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">
                  <v:imagedata r:id="rId57" o:title=""/>
                </v:shape>
                <v:shape id="docshape48" o:spid="_x0000_s1031" type="#_x0000_t75" style="position:absolute;left:9325;top:854;width:107;height:2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">
                  <v:imagedata r:id="rId58" o:title=""/>
                </v:shape>
                <v:shape id="docshape49" o:spid="_x0000_s1032" type="#_x0000_t75" style="position:absolute;left:9453;top:840;width:172;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">
                  <v:imagedata r:id="rId59" o:title=""/>
                </v:shape>
                <v:shape id="docshape50" o:spid="_x0000_s1033" type="#_x0000_t75" style="position:absolute;left:9652;top:899;width:166;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">
                  <v:imagedata r:id="rId60" o:title=""/>
                </v:shape>
                <v:shape id="docshape51" o:spid="_x0000_s1034" type="#_x0000_t75" style="position:absolute;left:9836;top:899;width:154;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">
                  <v:imagedata r:id="rId61" o:title=""/>
                </v:shape>
                <w10:wrap type="topAndBottom" anchorx="page"/>
              </v:group>
            </w:pict>
          </mc:Fallback>
        </mc:AlternateContent>
      </w:r>
      <w:r w:rsidRPr="0039079B">
        <w:rPr>
          <w:rFonts w:ascii="Arial" w:eastAsia="Arial" w:hAnsi="Arial" w:cs="Arial"/>
          <w:noProof/>
          <w:kern w:val="0"/>
          <w:lang w:val="en-US"/>
          <w14:ligatures w14:val="none"/>
        </w:rPr>
        <mc:AlternateContent>
          <mc:Choice Requires="wpg">
            <w:drawing>
              <wp:anchor distT="0" distB="0" distL="0" distR="0" simplePos="0" relativeHeight="251704320" behindDoc="1" locked="0" layoutInCell="1" allowOverlap="1" wp14:anchorId="6017E676" wp14:editId="068A473C">
                <wp:simplePos x="0" y="0"/>
                <wp:positionH relativeFrom="page">
                  <wp:posOffset>3928110</wp:posOffset>
                </wp:positionH>
                <wp:positionV relativeFrom="paragraph">
                  <wp:posOffset>121920</wp:posOffset>
                </wp:positionV>
                <wp:extent cx="619760" cy="277495"/>
                <wp:effectExtent l="3810" t="0" r="5080" b="635"/>
                <wp:wrapTopAndBottom/>
                <wp:docPr id="79" name="docshapegroup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9760" cy="277495"/>
                          <a:chOff x="6186" y="192"/>
                          <a:chExt cx="976" cy="437"/>
                        </a:xfrm>
                      </wpg:grpSpPr>
                      <pic:pic xmlns:pic="http://schemas.openxmlformats.org/drawingml/2006/picture">
                        <pic:nvPicPr>
                          <pic:cNvPr id="80" name="docshape20"/>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6186" y="192"/>
                            <a:ext cx="309" cy="42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1" name="docshape21"/>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6530" y="200"/>
                            <a:ext cx="287" cy="42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2" name="docshape22"/>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6853" y="192"/>
                            <a:ext cx="309" cy="43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50EDEBFE" id="docshapegroup19" o:spid="_x0000_s1026" style="position:absolute;margin-left:309.3pt;margin-top:9.6pt;width:48.8pt;height:21.85pt;z-index:-251612160;mso-wrap-distance-left:0;mso-wrap-distance-right:0;mso-position-horizontal-relative:page" coordorigin="6186,192" coordsize="976,43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">
                <v:shape id="docshape20" o:spid="_x0000_s1027" type="#_x0000_t75" style="position:absolute;left:6186;top:192;width:309;height: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">
                  <v:imagedata r:id="rId65" o:title=""/>
                </v:shape>
                <v:shape id="docshape21" o:spid="_x0000_s1028" type="#_x0000_t75" style="position:absolute;left:6530;top:200;width:287;height:4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">
                  <v:imagedata r:id="rId66" o:title=""/>
                </v:shape>
                <v:shape id="docshape22" o:spid="_x0000_s1029" type="#_x0000_t75" style="position:absolute;left:6853;top:192;width:309;height:4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">
                  <v:imagedata r:id="rId67" o:title=""/>
                </v:shape>
                <w10:wrap type="topAndBottom" anchorx="page"/>
              </v:group>
            </w:pict>
          </mc:Fallback>
        </mc:AlternateContent>
      </w:r>
      <w:r w:rsidRPr="0039079B">
        <w:rPr>
          <w:rFonts w:ascii="Arial" w:eastAsia="Arial" w:hAnsi="Arial" w:cs="Arial"/>
          <w:noProof/>
          <w:kern w:val="0"/>
          <w:lang w:val="en-US"/>
          <w14:ligatures w14:val="none"/>
        </w:rPr>
        <mc:AlternateContent>
          <mc:Choice Requires="wpg">
            <w:drawing>
              <wp:anchor distT="0" distB="0" distL="0" distR="0" simplePos="0" relativeHeight="251706368" behindDoc="1" locked="0" layoutInCell="1" allowOverlap="1" wp14:anchorId="0FF1301C" wp14:editId="6FAB7FDA">
                <wp:simplePos x="0" y="0"/>
                <wp:positionH relativeFrom="page">
                  <wp:posOffset>3804920</wp:posOffset>
                </wp:positionH>
                <wp:positionV relativeFrom="paragraph">
                  <wp:posOffset>534035</wp:posOffset>
                </wp:positionV>
                <wp:extent cx="868680" cy="147955"/>
                <wp:effectExtent l="4445" t="635" r="0" b="3810"/>
                <wp:wrapTopAndBottom/>
                <wp:docPr id="69" name="docshapegroup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68680" cy="147955"/>
                          <a:chOff x="5992" y="841"/>
                          <a:chExt cx="1368" cy="233"/>
                        </a:xfrm>
                      </wpg:grpSpPr>
                      <pic:pic xmlns:pic="http://schemas.openxmlformats.org/drawingml/2006/picture">
                        <pic:nvPicPr>
                          <pic:cNvPr id="70" name="docshape35"/>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6156" y="899"/>
                            <a:ext cx="166" cy="17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1" name="docshape36"/>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5991" y="840"/>
                            <a:ext cx="188" cy="22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2" name="docshape3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6341" y="899"/>
                            <a:ext cx="162" cy="17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3" name="docshape38"/>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6527" y="899"/>
                            <a:ext cx="164" cy="17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4" name="docshape39"/>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6715" y="840"/>
                            <a:ext cx="156" cy="22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5" name="docshape40"/>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6897" y="899"/>
                            <a:ext cx="166" cy="17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6" name="docshape41"/>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7089" y="899"/>
                            <a:ext cx="107" cy="17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7" name="docshape42"/>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7205" y="899"/>
                            <a:ext cx="154" cy="17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21D868FF" id="docshapegroup34" o:spid="_x0000_s1026" style="position:absolute;margin-left:299.6pt;margin-top:42.05pt;width:68.4pt;height:11.65pt;z-index:-251610112;mso-wrap-distance-left:0;mso-wrap-distance-right:0;mso-position-horizontal-relative:page" coordorigin="5992,841" coordsize="1368,2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">
                <v:shape id="docshape35" o:spid="_x0000_s1027" type="#_x0000_t75" style="position:absolute;left:6156;top:899;width:166;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">
                  <v:imagedata r:id="rId76" o:title=""/>
                </v:shape>
                <v:shape id="docshape36" o:spid="_x0000_s1028" type="#_x0000_t75" style="position:absolute;left:5991;top:840;width:188;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">
                  <v:imagedata r:id="rId77" o:title=""/>
                </v:shape>
                <v:shape id="docshape37" o:spid="_x0000_s1029" type="#_x0000_t75" style="position:absolute;left:6341;top:899;width:162;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">
                  <v:imagedata r:id="rId78" o:title=""/>
                </v:shape>
                <v:shape id="docshape38" o:spid="_x0000_s1030" type="#_x0000_t75" style="position:absolute;left:6527;top:899;width:164;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">
                  <v:imagedata r:id="rId79" o:title=""/>
                </v:shape>
                <v:shape id="docshape39" o:spid="_x0000_s1031" type="#_x0000_t75" style="position:absolute;left:6715;top:840;width:156;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">
                  <v:imagedata r:id="rId80" o:title=""/>
                </v:shape>
                <v:shape id="docshape40" o:spid="_x0000_s1032" type="#_x0000_t75" style="position:absolute;left:6897;top:899;width:166;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">
                  <v:imagedata r:id="rId81" o:title=""/>
                </v:shape>
                <v:shape id="docshape41" o:spid="_x0000_s1033" type="#_x0000_t75" style="position:absolute;left:7089;top:899;width:107;height:1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">
                  <v:imagedata r:id="rId82" o:title=""/>
                </v:shape>
                <v:shape id="docshape42" o:spid="_x0000_s1034" type="#_x0000_t75" style="position:absolute;left:7205;top:899;width:154;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">
                  <v:imagedata r:id="rId83" o:title=""/>
                </v:shape>
                <w10:wrap type="topAndBottom" anchorx="page"/>
              </v:group>
            </w:pict>
          </mc:Fallback>
        </mc:AlternateContent>
      </w:r>
    </w:p>
    <w:p w:rsidR="0039079B" w:rsidRPr="0039079B" w:rsidRDefault="0039079B" w:rsidP="0039079B">
      <w:pPr>
        <w:pStyle w:val="Corpsdetexte"/>
        <w:spacing w:line="228" w:lineRule="auto"/>
        <w:ind w:left="693" w:right="111"/>
        <w:jc w:val="both"/>
        <w:rPr>
          <w:rFonts w:ascii="Abadi" w:hAnsi="Abadi"/>
          <w:sz w:val="20"/>
          <w:szCs w:val="22"/>
          <w:lang w:val="en-GB"/>
        </w:rPr>
      </w:pPr>
    </w:p>
    <w:p w:rsidR="0039079B" w:rsidRPr="0039079B" w:rsidRDefault="0039079B" w:rsidP="0039079B">
      <w:pPr>
        <w:rPr>
          <w:lang w:val="en-GB"/>
        </w:rPr>
      </w:pPr>
    </w:p>
    <w:p w:rsidR="0039079B" w:rsidRPr="0039079B" w:rsidRDefault="0039079B" w:rsidP="0039079B">
      <w:pPr>
        <w:rPr>
          <w:lang w:val="en-GB"/>
        </w:rPr>
      </w:pPr>
      <w:r w:rsidRPr="0039079B">
        <w:rPr>
          <w:lang w:val="en-GB"/>
        </w:rPr>
        <w:t>В этой главе вы найдете подробный анализ потребностей школ в психологических услугах, сильных и слабых сторон и возможностей, а также транснациональное сравнение. Но перед тем, как приступить к чтению, очень важно прочитать методологические примечания, в том числе для того, чтобы понять потенциал и пределы этого исследования.</w:t>
      </w:r>
    </w:p>
    <w:p w:rsidR="0039079B" w:rsidRDefault="0039079B" w:rsidP="0039079B">
      <w:pPr>
        <w:rPr>
          <w:lang w:val="en-GB"/>
        </w:rPr>
      </w:pPr>
      <w:r w:rsidRPr="0039079B">
        <w:rPr>
          <w:lang w:val="en-GB"/>
        </w:rPr>
        <w:t>Этот документ был отредактирован Игорем Витале (Италия) в сотрудничестве со всеми участвующими организациями «Всемирной школьной психологической поддержки в постковидную эпоху».</w:t>
      </w:r>
    </w:p>
    <w:p w:rsidR="0098420E" w:rsidRPr="0039079B" w:rsidRDefault="0098420E" w:rsidP="0039079B">
      <w:pPr>
        <w:rPr>
          <w:lang w:val="en-GB"/>
        </w:rPr>
      </w:pPr>
    </w:p>
    <w:p w:rsidR="001C5EC9" w:rsidRDefault="0098420E" w:rsidP="0039079B">
      <w:pPr>
        <w:pStyle w:val="Titre2"/>
        <w:rPr>
          <w:lang w:val="en-GB"/>
        </w:rPr>
      </w:pPr>
      <w:bookmarkStart w:id="53" w:name="_Toc132381569"/>
      <w:r>
        <w:rPr>
          <w:lang w:val="en-GB"/>
        </w:rPr>
        <w:t>МЕТОДОЛОГИЧЕСКИЕ ПРИМЕЧАНИЯ</w:t>
      </w:r>
      <w:bookmarkEnd w:id="53"/>
    </w:p>
    <w:p w:rsidR="0039079B" w:rsidRDefault="0039079B" w:rsidP="0039079B">
      <w:pPr>
        <w:rPr>
          <w:lang w:val="en-GB"/>
        </w:rPr>
      </w:pPr>
    </w:p>
    <w:p w:rsidR="0039079B" w:rsidRPr="0039079B" w:rsidRDefault="0039079B" w:rsidP="0039079B">
      <w:pPr>
        <w:rPr>
          <w:b/>
          <w:bCs/>
          <w:lang w:val="en-GB"/>
        </w:rPr>
      </w:pPr>
      <w:r w:rsidRPr="0039079B">
        <w:rPr>
          <w:b/>
          <w:bCs/>
          <w:lang w:val="en-GB"/>
        </w:rPr>
        <w:t>Планирование</w:t>
      </w:r>
    </w:p>
    <w:p w:rsidR="0039079B" w:rsidRPr="0039079B" w:rsidRDefault="0039079B" w:rsidP="0039079B">
      <w:pPr>
        <w:rPr>
          <w:lang w:val="en-GB"/>
        </w:rPr>
      </w:pPr>
      <w:r w:rsidRPr="0039079B">
        <w:rPr>
          <w:lang w:val="en-GB"/>
        </w:rPr>
        <w:lastRenderedPageBreak/>
        <w:t>Чтобы полностью понять потенциал и пределы этого исследования, крайне важно описать методологию, которую мы применили для его реализации. Итальянская организация создала Анкету анализа потребностей в форме Google и рассмотрела ее с партнерами.</w:t>
      </w:r>
    </w:p>
    <w:p w:rsidR="0039079B" w:rsidRPr="0039079B" w:rsidRDefault="0039079B" w:rsidP="0039079B">
      <w:pPr>
        <w:rPr>
          <w:lang w:val="en-GB"/>
        </w:rPr>
      </w:pPr>
      <w:r w:rsidRPr="0039079B">
        <w:rPr>
          <w:lang w:val="en-GB"/>
        </w:rPr>
        <w:t>После рассмотрения гугл-форма была продублирована и переведена на родные языки стран-участниц. Кроме того, если на Кипре и в Греции один и тот же родной язык, были созданы две отдельные формы, чтобы разделить результаты, поступающие из двух разных стран.</w:t>
      </w:r>
    </w:p>
    <w:p w:rsidR="0039079B" w:rsidRPr="0039079B" w:rsidRDefault="0039079B" w:rsidP="0039079B">
      <w:pPr>
        <w:rPr>
          <w:lang w:val="en-GB"/>
        </w:rPr>
      </w:pPr>
      <w:r w:rsidRPr="0039079B">
        <w:rPr>
          <w:lang w:val="en-GB"/>
        </w:rPr>
        <w:t>Принятие формы Google позволило нам осуществлять администрирование также удаленно, легко достигая различных территорий на национальном уровне и безбумажной.</w:t>
      </w:r>
    </w:p>
    <w:p w:rsidR="0039079B" w:rsidRPr="0039079B" w:rsidRDefault="0039079B" w:rsidP="0039079B">
      <w:pPr>
        <w:rPr>
          <w:lang w:val="en-GB"/>
        </w:rPr>
      </w:pPr>
    </w:p>
    <w:p w:rsidR="0039079B" w:rsidRPr="0039079B" w:rsidRDefault="0039079B" w:rsidP="0039079B">
      <w:pPr>
        <w:rPr>
          <w:b/>
          <w:bCs/>
          <w:lang w:val="en-GB"/>
        </w:rPr>
      </w:pPr>
      <w:r w:rsidRPr="0039079B">
        <w:rPr>
          <w:b/>
          <w:bCs/>
          <w:lang w:val="en-GB"/>
        </w:rPr>
        <w:t>Разделы</w:t>
      </w:r>
    </w:p>
    <w:p w:rsidR="0039079B" w:rsidRPr="0039079B" w:rsidRDefault="0039079B" w:rsidP="0039079B">
      <w:pPr>
        <w:rPr>
          <w:lang w:val="en-GB"/>
        </w:rPr>
      </w:pPr>
      <w:r w:rsidRPr="0039079B">
        <w:rPr>
          <w:lang w:val="en-GB"/>
        </w:rPr>
        <w:t>Анкета предназначена для учителей школ различных учебных заведений, включая начальные школы, средние школы, училища ПОО, средние школы, и состоит из следующих разделов:</w:t>
      </w:r>
    </w:p>
    <w:p w:rsidR="0039079B" w:rsidRPr="0039079B" w:rsidRDefault="0039079B" w:rsidP="0039079B">
      <w:pPr>
        <w:rPr>
          <w:lang w:val="en-GB"/>
        </w:rPr>
      </w:pPr>
      <w:r w:rsidRPr="0039079B">
        <w:rPr>
          <w:lang w:val="en-GB"/>
        </w:rPr>
        <w:t xml:space="preserve"> </w:t>
      </w:r>
    </w:p>
    <w:p w:rsidR="0039079B" w:rsidRPr="0039079B" w:rsidRDefault="0039079B" w:rsidP="0039079B">
      <w:pPr>
        <w:rPr>
          <w:lang w:val="en-GB"/>
        </w:rPr>
      </w:pPr>
      <w:r w:rsidRPr="0039079B">
        <w:rPr>
          <w:lang w:val="en-GB"/>
        </w:rPr>
        <w:t>•</w:t>
      </w:r>
      <w:r w:rsidRPr="0039079B">
        <w:rPr>
          <w:lang w:val="en-GB"/>
        </w:rPr>
        <w:tab/>
        <w:t>Демография</w:t>
      </w:r>
    </w:p>
    <w:p w:rsidR="0039079B" w:rsidRPr="0039079B" w:rsidRDefault="0039079B" w:rsidP="0039079B">
      <w:pPr>
        <w:rPr>
          <w:lang w:val="en-GB"/>
        </w:rPr>
      </w:pPr>
      <w:r w:rsidRPr="0039079B">
        <w:rPr>
          <w:lang w:val="en-GB"/>
        </w:rPr>
        <w:t>•</w:t>
      </w:r>
      <w:r w:rsidRPr="0039079B">
        <w:rPr>
          <w:lang w:val="en-GB"/>
        </w:rPr>
        <w:tab/>
        <w:t>Описание потребностей педагогического учреждения (по шкале от 1 до 4)</w:t>
      </w:r>
    </w:p>
    <w:p w:rsidR="0039079B" w:rsidRPr="0039079B" w:rsidRDefault="0039079B" w:rsidP="0039079B">
      <w:pPr>
        <w:rPr>
          <w:lang w:val="en-GB"/>
        </w:rPr>
      </w:pPr>
      <w:r w:rsidRPr="0039079B">
        <w:rPr>
          <w:lang w:val="en-GB"/>
        </w:rPr>
        <w:t>•</w:t>
      </w:r>
      <w:r w:rsidRPr="0039079B">
        <w:rPr>
          <w:lang w:val="en-GB"/>
        </w:rPr>
        <w:tab/>
        <w:t>Учителяповедение</w:t>
      </w:r>
    </w:p>
    <w:p w:rsidR="0039079B" w:rsidRPr="0039079B" w:rsidRDefault="0039079B" w:rsidP="0039079B">
      <w:pPr>
        <w:rPr>
          <w:lang w:val="en-GB"/>
        </w:rPr>
      </w:pPr>
      <w:r w:rsidRPr="0039079B">
        <w:rPr>
          <w:lang w:val="en-GB"/>
        </w:rPr>
        <w:t>•</w:t>
      </w:r>
      <w:r w:rsidRPr="0039079B">
        <w:rPr>
          <w:lang w:val="en-GB"/>
        </w:rPr>
        <w:tab/>
        <w:t>Предполагаемый режим работы школьного психолога</w:t>
      </w:r>
    </w:p>
    <w:p w:rsidR="0039079B" w:rsidRPr="0039079B" w:rsidRDefault="0039079B" w:rsidP="0039079B">
      <w:pPr>
        <w:rPr>
          <w:lang w:val="en-GB"/>
        </w:rPr>
      </w:pPr>
      <w:r w:rsidRPr="0039079B">
        <w:rPr>
          <w:lang w:val="en-GB"/>
        </w:rPr>
        <w:t>•</w:t>
      </w:r>
      <w:r w:rsidRPr="0039079B">
        <w:rPr>
          <w:lang w:val="en-GB"/>
        </w:rPr>
        <w:tab/>
        <w:t>Шкала включения психологов</w:t>
      </w:r>
    </w:p>
    <w:p w:rsidR="0039079B" w:rsidRPr="0039079B" w:rsidRDefault="0039079B" w:rsidP="0039079B">
      <w:pPr>
        <w:rPr>
          <w:lang w:val="en-GB"/>
        </w:rPr>
      </w:pPr>
      <w:r w:rsidRPr="0039079B">
        <w:rPr>
          <w:lang w:val="en-GB"/>
        </w:rPr>
        <w:t>•</w:t>
      </w:r>
      <w:r w:rsidRPr="0039079B">
        <w:rPr>
          <w:lang w:val="en-GB"/>
        </w:rPr>
        <w:tab/>
        <w:t>Идеальное количество студентов и экономическое состояние психологов</w:t>
      </w:r>
    </w:p>
    <w:p w:rsidR="0039079B" w:rsidRPr="0039079B" w:rsidRDefault="0039079B" w:rsidP="0039079B">
      <w:pPr>
        <w:rPr>
          <w:lang w:val="en-GB"/>
        </w:rPr>
      </w:pPr>
      <w:r w:rsidRPr="0039079B">
        <w:rPr>
          <w:lang w:val="en-GB"/>
        </w:rPr>
        <w:t>•</w:t>
      </w:r>
      <w:r w:rsidRPr="0039079B">
        <w:rPr>
          <w:lang w:val="en-GB"/>
        </w:rPr>
        <w:tab/>
        <w:t>Удовлетворенность и потребность в психологических услугах</w:t>
      </w:r>
    </w:p>
    <w:p w:rsidR="0039079B" w:rsidRPr="0039079B" w:rsidRDefault="0039079B" w:rsidP="0039079B">
      <w:pPr>
        <w:rPr>
          <w:lang w:val="en-GB"/>
        </w:rPr>
      </w:pPr>
      <w:r w:rsidRPr="0039079B">
        <w:rPr>
          <w:lang w:val="en-GB"/>
        </w:rPr>
        <w:t>•</w:t>
      </w:r>
      <w:r w:rsidRPr="0039079B">
        <w:rPr>
          <w:lang w:val="en-GB"/>
        </w:rPr>
        <w:tab/>
        <w:t>Направление совершенствования психологической службы</w:t>
      </w:r>
    </w:p>
    <w:p w:rsidR="0039079B" w:rsidRPr="0039079B" w:rsidRDefault="0039079B" w:rsidP="0039079B">
      <w:pPr>
        <w:rPr>
          <w:lang w:val="en-GB"/>
        </w:rPr>
      </w:pPr>
      <w:r w:rsidRPr="0039079B">
        <w:rPr>
          <w:lang w:val="en-GB"/>
        </w:rPr>
        <w:t>Анкета была переведена на родные языки стран-участниц или введена на английский язык, если фактор не оказывает влияния на цель.</w:t>
      </w:r>
    </w:p>
    <w:p w:rsidR="0039079B" w:rsidRPr="0039079B" w:rsidRDefault="0039079B" w:rsidP="0039079B">
      <w:pPr>
        <w:rPr>
          <w:lang w:val="en-GB"/>
        </w:rPr>
      </w:pPr>
    </w:p>
    <w:p w:rsidR="0039079B" w:rsidRPr="0039079B" w:rsidRDefault="0039079B" w:rsidP="0039079B">
      <w:pPr>
        <w:rPr>
          <w:lang w:val="en-GB"/>
        </w:rPr>
      </w:pPr>
      <w:r w:rsidRPr="0039079B">
        <w:rPr>
          <w:lang w:val="en-GB"/>
        </w:rPr>
        <w:t>Доступны анкеты на следующих языках: итальянский, мальтийский, французский, русский, французский, греческий, английский, турецкий и румынский.</w:t>
      </w:r>
    </w:p>
    <w:p w:rsidR="0039079B" w:rsidRPr="0039079B" w:rsidRDefault="0039079B" w:rsidP="0039079B">
      <w:pPr>
        <w:rPr>
          <w:lang w:val="en-GB"/>
        </w:rPr>
      </w:pPr>
      <w:r w:rsidRPr="0039079B">
        <w:rPr>
          <w:lang w:val="en-GB"/>
        </w:rPr>
        <w:t>Есть несколько способов внести свой вклад в исследование, и мы хотели бы расширить использование материалов в как можно большем количестве школ в Европе и за ее пределами. Я объясню здесь, как</w:t>
      </w:r>
    </w:p>
    <w:p w:rsidR="0039079B" w:rsidRPr="0039079B" w:rsidRDefault="0039079B" w:rsidP="0039079B">
      <w:pPr>
        <w:rPr>
          <w:lang w:val="en-GB"/>
        </w:rPr>
      </w:pPr>
    </w:p>
    <w:p w:rsidR="0039079B" w:rsidRPr="0039079B" w:rsidRDefault="0039079B" w:rsidP="0039079B">
      <w:pPr>
        <w:rPr>
          <w:lang w:val="en-GB"/>
        </w:rPr>
      </w:pPr>
      <w:r w:rsidRPr="0039079B">
        <w:rPr>
          <w:lang w:val="en-GB"/>
        </w:rPr>
        <w:t>1.</w:t>
      </w:r>
      <w:r w:rsidRPr="0039079B">
        <w:rPr>
          <w:lang w:val="en-GB"/>
        </w:rPr>
        <w:tab/>
        <w:t>Вы можете запросить форму Google на вышеупомянутых национальных языках, таким образом, результаты будут способствовать статистике на национальном уровне.</w:t>
      </w:r>
    </w:p>
    <w:p w:rsidR="0039079B" w:rsidRPr="0039079B" w:rsidRDefault="0039079B" w:rsidP="0039079B">
      <w:pPr>
        <w:rPr>
          <w:lang w:val="en-GB"/>
        </w:rPr>
      </w:pPr>
      <w:r w:rsidRPr="0039079B">
        <w:rPr>
          <w:lang w:val="en-GB"/>
        </w:rPr>
        <w:t>2.</w:t>
      </w:r>
      <w:r w:rsidRPr="0039079B">
        <w:rPr>
          <w:lang w:val="en-GB"/>
        </w:rPr>
        <w:tab/>
        <w:t>Вы можете запросить доступ к общей форме английского языка, которая будет включать раздел для страны, в которой расположена школа. Эта форма готова к использованию. Вы можете получить прямой доступ по этой ссылке и поделиться с учителями, желающими внести свой вклад.</w:t>
      </w:r>
    </w:p>
    <w:p w:rsidR="0039079B" w:rsidRPr="0039079B" w:rsidRDefault="0039079B" w:rsidP="0039079B">
      <w:pPr>
        <w:rPr>
          <w:lang w:val="en-GB"/>
        </w:rPr>
      </w:pPr>
      <w:r w:rsidRPr="0039079B">
        <w:rPr>
          <w:lang w:val="en-GB"/>
        </w:rPr>
        <w:lastRenderedPageBreak/>
        <w:t>3.</w:t>
      </w:r>
      <w:r w:rsidRPr="0039079B">
        <w:rPr>
          <w:lang w:val="en-GB"/>
        </w:rPr>
        <w:tab/>
        <w:t>Если вы хотите перевести анкету на свой язык, просто свяжитесь со мной. Мы создадим новую редактируемую форму для выполнения перевода на ваш язык</w:t>
      </w:r>
    </w:p>
    <w:p w:rsidR="0039079B" w:rsidRPr="0039079B" w:rsidRDefault="0039079B" w:rsidP="0039079B">
      <w:pPr>
        <w:rPr>
          <w:lang w:val="en-GB"/>
        </w:rPr>
      </w:pPr>
      <w:r w:rsidRPr="0039079B">
        <w:rPr>
          <w:lang w:val="en-GB"/>
        </w:rPr>
        <w:t>Контактное лицо для запроса информации: д-р Игорь Вацлав Витале - dr.igorvitale@gmail.com</w:t>
      </w:r>
    </w:p>
    <w:p w:rsidR="0098420E" w:rsidRDefault="0098420E" w:rsidP="0098420E">
      <w:pPr>
        <w:rPr>
          <w:b/>
          <w:bCs/>
          <w:lang w:val="en-GB"/>
        </w:rPr>
      </w:pPr>
    </w:p>
    <w:p w:rsidR="0098420E" w:rsidRPr="0098420E" w:rsidRDefault="0098420E" w:rsidP="0098420E">
      <w:pPr>
        <w:rPr>
          <w:b/>
          <w:bCs/>
          <w:lang w:val="en-GB"/>
        </w:rPr>
      </w:pPr>
      <w:r w:rsidRPr="0098420E">
        <w:rPr>
          <w:b/>
          <w:bCs/>
          <w:lang w:val="en-GB"/>
        </w:rPr>
        <w:t>Методологические комментарии</w:t>
      </w:r>
    </w:p>
    <w:p w:rsidR="0098420E" w:rsidRPr="0098420E" w:rsidRDefault="0098420E" w:rsidP="0098420E">
      <w:pPr>
        <w:rPr>
          <w:lang w:val="en-GB"/>
        </w:rPr>
      </w:pPr>
      <w:r w:rsidRPr="0098420E">
        <w:rPr>
          <w:lang w:val="en-GB"/>
        </w:rPr>
        <w:t>Выборка участников была собрана не случайным образом, а методом снежного кома или путем прямого контакта со школами на территории или через специальные информационные бюллетени. Поэтому приведенную ниже статистику нельзя считать репрезентативной на национальном уровне, так как не все территории охвачены или рассматриваются другие методы балансировки выборки.</w:t>
      </w:r>
    </w:p>
    <w:p w:rsidR="0098420E" w:rsidRDefault="0098420E" w:rsidP="0098420E">
      <w:pPr>
        <w:rPr>
          <w:lang w:val="en-GB"/>
        </w:rPr>
      </w:pPr>
      <w:r w:rsidRPr="0098420E">
        <w:rPr>
          <w:lang w:val="en-GB"/>
        </w:rPr>
        <w:t>Исследование, так или иначе, включает значительную выборку учителей в Европе и за ее пределами (n = 279) и может дать некоторые предположения на статистическом уровне и уровне корреляции. Мы дополнили данные методологическими комментариями, чтобы понять предложения, сильные стороны, а также ограничения, которые можно было бы дополнительно изучить в будущих исследованиях.</w:t>
      </w:r>
    </w:p>
    <w:p w:rsidR="0098420E" w:rsidRDefault="0098420E">
      <w:pPr>
        <w:jc w:val="left"/>
        <w:rPr>
          <w:lang w:val="en-GB"/>
        </w:rPr>
      </w:pPr>
      <w:r>
        <w:rPr>
          <w:lang w:val="en-GB"/>
        </w:rPr>
        <w:br w:type="page"/>
      </w:r>
    </w:p>
    <w:p w:rsidR="0098420E" w:rsidRDefault="0098420E" w:rsidP="0098420E">
      <w:pPr>
        <w:rPr>
          <w:lang w:val="en-GB"/>
        </w:rPr>
      </w:pPr>
    </w:p>
    <w:p w:rsidR="0098420E" w:rsidRDefault="0098420E" w:rsidP="0098420E">
      <w:pPr>
        <w:pStyle w:val="Titre2"/>
        <w:rPr>
          <w:lang w:val="en-GB"/>
        </w:rPr>
      </w:pPr>
      <w:bookmarkStart w:id="54" w:name="_Toc132381570"/>
      <w:r>
        <w:rPr>
          <w:lang w:val="en-GB"/>
        </w:rPr>
        <w:t>ОПИСАНИЕ ОБРАЗЦА</w:t>
      </w:r>
      <w:bookmarkEnd w:id="54"/>
    </w:p>
    <w:p w:rsidR="0098420E" w:rsidRDefault="0098420E" w:rsidP="0098420E">
      <w:pPr>
        <w:rPr>
          <w:lang w:val="en-GB"/>
        </w:rPr>
      </w:pPr>
    </w:p>
    <w:p w:rsidR="0098420E" w:rsidRDefault="0098420E" w:rsidP="0098420E">
      <w:pPr>
        <w:rPr>
          <w:lang w:val="en-GB"/>
        </w:rPr>
      </w:pPr>
      <w:r w:rsidRPr="0098420E">
        <w:rPr>
          <w:lang w:val="en-GB"/>
        </w:rPr>
        <w:t>Описание выборки — очень важная часть нашего исследования, в ходе которого было собрано 279 анкет, заполненных учителями из Европы и других стран. Первоначальной целью этого проекта было охватить как минимум 200 учителей, и цель была достигнута. В следующей таблице мы можем увидеть страны, в которых участники заполнили анкету.</w:t>
      </w:r>
    </w:p>
    <w:p w:rsidR="0098420E" w:rsidRDefault="0098420E" w:rsidP="0098420E">
      <w:pPr>
        <w:rPr>
          <w:lang w:val="en-GB"/>
        </w:rPr>
      </w:pPr>
    </w:p>
    <w:p w:rsidR="001C5EC9" w:rsidRPr="0098420E" w:rsidRDefault="0098420E" w:rsidP="0098420E">
      <w:pPr>
        <w:rPr>
          <w:b/>
          <w:bCs/>
          <w:lang w:val="en-GB"/>
        </w:rPr>
      </w:pPr>
      <w:r w:rsidRPr="0098420E">
        <w:rPr>
          <w:b/>
          <w:bCs/>
          <w:lang w:val="en-GB"/>
        </w:rPr>
        <w:t>Таблица 1. Национальность учителей</w:t>
      </w:r>
    </w:p>
    <w:tbl>
      <w:tblPr>
        <w:tblStyle w:val="TableNormal"/>
        <w:tblW w:w="0" w:type="auto"/>
        <w:tblInd w:w="703"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3261"/>
        <w:gridCol w:w="4678"/>
      </w:tblGrid>
      <w:tr w:rsidR="0098420E" w:rsidRPr="0098420E" w:rsidTr="0098420E">
        <w:trPr>
          <w:trHeight w:val="442"/>
        </w:trPr>
        <w:tc>
          <w:tcPr>
            <w:tcW w:w="3261" w:type="dxa"/>
            <w:tcBorders>
              <w:bottom w:val="single" w:sz="6" w:space="0" w:color="404040"/>
            </w:tcBorders>
            <w:shd w:val="clear" w:color="auto" w:fill="BEC0BF"/>
          </w:tcPr>
          <w:p w:rsidR="0098420E" w:rsidRPr="0098420E" w:rsidRDefault="0098420E" w:rsidP="0098420E">
            <w:pPr>
              <w:jc w:val="left"/>
              <w:rPr>
                <w:rFonts w:ascii="Times New Roman" w:eastAsia="Arial" w:hAnsi="Arial" w:cs="Arial"/>
                <w:sz w:val="20"/>
              </w:rPr>
            </w:pPr>
          </w:p>
        </w:tc>
        <w:tc>
          <w:tcPr>
            <w:tcW w:w="4678" w:type="dxa"/>
            <w:tcBorders>
              <w:bottom w:val="single" w:sz="6" w:space="0" w:color="404040"/>
            </w:tcBorders>
            <w:shd w:val="clear" w:color="auto" w:fill="BEC0BF"/>
          </w:tcPr>
          <w:p w:rsidR="0098420E" w:rsidRPr="0098420E" w:rsidRDefault="0098420E" w:rsidP="0098420E">
            <w:pPr>
              <w:spacing w:before="81"/>
              <w:ind w:left="82"/>
              <w:jc w:val="left"/>
              <w:rPr>
                <w:rFonts w:ascii="Arial" w:eastAsia="Arial" w:hAnsi="Arial" w:cs="Arial"/>
                <w:b/>
                <w:sz w:val="20"/>
              </w:rPr>
            </w:pPr>
            <w:r w:rsidRPr="0098420E">
              <w:rPr>
                <w:rFonts w:ascii="Arial" w:eastAsia="Arial" w:hAnsi="Arial" w:cs="Arial"/>
                <w:b/>
                <w:sz w:val="20"/>
              </w:rPr>
              <w:t>Количество учителей</w:t>
            </w:r>
          </w:p>
        </w:tc>
      </w:tr>
      <w:tr w:rsidR="0098420E" w:rsidRPr="0098420E" w:rsidTr="0098420E">
        <w:trPr>
          <w:trHeight w:val="442"/>
        </w:trPr>
        <w:tc>
          <w:tcPr>
            <w:tcW w:w="3261" w:type="dxa"/>
            <w:tcBorders>
              <w:bottom w:val="single" w:sz="6" w:space="0" w:color="404040"/>
            </w:tcBorders>
            <w:shd w:val="clear" w:color="auto" w:fill="BEC0BF"/>
          </w:tcPr>
          <w:p w:rsidR="0098420E" w:rsidRPr="0098420E" w:rsidRDefault="0098420E" w:rsidP="0098420E">
            <w:pPr>
              <w:jc w:val="left"/>
              <w:rPr>
                <w:rFonts w:ascii="Times New Roman" w:eastAsia="Arial" w:hAnsi="Arial" w:cs="Arial"/>
                <w:sz w:val="20"/>
              </w:rPr>
            </w:pPr>
            <w:r w:rsidRPr="0098420E">
              <w:rPr>
                <w:rFonts w:ascii="Arial" w:eastAsia="Arial" w:hAnsi="Arial" w:cs="Arial"/>
                <w:b/>
                <w:spacing w:val="-2"/>
                <w:sz w:val="20"/>
              </w:rPr>
              <w:t>Франция</w:t>
            </w:r>
          </w:p>
        </w:tc>
        <w:tc>
          <w:tcPr>
            <w:tcW w:w="4678" w:type="dxa"/>
            <w:tcBorders>
              <w:bottom w:val="single" w:sz="6" w:space="0" w:color="404040"/>
            </w:tcBorders>
            <w:shd w:val="clear" w:color="auto" w:fill="BEC0BF"/>
          </w:tcPr>
          <w:p w:rsidR="0098420E" w:rsidRPr="0098420E" w:rsidRDefault="0098420E" w:rsidP="0098420E">
            <w:pPr>
              <w:spacing w:before="81"/>
              <w:ind w:left="82"/>
              <w:jc w:val="right"/>
              <w:rPr>
                <w:rFonts w:ascii="Arial" w:eastAsia="Arial" w:hAnsi="Arial" w:cs="Arial"/>
                <w:bCs/>
                <w:sz w:val="20"/>
              </w:rPr>
            </w:pPr>
            <w:r w:rsidRPr="0098420E">
              <w:rPr>
                <w:rFonts w:ascii="Arial" w:eastAsia="Arial" w:hAnsi="Arial" w:cs="Arial"/>
                <w:bCs/>
                <w:sz w:val="20"/>
              </w:rPr>
              <w:t>77</w:t>
            </w:r>
          </w:p>
        </w:tc>
      </w:tr>
      <w:tr w:rsidR="0098420E" w:rsidRPr="0098420E" w:rsidTr="0098420E">
        <w:trPr>
          <w:trHeight w:val="442"/>
        </w:trPr>
        <w:tc>
          <w:tcPr>
            <w:tcW w:w="3261" w:type="dxa"/>
            <w:tcBorders>
              <w:bottom w:val="single" w:sz="6" w:space="0" w:color="404040"/>
            </w:tcBorders>
            <w:shd w:val="clear" w:color="auto" w:fill="BEC0BF"/>
          </w:tcPr>
          <w:p w:rsidR="0098420E" w:rsidRPr="0098420E" w:rsidRDefault="0098420E" w:rsidP="0098420E">
            <w:pPr>
              <w:jc w:val="left"/>
              <w:rPr>
                <w:rFonts w:ascii="Times New Roman" w:eastAsia="Arial" w:hAnsi="Arial" w:cs="Arial"/>
                <w:sz w:val="20"/>
              </w:rPr>
            </w:pPr>
            <w:r w:rsidRPr="0098420E">
              <w:rPr>
                <w:rFonts w:ascii="Arial" w:eastAsia="Arial" w:hAnsi="Arial" w:cs="Arial"/>
                <w:b/>
                <w:spacing w:val="-2"/>
                <w:sz w:val="20"/>
              </w:rPr>
              <w:t>Италия</w:t>
            </w:r>
          </w:p>
        </w:tc>
        <w:tc>
          <w:tcPr>
            <w:tcW w:w="4678" w:type="dxa"/>
            <w:tcBorders>
              <w:bottom w:val="single" w:sz="6" w:space="0" w:color="404040"/>
            </w:tcBorders>
            <w:shd w:val="clear" w:color="auto" w:fill="BEC0BF"/>
          </w:tcPr>
          <w:p w:rsidR="0098420E" w:rsidRPr="0098420E" w:rsidRDefault="0098420E" w:rsidP="0098420E">
            <w:pPr>
              <w:spacing w:before="81"/>
              <w:ind w:left="82"/>
              <w:jc w:val="right"/>
              <w:rPr>
                <w:rFonts w:ascii="Arial" w:eastAsia="Arial" w:hAnsi="Arial" w:cs="Arial"/>
                <w:bCs/>
                <w:sz w:val="20"/>
              </w:rPr>
            </w:pPr>
            <w:r w:rsidRPr="0098420E">
              <w:rPr>
                <w:rFonts w:ascii="Arial" w:eastAsia="Arial" w:hAnsi="Arial" w:cs="Arial"/>
                <w:bCs/>
                <w:sz w:val="20"/>
              </w:rPr>
              <w:t>71</w:t>
            </w:r>
          </w:p>
        </w:tc>
      </w:tr>
      <w:tr w:rsidR="0098420E" w:rsidRPr="0098420E" w:rsidTr="0098420E">
        <w:trPr>
          <w:trHeight w:val="442"/>
        </w:trPr>
        <w:tc>
          <w:tcPr>
            <w:tcW w:w="3261" w:type="dxa"/>
            <w:tcBorders>
              <w:top w:val="single" w:sz="6" w:space="0" w:color="404040"/>
              <w:right w:val="single" w:sz="6" w:space="0" w:color="404040"/>
            </w:tcBorders>
            <w:shd w:val="clear" w:color="auto" w:fill="DCDCDC"/>
          </w:tcPr>
          <w:p w:rsidR="0098420E" w:rsidRPr="0098420E" w:rsidRDefault="0098420E" w:rsidP="0098420E">
            <w:pPr>
              <w:spacing w:before="79"/>
              <w:ind w:left="79"/>
              <w:jc w:val="left"/>
              <w:rPr>
                <w:rFonts w:ascii="Arial" w:eastAsia="Arial" w:hAnsi="Arial" w:cs="Arial"/>
                <w:b/>
                <w:sz w:val="20"/>
              </w:rPr>
            </w:pPr>
            <w:r w:rsidRPr="0098420E">
              <w:rPr>
                <w:rFonts w:ascii="Arial" w:eastAsia="Arial" w:hAnsi="Arial" w:cs="Arial"/>
                <w:b/>
                <w:spacing w:val="-2"/>
                <w:sz w:val="20"/>
              </w:rPr>
              <w:t>Турция</w:t>
            </w:r>
          </w:p>
        </w:tc>
        <w:tc>
          <w:tcPr>
            <w:tcW w:w="4678" w:type="dxa"/>
            <w:tcBorders>
              <w:top w:val="single" w:sz="6" w:space="0" w:color="404040"/>
              <w:left w:val="single" w:sz="6" w:space="0" w:color="404040"/>
            </w:tcBorders>
          </w:tcPr>
          <w:p w:rsidR="0098420E" w:rsidRPr="0098420E" w:rsidRDefault="0098420E" w:rsidP="0098420E">
            <w:pPr>
              <w:spacing w:before="80"/>
              <w:ind w:right="69"/>
              <w:jc w:val="right"/>
              <w:rPr>
                <w:rFonts w:ascii="Arial" w:eastAsia="Arial" w:hAnsi="Arial" w:cs="Arial"/>
                <w:sz w:val="20"/>
              </w:rPr>
            </w:pPr>
            <w:r w:rsidRPr="0098420E">
              <w:rPr>
                <w:rFonts w:ascii="Arial" w:eastAsia="Arial" w:hAnsi="Arial" w:cs="Arial"/>
                <w:spacing w:val="-5"/>
                <w:sz w:val="20"/>
              </w:rPr>
              <w:t>31</w:t>
            </w:r>
          </w:p>
        </w:tc>
      </w:tr>
      <w:tr w:rsidR="0098420E" w:rsidRPr="0098420E" w:rsidTr="0098420E">
        <w:trPr>
          <w:trHeight w:val="444"/>
        </w:trPr>
        <w:tc>
          <w:tcPr>
            <w:tcW w:w="3261" w:type="dxa"/>
            <w:tcBorders>
              <w:right w:val="single" w:sz="6" w:space="0" w:color="404040"/>
            </w:tcBorders>
            <w:shd w:val="clear" w:color="auto" w:fill="DCDCDC"/>
          </w:tcPr>
          <w:p w:rsidR="0098420E" w:rsidRPr="0098420E" w:rsidRDefault="0098420E" w:rsidP="0098420E">
            <w:pPr>
              <w:spacing w:before="81"/>
              <w:ind w:left="79"/>
              <w:jc w:val="left"/>
              <w:rPr>
                <w:rFonts w:ascii="Arial" w:eastAsia="Arial" w:hAnsi="Arial" w:cs="Arial"/>
                <w:b/>
                <w:sz w:val="20"/>
              </w:rPr>
            </w:pPr>
            <w:r w:rsidRPr="0098420E">
              <w:rPr>
                <w:rFonts w:ascii="Arial" w:eastAsia="Arial" w:hAnsi="Arial" w:cs="Arial"/>
                <w:b/>
                <w:spacing w:val="-2"/>
                <w:sz w:val="20"/>
              </w:rPr>
              <w:t>Российская Федерация</w:t>
            </w:r>
          </w:p>
        </w:tc>
        <w:tc>
          <w:tcPr>
            <w:tcW w:w="4678" w:type="dxa"/>
            <w:tcBorders>
              <w:left w:val="single" w:sz="6" w:space="0" w:color="404040"/>
            </w:tcBorders>
            <w:shd w:val="clear" w:color="auto" w:fill="F5F5F5"/>
          </w:tcPr>
          <w:p w:rsidR="0098420E" w:rsidRPr="0098420E" w:rsidRDefault="0098420E" w:rsidP="0098420E">
            <w:pPr>
              <w:spacing w:before="82"/>
              <w:ind w:right="69"/>
              <w:jc w:val="right"/>
              <w:rPr>
                <w:rFonts w:ascii="Arial" w:eastAsia="Arial" w:hAnsi="Arial" w:cs="Arial"/>
                <w:sz w:val="20"/>
              </w:rPr>
            </w:pPr>
            <w:r w:rsidRPr="0098420E">
              <w:rPr>
                <w:rFonts w:ascii="Arial" w:eastAsia="Arial" w:hAnsi="Arial" w:cs="Arial"/>
                <w:spacing w:val="-5"/>
                <w:sz w:val="20"/>
              </w:rPr>
              <w:t>25</w:t>
            </w:r>
          </w:p>
        </w:tc>
      </w:tr>
      <w:tr w:rsidR="0098420E" w:rsidRPr="0098420E" w:rsidTr="0098420E">
        <w:trPr>
          <w:trHeight w:val="444"/>
        </w:trPr>
        <w:tc>
          <w:tcPr>
            <w:tcW w:w="3261" w:type="dxa"/>
            <w:tcBorders>
              <w:right w:val="single" w:sz="6" w:space="0" w:color="404040"/>
            </w:tcBorders>
            <w:shd w:val="clear" w:color="auto" w:fill="DCDCDC"/>
          </w:tcPr>
          <w:p w:rsidR="0098420E" w:rsidRPr="0098420E" w:rsidRDefault="0098420E" w:rsidP="0098420E">
            <w:pPr>
              <w:spacing w:before="81"/>
              <w:ind w:left="79"/>
              <w:jc w:val="left"/>
              <w:rPr>
                <w:rFonts w:ascii="Arial" w:eastAsia="Arial" w:hAnsi="Arial" w:cs="Arial"/>
                <w:b/>
                <w:sz w:val="20"/>
              </w:rPr>
            </w:pPr>
            <w:r w:rsidRPr="0098420E">
              <w:rPr>
                <w:rFonts w:ascii="Arial" w:eastAsia="Arial" w:hAnsi="Arial" w:cs="Arial"/>
                <w:b/>
                <w:spacing w:val="-2"/>
                <w:sz w:val="20"/>
              </w:rPr>
              <w:t>Греция</w:t>
            </w:r>
          </w:p>
        </w:tc>
        <w:tc>
          <w:tcPr>
            <w:tcW w:w="4678" w:type="dxa"/>
            <w:tcBorders>
              <w:left w:val="single" w:sz="6" w:space="0" w:color="404040"/>
            </w:tcBorders>
          </w:tcPr>
          <w:p w:rsidR="0098420E" w:rsidRPr="0098420E" w:rsidRDefault="0098420E" w:rsidP="0098420E">
            <w:pPr>
              <w:spacing w:before="82"/>
              <w:ind w:right="69"/>
              <w:jc w:val="right"/>
              <w:rPr>
                <w:rFonts w:ascii="Arial" w:eastAsia="Arial" w:hAnsi="Arial" w:cs="Arial"/>
                <w:sz w:val="20"/>
              </w:rPr>
            </w:pPr>
            <w:r w:rsidRPr="0098420E">
              <w:rPr>
                <w:rFonts w:ascii="Arial" w:eastAsia="Arial" w:hAnsi="Arial" w:cs="Arial"/>
                <w:spacing w:val="-5"/>
                <w:sz w:val="20"/>
              </w:rPr>
              <w:t>25</w:t>
            </w:r>
          </w:p>
        </w:tc>
      </w:tr>
      <w:tr w:rsidR="0098420E" w:rsidRPr="0098420E" w:rsidTr="0098420E">
        <w:trPr>
          <w:trHeight w:val="444"/>
        </w:trPr>
        <w:tc>
          <w:tcPr>
            <w:tcW w:w="3261" w:type="dxa"/>
            <w:tcBorders>
              <w:right w:val="single" w:sz="6" w:space="0" w:color="404040"/>
            </w:tcBorders>
            <w:shd w:val="clear" w:color="auto" w:fill="DCDCDC"/>
          </w:tcPr>
          <w:p w:rsidR="0098420E" w:rsidRPr="0098420E" w:rsidRDefault="0098420E" w:rsidP="0098420E">
            <w:pPr>
              <w:spacing w:before="81"/>
              <w:ind w:left="79"/>
              <w:jc w:val="left"/>
              <w:rPr>
                <w:rFonts w:ascii="Arial" w:eastAsia="Arial" w:hAnsi="Arial" w:cs="Arial"/>
                <w:b/>
                <w:sz w:val="20"/>
              </w:rPr>
            </w:pPr>
            <w:r w:rsidRPr="0098420E">
              <w:rPr>
                <w:rFonts w:ascii="Arial" w:eastAsia="Arial" w:hAnsi="Arial" w:cs="Arial"/>
                <w:b/>
                <w:spacing w:val="-2"/>
                <w:sz w:val="20"/>
              </w:rPr>
              <w:t>Румыния</w:t>
            </w:r>
          </w:p>
        </w:tc>
        <w:tc>
          <w:tcPr>
            <w:tcW w:w="4678" w:type="dxa"/>
            <w:tcBorders>
              <w:left w:val="single" w:sz="6" w:space="0" w:color="404040"/>
            </w:tcBorders>
            <w:shd w:val="clear" w:color="auto" w:fill="F5F5F5"/>
          </w:tcPr>
          <w:p w:rsidR="0098420E" w:rsidRPr="0098420E" w:rsidRDefault="0098420E" w:rsidP="0098420E">
            <w:pPr>
              <w:spacing w:before="82"/>
              <w:ind w:right="69"/>
              <w:jc w:val="right"/>
              <w:rPr>
                <w:rFonts w:ascii="Arial" w:eastAsia="Arial" w:hAnsi="Arial" w:cs="Arial"/>
                <w:sz w:val="20"/>
              </w:rPr>
            </w:pPr>
            <w:r w:rsidRPr="0098420E">
              <w:rPr>
                <w:rFonts w:ascii="Arial" w:eastAsia="Arial" w:hAnsi="Arial" w:cs="Arial"/>
                <w:spacing w:val="-5"/>
                <w:sz w:val="20"/>
              </w:rPr>
              <w:t>23</w:t>
            </w:r>
          </w:p>
        </w:tc>
      </w:tr>
      <w:tr w:rsidR="0098420E" w:rsidRPr="0098420E" w:rsidTr="0098420E">
        <w:trPr>
          <w:trHeight w:val="444"/>
        </w:trPr>
        <w:tc>
          <w:tcPr>
            <w:tcW w:w="3261" w:type="dxa"/>
            <w:tcBorders>
              <w:right w:val="single" w:sz="6" w:space="0" w:color="404040"/>
            </w:tcBorders>
            <w:shd w:val="clear" w:color="auto" w:fill="DCDCDC"/>
          </w:tcPr>
          <w:p w:rsidR="0098420E" w:rsidRPr="0098420E" w:rsidRDefault="0098420E" w:rsidP="0098420E">
            <w:pPr>
              <w:spacing w:before="81"/>
              <w:ind w:left="79"/>
              <w:jc w:val="left"/>
              <w:rPr>
                <w:rFonts w:ascii="Arial" w:eastAsia="Arial" w:hAnsi="Arial" w:cs="Arial"/>
                <w:b/>
                <w:sz w:val="20"/>
              </w:rPr>
            </w:pPr>
            <w:r w:rsidRPr="0098420E">
              <w:rPr>
                <w:rFonts w:ascii="Arial" w:eastAsia="Arial" w:hAnsi="Arial" w:cs="Arial"/>
                <w:b/>
                <w:spacing w:val="-2"/>
                <w:sz w:val="20"/>
              </w:rPr>
              <w:t>Кипр</w:t>
            </w:r>
          </w:p>
        </w:tc>
        <w:tc>
          <w:tcPr>
            <w:tcW w:w="4678" w:type="dxa"/>
            <w:tcBorders>
              <w:left w:val="single" w:sz="6" w:space="0" w:color="404040"/>
            </w:tcBorders>
          </w:tcPr>
          <w:p w:rsidR="0098420E" w:rsidRPr="0098420E" w:rsidRDefault="0098420E" w:rsidP="0098420E">
            <w:pPr>
              <w:spacing w:before="82"/>
              <w:ind w:right="69"/>
              <w:jc w:val="right"/>
              <w:rPr>
                <w:rFonts w:ascii="Arial" w:eastAsia="Arial" w:hAnsi="Arial" w:cs="Arial"/>
                <w:sz w:val="20"/>
              </w:rPr>
            </w:pPr>
            <w:r w:rsidRPr="0098420E">
              <w:rPr>
                <w:rFonts w:ascii="Arial" w:eastAsia="Arial" w:hAnsi="Arial" w:cs="Arial"/>
                <w:spacing w:val="-5"/>
                <w:sz w:val="20"/>
              </w:rPr>
              <w:t>17</w:t>
            </w:r>
          </w:p>
        </w:tc>
      </w:tr>
      <w:tr w:rsidR="0098420E" w:rsidRPr="0098420E" w:rsidTr="0098420E">
        <w:trPr>
          <w:trHeight w:val="444"/>
        </w:trPr>
        <w:tc>
          <w:tcPr>
            <w:tcW w:w="3261" w:type="dxa"/>
            <w:tcBorders>
              <w:right w:val="single" w:sz="6" w:space="0" w:color="404040"/>
            </w:tcBorders>
            <w:shd w:val="clear" w:color="auto" w:fill="DCDCDC"/>
          </w:tcPr>
          <w:p w:rsidR="0098420E" w:rsidRPr="0098420E" w:rsidRDefault="0098420E" w:rsidP="0098420E">
            <w:pPr>
              <w:spacing w:before="81"/>
              <w:ind w:left="79"/>
              <w:jc w:val="left"/>
              <w:rPr>
                <w:rFonts w:ascii="Arial" w:eastAsia="Arial" w:hAnsi="Arial" w:cs="Arial"/>
                <w:b/>
                <w:sz w:val="20"/>
              </w:rPr>
            </w:pPr>
            <w:r w:rsidRPr="0098420E">
              <w:rPr>
                <w:rFonts w:ascii="Arial" w:eastAsia="Arial" w:hAnsi="Arial" w:cs="Arial"/>
                <w:b/>
                <w:spacing w:val="-2"/>
                <w:w w:val="105"/>
                <w:sz w:val="20"/>
              </w:rPr>
              <w:t>Мальта</w:t>
            </w:r>
          </w:p>
        </w:tc>
        <w:tc>
          <w:tcPr>
            <w:tcW w:w="4678" w:type="dxa"/>
            <w:tcBorders>
              <w:left w:val="single" w:sz="6" w:space="0" w:color="404040"/>
            </w:tcBorders>
            <w:shd w:val="clear" w:color="auto" w:fill="F5F5F5"/>
          </w:tcPr>
          <w:p w:rsidR="0098420E" w:rsidRPr="0098420E" w:rsidRDefault="0098420E" w:rsidP="0098420E">
            <w:pPr>
              <w:spacing w:before="82"/>
              <w:ind w:right="69"/>
              <w:jc w:val="right"/>
              <w:rPr>
                <w:rFonts w:ascii="Arial" w:eastAsia="Arial" w:hAnsi="Arial" w:cs="Arial"/>
                <w:sz w:val="20"/>
              </w:rPr>
            </w:pPr>
            <w:r w:rsidRPr="0098420E">
              <w:rPr>
                <w:rFonts w:ascii="Arial" w:eastAsia="Arial" w:hAnsi="Arial" w:cs="Arial"/>
                <w:w w:val="99"/>
                <w:sz w:val="20"/>
              </w:rPr>
              <w:t>7</w:t>
            </w:r>
          </w:p>
        </w:tc>
      </w:tr>
    </w:tbl>
    <w:p w:rsidR="005971B8" w:rsidRDefault="005971B8" w:rsidP="005971B8">
      <w:pPr>
        <w:rPr>
          <w:lang w:val="en-GB"/>
        </w:rPr>
      </w:pPr>
    </w:p>
    <w:p w:rsidR="0098420E" w:rsidRDefault="0098420E" w:rsidP="005971B8">
      <w:pPr>
        <w:rPr>
          <w:lang w:val="en-GB"/>
        </w:rPr>
      </w:pPr>
      <w:r w:rsidRPr="0098420E">
        <w:rPr>
          <w:lang w:val="en-GB"/>
        </w:rPr>
        <w:t>Выборка преимущественно представлена ​​женщинами, как и европейская статистика в отношении профессиональной категории.</w:t>
      </w:r>
    </w:p>
    <w:p w:rsidR="0098420E" w:rsidRDefault="0098420E" w:rsidP="005971B8">
      <w:pPr>
        <w:rPr>
          <w:lang w:val="en-GB"/>
        </w:rPr>
      </w:pPr>
    </w:p>
    <w:p w:rsidR="0098420E" w:rsidRDefault="0098420E" w:rsidP="005971B8">
      <w:pPr>
        <w:rPr>
          <w:lang w:val="en-GB"/>
        </w:rPr>
      </w:pPr>
    </w:p>
    <w:p w:rsidR="0098420E" w:rsidRDefault="0098420E" w:rsidP="005971B8">
      <w:pPr>
        <w:rPr>
          <w:b/>
          <w:bCs/>
          <w:lang w:val="en-GB"/>
        </w:rPr>
      </w:pPr>
      <w:r w:rsidRPr="0098420E">
        <w:rPr>
          <w:b/>
          <w:bCs/>
          <w:lang w:val="en-GB"/>
        </w:rPr>
        <w:t>Таблица 2. Пол</w:t>
      </w:r>
    </w:p>
    <w:tbl>
      <w:tblPr>
        <w:tblStyle w:val="TableNormal"/>
        <w:tblW w:w="0" w:type="auto"/>
        <w:tblInd w:w="703"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3261"/>
        <w:gridCol w:w="4536"/>
      </w:tblGrid>
      <w:tr w:rsidR="0098420E" w:rsidRPr="0098420E" w:rsidTr="0098420E">
        <w:trPr>
          <w:trHeight w:val="442"/>
        </w:trPr>
        <w:tc>
          <w:tcPr>
            <w:tcW w:w="3261" w:type="dxa"/>
            <w:tcBorders>
              <w:bottom w:val="single" w:sz="6" w:space="0" w:color="404040"/>
            </w:tcBorders>
            <w:shd w:val="clear" w:color="auto" w:fill="BEC0BF"/>
          </w:tcPr>
          <w:p w:rsidR="0098420E" w:rsidRPr="0098420E" w:rsidRDefault="0098420E" w:rsidP="0098420E">
            <w:pPr>
              <w:jc w:val="left"/>
              <w:rPr>
                <w:rFonts w:ascii="Times New Roman" w:eastAsia="Arial" w:hAnsi="Arial" w:cs="Arial"/>
                <w:sz w:val="20"/>
              </w:rPr>
            </w:pPr>
          </w:p>
        </w:tc>
        <w:tc>
          <w:tcPr>
            <w:tcW w:w="4536" w:type="dxa"/>
            <w:tcBorders>
              <w:bottom w:val="single" w:sz="6" w:space="0" w:color="404040"/>
            </w:tcBorders>
            <w:shd w:val="clear" w:color="auto" w:fill="BEC0BF"/>
          </w:tcPr>
          <w:p w:rsidR="0098420E" w:rsidRPr="0098420E" w:rsidRDefault="0098420E" w:rsidP="0098420E">
            <w:pPr>
              <w:spacing w:before="81"/>
              <w:ind w:left="82"/>
              <w:jc w:val="left"/>
              <w:rPr>
                <w:rFonts w:ascii="Arial" w:eastAsia="Arial" w:hAnsi="Arial" w:cs="Arial"/>
                <w:b/>
                <w:sz w:val="20"/>
              </w:rPr>
            </w:pPr>
            <w:r w:rsidRPr="0098420E">
              <w:rPr>
                <w:rFonts w:ascii="Arial" w:eastAsia="Arial" w:hAnsi="Arial" w:cs="Arial"/>
                <w:b/>
                <w:spacing w:val="-2"/>
                <w:sz w:val="20"/>
              </w:rPr>
              <w:t>Частота</w:t>
            </w:r>
          </w:p>
        </w:tc>
      </w:tr>
      <w:tr w:rsidR="0098420E" w:rsidRPr="0098420E" w:rsidTr="0098420E">
        <w:trPr>
          <w:trHeight w:val="442"/>
        </w:trPr>
        <w:tc>
          <w:tcPr>
            <w:tcW w:w="3261" w:type="dxa"/>
            <w:tcBorders>
              <w:top w:val="single" w:sz="6" w:space="0" w:color="404040"/>
              <w:right w:val="single" w:sz="6" w:space="0" w:color="404040"/>
            </w:tcBorders>
            <w:shd w:val="clear" w:color="auto" w:fill="DCDCDC"/>
          </w:tcPr>
          <w:p w:rsidR="0098420E" w:rsidRPr="0098420E" w:rsidRDefault="0098420E" w:rsidP="0098420E">
            <w:pPr>
              <w:spacing w:before="83"/>
              <w:ind w:left="79"/>
              <w:jc w:val="left"/>
              <w:rPr>
                <w:rFonts w:ascii="Arial" w:eastAsia="Arial" w:hAnsi="Arial" w:cs="Arial"/>
                <w:b/>
                <w:sz w:val="20"/>
              </w:rPr>
            </w:pPr>
            <w:r w:rsidRPr="0098420E">
              <w:rPr>
                <w:rFonts w:ascii="Arial" w:eastAsia="Arial" w:hAnsi="Arial" w:cs="Arial"/>
                <w:b/>
                <w:spacing w:val="-4"/>
                <w:w w:val="105"/>
                <w:sz w:val="20"/>
              </w:rPr>
              <w:t>Мужской</w:t>
            </w:r>
          </w:p>
        </w:tc>
        <w:tc>
          <w:tcPr>
            <w:tcW w:w="4536" w:type="dxa"/>
            <w:tcBorders>
              <w:top w:val="single" w:sz="6" w:space="0" w:color="404040"/>
              <w:left w:val="single" w:sz="6" w:space="0" w:color="404040"/>
            </w:tcBorders>
          </w:tcPr>
          <w:p w:rsidR="0098420E" w:rsidRPr="0098420E" w:rsidRDefault="0098420E" w:rsidP="0098420E">
            <w:pPr>
              <w:spacing w:before="84"/>
              <w:ind w:right="69"/>
              <w:jc w:val="right"/>
              <w:rPr>
                <w:rFonts w:ascii="Arial" w:eastAsia="Arial" w:hAnsi="Arial" w:cs="Arial"/>
                <w:sz w:val="20"/>
              </w:rPr>
            </w:pPr>
            <w:r w:rsidRPr="0098420E">
              <w:rPr>
                <w:rFonts w:ascii="Arial" w:eastAsia="Arial" w:hAnsi="Arial" w:cs="Arial"/>
                <w:spacing w:val="-5"/>
                <w:sz w:val="20"/>
              </w:rPr>
              <w:t>60</w:t>
            </w:r>
          </w:p>
        </w:tc>
      </w:tr>
      <w:tr w:rsidR="0098420E" w:rsidRPr="0098420E" w:rsidTr="0098420E">
        <w:trPr>
          <w:trHeight w:val="444"/>
        </w:trPr>
        <w:tc>
          <w:tcPr>
            <w:tcW w:w="3261" w:type="dxa"/>
            <w:tcBorders>
              <w:right w:val="single" w:sz="6" w:space="0" w:color="404040"/>
            </w:tcBorders>
            <w:shd w:val="clear" w:color="auto" w:fill="DCDCDC"/>
          </w:tcPr>
          <w:p w:rsidR="0098420E" w:rsidRPr="0098420E" w:rsidRDefault="0098420E" w:rsidP="0098420E">
            <w:pPr>
              <w:spacing w:before="81"/>
              <w:ind w:left="79"/>
              <w:jc w:val="left"/>
              <w:rPr>
                <w:rFonts w:ascii="Arial" w:eastAsia="Arial" w:hAnsi="Arial" w:cs="Arial"/>
                <w:b/>
                <w:sz w:val="20"/>
              </w:rPr>
            </w:pPr>
            <w:r w:rsidRPr="0098420E">
              <w:rPr>
                <w:rFonts w:ascii="Arial" w:eastAsia="Arial" w:hAnsi="Arial" w:cs="Arial"/>
                <w:b/>
                <w:spacing w:val="-2"/>
                <w:sz w:val="20"/>
              </w:rPr>
              <w:t>Женский</w:t>
            </w:r>
          </w:p>
        </w:tc>
        <w:tc>
          <w:tcPr>
            <w:tcW w:w="4536" w:type="dxa"/>
            <w:tcBorders>
              <w:left w:val="single" w:sz="6" w:space="0" w:color="404040"/>
            </w:tcBorders>
            <w:shd w:val="clear" w:color="auto" w:fill="F5F5F5"/>
          </w:tcPr>
          <w:p w:rsidR="0098420E" w:rsidRPr="0098420E" w:rsidRDefault="0098420E" w:rsidP="0098420E">
            <w:pPr>
              <w:spacing w:before="82"/>
              <w:ind w:right="69"/>
              <w:jc w:val="right"/>
              <w:rPr>
                <w:rFonts w:ascii="Arial" w:eastAsia="Arial" w:hAnsi="Arial" w:cs="Arial"/>
                <w:sz w:val="20"/>
              </w:rPr>
            </w:pPr>
            <w:r w:rsidRPr="0098420E">
              <w:rPr>
                <w:rFonts w:ascii="Arial" w:eastAsia="Arial" w:hAnsi="Arial" w:cs="Arial"/>
                <w:spacing w:val="-5"/>
                <w:sz w:val="20"/>
              </w:rPr>
              <w:t>214</w:t>
            </w:r>
          </w:p>
        </w:tc>
      </w:tr>
      <w:tr w:rsidR="0098420E" w:rsidRPr="0098420E" w:rsidTr="0098420E">
        <w:trPr>
          <w:trHeight w:val="444"/>
        </w:trPr>
        <w:tc>
          <w:tcPr>
            <w:tcW w:w="3261" w:type="dxa"/>
            <w:tcBorders>
              <w:right w:val="single" w:sz="6" w:space="0" w:color="404040"/>
            </w:tcBorders>
            <w:shd w:val="clear" w:color="auto" w:fill="DCDCDC"/>
          </w:tcPr>
          <w:p w:rsidR="0098420E" w:rsidRPr="0098420E" w:rsidRDefault="0098420E" w:rsidP="0098420E">
            <w:pPr>
              <w:spacing w:before="81"/>
              <w:ind w:left="79"/>
              <w:jc w:val="left"/>
              <w:rPr>
                <w:rFonts w:ascii="Arial" w:eastAsia="Arial" w:hAnsi="Arial" w:cs="Arial"/>
                <w:b/>
                <w:sz w:val="20"/>
              </w:rPr>
            </w:pPr>
            <w:r w:rsidRPr="0098420E">
              <w:rPr>
                <w:rFonts w:ascii="Arial" w:eastAsia="Arial" w:hAnsi="Arial" w:cs="Arial"/>
                <w:b/>
                <w:sz w:val="20"/>
              </w:rPr>
              <w:t>Предпочитаю не говорить</w:t>
            </w:r>
          </w:p>
        </w:tc>
        <w:tc>
          <w:tcPr>
            <w:tcW w:w="4536" w:type="dxa"/>
            <w:tcBorders>
              <w:left w:val="single" w:sz="6" w:space="0" w:color="404040"/>
            </w:tcBorders>
          </w:tcPr>
          <w:p w:rsidR="0098420E" w:rsidRPr="0098420E" w:rsidRDefault="0098420E" w:rsidP="0098420E">
            <w:pPr>
              <w:spacing w:before="82"/>
              <w:ind w:right="69"/>
              <w:jc w:val="right"/>
              <w:rPr>
                <w:rFonts w:ascii="Arial" w:eastAsia="Arial" w:hAnsi="Arial" w:cs="Arial"/>
                <w:sz w:val="20"/>
              </w:rPr>
            </w:pPr>
            <w:r w:rsidRPr="0098420E">
              <w:rPr>
                <w:rFonts w:ascii="Arial" w:eastAsia="Arial" w:hAnsi="Arial" w:cs="Arial"/>
                <w:w w:val="99"/>
                <w:sz w:val="20"/>
              </w:rPr>
              <w:t>2</w:t>
            </w:r>
          </w:p>
        </w:tc>
      </w:tr>
    </w:tbl>
    <w:p w:rsidR="0098420E" w:rsidRDefault="0098420E" w:rsidP="005971B8">
      <w:pPr>
        <w:rPr>
          <w:b/>
          <w:bCs/>
          <w:lang w:val="en-GB"/>
        </w:rPr>
      </w:pPr>
    </w:p>
    <w:p w:rsidR="0098420E" w:rsidRPr="0098420E" w:rsidRDefault="0098420E" w:rsidP="005971B8">
      <w:pPr>
        <w:rPr>
          <w:lang w:val="en-GB"/>
        </w:rPr>
      </w:pPr>
      <w:r w:rsidRPr="0098420E">
        <w:rPr>
          <w:lang w:val="en-GB"/>
        </w:rPr>
        <w:t>Выборка достаточно широкая, включает несколько возрастных групп и участников с разным уровнем опыта.</w:t>
      </w:r>
    </w:p>
    <w:p w:rsidR="0098420E" w:rsidRDefault="0098420E" w:rsidP="005971B8">
      <w:pPr>
        <w:rPr>
          <w:lang w:val="en-GB"/>
        </w:rPr>
      </w:pPr>
    </w:p>
    <w:p w:rsidR="0098420E" w:rsidRDefault="0098420E" w:rsidP="005971B8">
      <w:pPr>
        <w:rPr>
          <w:lang w:val="en-GB"/>
        </w:rPr>
      </w:pPr>
    </w:p>
    <w:p w:rsidR="0098420E" w:rsidRDefault="0098420E" w:rsidP="005971B8">
      <w:pPr>
        <w:rPr>
          <w:lang w:val="en-GB"/>
        </w:rPr>
      </w:pPr>
    </w:p>
    <w:p w:rsidR="0098420E" w:rsidRDefault="0098420E" w:rsidP="005971B8">
      <w:pPr>
        <w:rPr>
          <w:b/>
          <w:bCs/>
          <w:lang w:val="en-GB"/>
        </w:rPr>
      </w:pPr>
      <w:r w:rsidRPr="0098420E">
        <w:rPr>
          <w:b/>
          <w:bCs/>
          <w:lang w:val="en-GB"/>
        </w:rPr>
        <w:t>Таблица 3. Возраст и стаж работы</w:t>
      </w:r>
    </w:p>
    <w:tbl>
      <w:tblPr>
        <w:tblStyle w:val="TableNormal"/>
        <w:tblW w:w="7797" w:type="dxa"/>
        <w:tblInd w:w="703"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3210"/>
        <w:gridCol w:w="1752"/>
        <w:gridCol w:w="2835"/>
      </w:tblGrid>
      <w:tr w:rsidR="0098420E" w:rsidRPr="0098420E" w:rsidTr="0098420E">
        <w:trPr>
          <w:trHeight w:val="442"/>
        </w:trPr>
        <w:tc>
          <w:tcPr>
            <w:tcW w:w="3210" w:type="dxa"/>
            <w:tcBorders>
              <w:bottom w:val="single" w:sz="6" w:space="0" w:color="404040"/>
            </w:tcBorders>
            <w:shd w:val="clear" w:color="auto" w:fill="BEC0BF"/>
          </w:tcPr>
          <w:p w:rsidR="0098420E" w:rsidRPr="0098420E" w:rsidRDefault="0098420E" w:rsidP="0098420E">
            <w:pPr>
              <w:jc w:val="left"/>
              <w:rPr>
                <w:rFonts w:ascii="Times New Roman" w:eastAsia="Arial" w:hAnsi="Arial" w:cs="Arial"/>
                <w:sz w:val="20"/>
              </w:rPr>
            </w:pPr>
          </w:p>
        </w:tc>
        <w:tc>
          <w:tcPr>
            <w:tcW w:w="1752" w:type="dxa"/>
            <w:tcBorders>
              <w:bottom w:val="single" w:sz="6" w:space="0" w:color="404040"/>
            </w:tcBorders>
            <w:shd w:val="clear" w:color="auto" w:fill="BEC0BF"/>
          </w:tcPr>
          <w:p w:rsidR="0098420E" w:rsidRPr="0098420E" w:rsidRDefault="0098420E" w:rsidP="0098420E">
            <w:pPr>
              <w:spacing w:before="81"/>
              <w:ind w:left="82"/>
              <w:jc w:val="left"/>
              <w:rPr>
                <w:rFonts w:ascii="Arial" w:eastAsia="Arial" w:hAnsi="Arial" w:cs="Arial"/>
                <w:b/>
                <w:sz w:val="20"/>
              </w:rPr>
            </w:pPr>
            <w:r w:rsidRPr="0098420E">
              <w:rPr>
                <w:rFonts w:ascii="Arial" w:eastAsia="Arial" w:hAnsi="Arial" w:cs="Arial"/>
                <w:b/>
                <w:spacing w:val="-5"/>
                <w:sz w:val="20"/>
              </w:rPr>
              <w:t>Возраст</w:t>
            </w:r>
          </w:p>
        </w:tc>
        <w:tc>
          <w:tcPr>
            <w:tcW w:w="2835" w:type="dxa"/>
            <w:tcBorders>
              <w:bottom w:val="single" w:sz="6" w:space="0" w:color="404040"/>
            </w:tcBorders>
            <w:shd w:val="clear" w:color="auto" w:fill="BEC0BF"/>
          </w:tcPr>
          <w:p w:rsidR="0098420E" w:rsidRPr="0098420E" w:rsidRDefault="0098420E" w:rsidP="0098420E">
            <w:pPr>
              <w:spacing w:before="81"/>
              <w:ind w:left="82"/>
              <w:jc w:val="left"/>
              <w:rPr>
                <w:rFonts w:ascii="Arial" w:eastAsia="Arial" w:hAnsi="Arial" w:cs="Arial"/>
                <w:b/>
                <w:sz w:val="20"/>
              </w:rPr>
            </w:pPr>
            <w:r w:rsidRPr="0098420E">
              <w:rPr>
                <w:rFonts w:ascii="Arial" w:eastAsia="Arial" w:hAnsi="Arial" w:cs="Arial"/>
                <w:b/>
                <w:sz w:val="20"/>
              </w:rPr>
              <w:t>Годы опыта</w:t>
            </w:r>
          </w:p>
        </w:tc>
      </w:tr>
      <w:tr w:rsidR="0098420E" w:rsidRPr="0098420E" w:rsidTr="0098420E">
        <w:trPr>
          <w:trHeight w:val="442"/>
        </w:trPr>
        <w:tc>
          <w:tcPr>
            <w:tcW w:w="3210" w:type="dxa"/>
            <w:tcBorders>
              <w:top w:val="single" w:sz="6" w:space="0" w:color="404040"/>
              <w:right w:val="single" w:sz="6" w:space="0" w:color="404040"/>
            </w:tcBorders>
            <w:shd w:val="clear" w:color="auto" w:fill="DCDCDC"/>
          </w:tcPr>
          <w:p w:rsidR="0098420E" w:rsidRPr="0098420E" w:rsidRDefault="0098420E" w:rsidP="0098420E">
            <w:pPr>
              <w:spacing w:before="83"/>
              <w:ind w:left="79"/>
              <w:jc w:val="left"/>
              <w:rPr>
                <w:rFonts w:ascii="Arial" w:eastAsia="Arial" w:hAnsi="Arial" w:cs="Arial"/>
                <w:b/>
                <w:sz w:val="20"/>
              </w:rPr>
            </w:pPr>
            <w:r w:rsidRPr="0098420E">
              <w:rPr>
                <w:rFonts w:ascii="Arial" w:eastAsia="Arial" w:hAnsi="Arial" w:cs="Arial"/>
                <w:b/>
                <w:spacing w:val="-2"/>
                <w:sz w:val="20"/>
              </w:rPr>
              <w:t>Средний</w:t>
            </w:r>
          </w:p>
        </w:tc>
        <w:tc>
          <w:tcPr>
            <w:tcW w:w="1752" w:type="dxa"/>
            <w:tcBorders>
              <w:top w:val="single" w:sz="6" w:space="0" w:color="404040"/>
              <w:left w:val="single" w:sz="6" w:space="0" w:color="404040"/>
            </w:tcBorders>
          </w:tcPr>
          <w:p w:rsidR="0098420E" w:rsidRPr="0098420E" w:rsidRDefault="0098420E" w:rsidP="0098420E">
            <w:pPr>
              <w:spacing w:before="84"/>
              <w:ind w:right="69"/>
              <w:jc w:val="right"/>
              <w:rPr>
                <w:rFonts w:ascii="Arial" w:eastAsia="Arial" w:hAnsi="Arial" w:cs="Arial"/>
                <w:sz w:val="20"/>
              </w:rPr>
            </w:pPr>
            <w:r w:rsidRPr="0098420E">
              <w:rPr>
                <w:rFonts w:ascii="Arial" w:eastAsia="Arial" w:hAnsi="Arial" w:cs="Arial"/>
                <w:spacing w:val="-2"/>
                <w:sz w:val="20"/>
              </w:rPr>
              <w:t>43,95</w:t>
            </w:r>
          </w:p>
        </w:tc>
        <w:tc>
          <w:tcPr>
            <w:tcW w:w="2835" w:type="dxa"/>
            <w:tcBorders>
              <w:top w:val="single" w:sz="6" w:space="0" w:color="404040"/>
            </w:tcBorders>
          </w:tcPr>
          <w:p w:rsidR="0098420E" w:rsidRPr="0098420E" w:rsidRDefault="0098420E" w:rsidP="0098420E">
            <w:pPr>
              <w:spacing w:before="84"/>
              <w:ind w:right="72"/>
              <w:jc w:val="right"/>
              <w:rPr>
                <w:rFonts w:ascii="Arial" w:eastAsia="Arial" w:hAnsi="Arial" w:cs="Arial"/>
                <w:sz w:val="20"/>
              </w:rPr>
            </w:pPr>
            <w:r w:rsidRPr="0098420E">
              <w:rPr>
                <w:rFonts w:ascii="Arial" w:eastAsia="Arial" w:hAnsi="Arial" w:cs="Arial"/>
                <w:spacing w:val="-2"/>
                <w:sz w:val="20"/>
              </w:rPr>
              <w:t>15,78</w:t>
            </w:r>
          </w:p>
        </w:tc>
      </w:tr>
      <w:tr w:rsidR="0098420E" w:rsidRPr="0098420E" w:rsidTr="0098420E">
        <w:trPr>
          <w:trHeight w:val="444"/>
        </w:trPr>
        <w:tc>
          <w:tcPr>
            <w:tcW w:w="3210" w:type="dxa"/>
            <w:tcBorders>
              <w:right w:val="single" w:sz="6" w:space="0" w:color="404040"/>
            </w:tcBorders>
            <w:shd w:val="clear" w:color="auto" w:fill="DCDCDC"/>
          </w:tcPr>
          <w:p w:rsidR="0098420E" w:rsidRPr="0098420E" w:rsidRDefault="0098420E" w:rsidP="0098420E">
            <w:pPr>
              <w:spacing w:before="81"/>
              <w:ind w:left="79"/>
              <w:jc w:val="left"/>
              <w:rPr>
                <w:rFonts w:ascii="Arial" w:eastAsia="Arial" w:hAnsi="Arial" w:cs="Arial"/>
                <w:b/>
                <w:sz w:val="20"/>
              </w:rPr>
            </w:pPr>
            <w:r w:rsidRPr="0098420E">
              <w:rPr>
                <w:rFonts w:ascii="Arial" w:eastAsia="Arial" w:hAnsi="Arial" w:cs="Arial"/>
                <w:b/>
                <w:sz w:val="20"/>
              </w:rPr>
              <w:t>Среднеквадратичное отклонение</w:t>
            </w:r>
          </w:p>
        </w:tc>
        <w:tc>
          <w:tcPr>
            <w:tcW w:w="1752" w:type="dxa"/>
            <w:tcBorders>
              <w:left w:val="single" w:sz="6" w:space="0" w:color="404040"/>
            </w:tcBorders>
            <w:shd w:val="clear" w:color="auto" w:fill="F5F5F5"/>
          </w:tcPr>
          <w:p w:rsidR="0098420E" w:rsidRPr="0098420E" w:rsidRDefault="0098420E" w:rsidP="0098420E">
            <w:pPr>
              <w:spacing w:before="82"/>
              <w:ind w:right="69"/>
              <w:jc w:val="right"/>
              <w:rPr>
                <w:rFonts w:ascii="Arial" w:eastAsia="Arial" w:hAnsi="Arial" w:cs="Arial"/>
                <w:sz w:val="20"/>
              </w:rPr>
            </w:pPr>
            <w:r w:rsidRPr="0098420E">
              <w:rPr>
                <w:rFonts w:ascii="Arial" w:eastAsia="Arial" w:hAnsi="Arial" w:cs="Arial"/>
                <w:spacing w:val="-4"/>
                <w:sz w:val="20"/>
              </w:rPr>
              <w:t>9,46</w:t>
            </w:r>
          </w:p>
        </w:tc>
        <w:tc>
          <w:tcPr>
            <w:tcW w:w="2835" w:type="dxa"/>
            <w:shd w:val="clear" w:color="auto" w:fill="F5F5F5"/>
          </w:tcPr>
          <w:p w:rsidR="0098420E" w:rsidRPr="0098420E" w:rsidRDefault="0098420E" w:rsidP="0098420E">
            <w:pPr>
              <w:spacing w:before="82"/>
              <w:ind w:right="72"/>
              <w:jc w:val="right"/>
              <w:rPr>
                <w:rFonts w:ascii="Arial" w:eastAsia="Arial" w:hAnsi="Arial" w:cs="Arial"/>
                <w:sz w:val="20"/>
              </w:rPr>
            </w:pPr>
            <w:r w:rsidRPr="0098420E">
              <w:rPr>
                <w:rFonts w:ascii="Arial" w:eastAsia="Arial" w:hAnsi="Arial" w:cs="Arial"/>
                <w:spacing w:val="-2"/>
                <w:sz w:val="20"/>
              </w:rPr>
              <w:t>10,25</w:t>
            </w:r>
          </w:p>
        </w:tc>
      </w:tr>
    </w:tbl>
    <w:p w:rsidR="0098420E" w:rsidRDefault="0098420E" w:rsidP="005971B8">
      <w:pPr>
        <w:rPr>
          <w:b/>
          <w:bCs/>
          <w:lang w:val="en-GB"/>
        </w:rPr>
      </w:pPr>
    </w:p>
    <w:p w:rsidR="0098420E" w:rsidRDefault="00601C15" w:rsidP="00601C15">
      <w:pPr>
        <w:pStyle w:val="Titre2"/>
        <w:rPr>
          <w:lang w:val="en-GB"/>
        </w:rPr>
      </w:pPr>
      <w:bookmarkStart w:id="55" w:name="_Toc132381571"/>
      <w:bookmarkStart w:id="56" w:name="_Hlk132298113"/>
      <w:r>
        <w:rPr>
          <w:lang w:val="en-GB"/>
        </w:rPr>
        <w:t>ВОСПРИЯТИЕ ЭФФЕКТИВНОСТИ ПСИХОЛОГОВ</w:t>
      </w:r>
      <w:bookmarkEnd w:id="55"/>
    </w:p>
    <w:bookmarkEnd w:id="56"/>
    <w:p w:rsidR="00601C15" w:rsidRDefault="00601C15" w:rsidP="00601C15">
      <w:pPr>
        <w:rPr>
          <w:lang w:val="en-GB"/>
        </w:rPr>
      </w:pPr>
    </w:p>
    <w:p w:rsidR="00601C15" w:rsidRPr="00601C15" w:rsidRDefault="00601C15" w:rsidP="00601C15">
      <w:pPr>
        <w:rPr>
          <w:lang w:val="en-GB"/>
        </w:rPr>
      </w:pPr>
      <w:r w:rsidRPr="00601C15">
        <w:rPr>
          <w:lang w:val="en-GB"/>
        </w:rPr>
        <w:t>В первом разделе нашего опросника по анализу потребностей участникам было предложено высказать свое восприятие потребности в психологических услугах в связи с конкретными потребностями школы. Участники должны были выразить свое мнение по шкале от 1 до 4.</w:t>
      </w:r>
    </w:p>
    <w:p w:rsidR="00601C15" w:rsidRPr="00601C15" w:rsidRDefault="00601C15" w:rsidP="00601C15">
      <w:pPr>
        <w:rPr>
          <w:lang w:val="en-GB"/>
        </w:rPr>
      </w:pPr>
      <w:r w:rsidRPr="00601C15">
        <w:rPr>
          <w:lang w:val="en-GB"/>
        </w:rPr>
        <w:t>Точный текст, использованный в анкете, воспроизводится следующим образом:</w:t>
      </w:r>
    </w:p>
    <w:p w:rsidR="00601C15" w:rsidRPr="00601C15" w:rsidRDefault="00601C15" w:rsidP="00601C15">
      <w:pPr>
        <w:rPr>
          <w:lang w:val="en-GB"/>
        </w:rPr>
      </w:pPr>
      <w:r w:rsidRPr="00601C15">
        <w:rPr>
          <w:lang w:val="en-GB"/>
        </w:rPr>
        <w:t>«Для какого из следующих видов деятельности, по вашему мнению, вмешательство школьного психолога было бы эффективным при строгом соблюдении потребностей вашей школы»</w:t>
      </w:r>
    </w:p>
    <w:p w:rsidR="00601C15" w:rsidRPr="00601C15" w:rsidRDefault="00601C15" w:rsidP="00601C15">
      <w:pPr>
        <w:rPr>
          <w:lang w:val="en-GB"/>
        </w:rPr>
      </w:pPr>
      <w:r w:rsidRPr="00601C15">
        <w:rPr>
          <w:lang w:val="en-GB"/>
        </w:rPr>
        <w:t>При выборе баллов ориентируйтесь на эту шкалу</w:t>
      </w:r>
    </w:p>
    <w:p w:rsidR="00601C15" w:rsidRPr="00601C15" w:rsidRDefault="00601C15" w:rsidP="00601C15">
      <w:pPr>
        <w:rPr>
          <w:lang w:val="en-GB"/>
        </w:rPr>
      </w:pPr>
      <w:r w:rsidRPr="00601C15">
        <w:rPr>
          <w:lang w:val="en-GB"/>
        </w:rPr>
        <w:t>1 = совсем нет</w:t>
      </w:r>
    </w:p>
    <w:p w:rsidR="00601C15" w:rsidRPr="00601C15" w:rsidRDefault="00601C15" w:rsidP="00601C15">
      <w:pPr>
        <w:rPr>
          <w:lang w:val="en-GB"/>
        </w:rPr>
      </w:pPr>
      <w:r w:rsidRPr="00601C15">
        <w:rPr>
          <w:lang w:val="en-GB"/>
        </w:rPr>
        <w:t>2 = мало</w:t>
      </w:r>
    </w:p>
    <w:p w:rsidR="00601C15" w:rsidRPr="00601C15" w:rsidRDefault="00601C15" w:rsidP="00601C15">
      <w:pPr>
        <w:rPr>
          <w:lang w:val="en-GB"/>
        </w:rPr>
      </w:pPr>
      <w:r w:rsidRPr="00601C15">
        <w:rPr>
          <w:lang w:val="en-GB"/>
        </w:rPr>
        <w:t>3 = достаточно</w:t>
      </w:r>
    </w:p>
    <w:p w:rsidR="00601C15" w:rsidRPr="00601C15" w:rsidRDefault="00601C15" w:rsidP="00601C15">
      <w:pPr>
        <w:rPr>
          <w:lang w:val="en-GB"/>
        </w:rPr>
      </w:pPr>
      <w:r w:rsidRPr="00601C15">
        <w:rPr>
          <w:lang w:val="en-GB"/>
        </w:rPr>
        <w:t>4 = много</w:t>
      </w:r>
    </w:p>
    <w:p w:rsidR="00601C15" w:rsidRPr="00601C15" w:rsidRDefault="00601C15" w:rsidP="00601C15">
      <w:pPr>
        <w:rPr>
          <w:lang w:val="en-GB"/>
        </w:rPr>
      </w:pPr>
      <w:r w:rsidRPr="00601C15">
        <w:rPr>
          <w:lang w:val="en-GB"/>
        </w:rPr>
        <w:t>Мы подсчитали средние результаты и отсортировали сервис по восприятию потребности в конкретной школе участника. Таким образом, мы мотивировали пользователей говорить о реальных контекстах и ​​ситуациях, чтобы получать данные, более ориентированные на практические последствия привлечения психолога в этот сектор.</w:t>
      </w:r>
    </w:p>
    <w:p w:rsidR="00601C15" w:rsidRDefault="00601C15" w:rsidP="00601C15">
      <w:pPr>
        <w:rPr>
          <w:lang w:val="en-GB"/>
        </w:rPr>
      </w:pPr>
      <w:r w:rsidRPr="00601C15">
        <w:rPr>
          <w:lang w:val="en-GB"/>
        </w:rPr>
        <w:t>Переменные были отсортированы от самых высоких к более низким потребностям. Таблица дает представление о восприятии педагогами самого необходимого. В первую очередь потребность в психологе в большей степени связана с индивидуальной поддержкой и в большей степени со студентами. Кажется, что системное вмешательство или вмешательство, направленное на учителей или директора, менее необходимо.</w:t>
      </w:r>
    </w:p>
    <w:p w:rsidR="00601C15" w:rsidRDefault="00601C15" w:rsidP="00601C15">
      <w:pPr>
        <w:rPr>
          <w:b/>
          <w:bCs/>
          <w:lang w:val="en-GB"/>
        </w:rPr>
      </w:pPr>
      <w:r w:rsidRPr="00601C15">
        <w:rPr>
          <w:b/>
          <w:bCs/>
          <w:lang w:val="en-GB"/>
        </w:rPr>
        <w:t>Таблица 4. Виды деятельности и услуг</w:t>
      </w:r>
    </w:p>
    <w:tbl>
      <w:tblPr>
        <w:tblStyle w:val="TableNormal"/>
        <w:tblW w:w="0" w:type="auto"/>
        <w:tblInd w:w="703"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4815"/>
        <w:gridCol w:w="2841"/>
      </w:tblGrid>
      <w:tr w:rsidR="00601C15" w:rsidRPr="00601C15" w:rsidTr="00601C15">
        <w:trPr>
          <w:trHeight w:val="442"/>
        </w:trPr>
        <w:tc>
          <w:tcPr>
            <w:tcW w:w="4815" w:type="dxa"/>
            <w:tcBorders>
              <w:bottom w:val="single" w:sz="6" w:space="0" w:color="404040"/>
            </w:tcBorders>
            <w:shd w:val="clear" w:color="auto" w:fill="BEC0BF"/>
          </w:tcPr>
          <w:p w:rsidR="00601C15" w:rsidRPr="00601C15" w:rsidRDefault="00601C15" w:rsidP="00601C15">
            <w:pPr>
              <w:jc w:val="left"/>
              <w:rPr>
                <w:rFonts w:ascii="Times New Roman" w:eastAsia="Arial" w:hAnsi="Arial" w:cs="Arial"/>
                <w:sz w:val="20"/>
              </w:rPr>
            </w:pPr>
          </w:p>
        </w:tc>
        <w:tc>
          <w:tcPr>
            <w:tcW w:w="2841" w:type="dxa"/>
            <w:tcBorders>
              <w:bottom w:val="single" w:sz="6" w:space="0" w:color="404040"/>
            </w:tcBorders>
            <w:shd w:val="clear" w:color="auto" w:fill="BEC0BF"/>
          </w:tcPr>
          <w:p w:rsidR="00601C15" w:rsidRPr="00601C15" w:rsidRDefault="00601C15" w:rsidP="00601C15">
            <w:pPr>
              <w:spacing w:before="81"/>
              <w:ind w:left="82"/>
              <w:jc w:val="left"/>
              <w:rPr>
                <w:rFonts w:ascii="Arial" w:eastAsia="Arial" w:hAnsi="Arial" w:cs="Arial"/>
                <w:b/>
                <w:sz w:val="20"/>
              </w:rPr>
            </w:pPr>
            <w:r w:rsidRPr="00601C15">
              <w:rPr>
                <w:rFonts w:ascii="Arial" w:eastAsia="Arial" w:hAnsi="Arial" w:cs="Arial"/>
                <w:b/>
                <w:spacing w:val="-2"/>
                <w:sz w:val="20"/>
              </w:rPr>
              <w:t>Средний</w:t>
            </w:r>
          </w:p>
        </w:tc>
      </w:tr>
      <w:tr w:rsidR="00601C15" w:rsidRPr="00601C15" w:rsidTr="00601C15">
        <w:trPr>
          <w:trHeight w:val="442"/>
        </w:trPr>
        <w:tc>
          <w:tcPr>
            <w:tcW w:w="4815" w:type="dxa"/>
            <w:tcBorders>
              <w:top w:val="single" w:sz="6" w:space="0" w:color="404040"/>
              <w:right w:val="single" w:sz="6" w:space="0" w:color="404040"/>
            </w:tcBorders>
            <w:shd w:val="clear" w:color="auto" w:fill="DCDCDC"/>
          </w:tcPr>
          <w:p w:rsidR="00601C15" w:rsidRPr="00601C15" w:rsidRDefault="00601C15" w:rsidP="00601C15">
            <w:pPr>
              <w:spacing w:before="83"/>
              <w:ind w:left="79"/>
              <w:jc w:val="left"/>
              <w:rPr>
                <w:rFonts w:ascii="Arial" w:eastAsia="Arial" w:hAnsi="Arial" w:cs="Arial"/>
                <w:b/>
                <w:sz w:val="20"/>
              </w:rPr>
            </w:pPr>
            <w:r w:rsidRPr="00601C15">
              <w:rPr>
                <w:rFonts w:ascii="Arial" w:eastAsia="Arial" w:hAnsi="Arial" w:cs="Arial"/>
                <w:b/>
                <w:sz w:val="20"/>
              </w:rPr>
              <w:t>Психологическая поддержка студентов</w:t>
            </w:r>
          </w:p>
        </w:tc>
        <w:tc>
          <w:tcPr>
            <w:tcW w:w="2841" w:type="dxa"/>
            <w:tcBorders>
              <w:top w:val="single" w:sz="6" w:space="0" w:color="404040"/>
              <w:left w:val="single" w:sz="6" w:space="0" w:color="404040"/>
            </w:tcBorders>
          </w:tcPr>
          <w:p w:rsidR="00601C15" w:rsidRPr="00601C15" w:rsidRDefault="00601C15" w:rsidP="00601C15">
            <w:pPr>
              <w:spacing w:before="84"/>
              <w:ind w:right="69"/>
              <w:jc w:val="right"/>
              <w:rPr>
                <w:rFonts w:ascii="Arial" w:eastAsia="Arial" w:hAnsi="Arial" w:cs="Arial"/>
                <w:sz w:val="20"/>
              </w:rPr>
            </w:pPr>
            <w:r w:rsidRPr="00601C15">
              <w:rPr>
                <w:rFonts w:ascii="Arial" w:eastAsia="Arial" w:hAnsi="Arial" w:cs="Arial"/>
                <w:spacing w:val="-4"/>
                <w:sz w:val="20"/>
              </w:rPr>
              <w:t>3,61</w:t>
            </w:r>
          </w:p>
        </w:tc>
      </w:tr>
      <w:tr w:rsidR="00601C15" w:rsidRPr="00601C15" w:rsidTr="00601C15">
        <w:trPr>
          <w:trHeight w:val="444"/>
        </w:trPr>
        <w:tc>
          <w:tcPr>
            <w:tcW w:w="4815" w:type="dxa"/>
            <w:tcBorders>
              <w:right w:val="single" w:sz="6" w:space="0" w:color="404040"/>
            </w:tcBorders>
            <w:shd w:val="clear" w:color="auto" w:fill="DCDCDC"/>
          </w:tcPr>
          <w:p w:rsidR="00601C15" w:rsidRPr="00601C15" w:rsidRDefault="00601C15" w:rsidP="00601C15">
            <w:pPr>
              <w:spacing w:before="81"/>
              <w:ind w:left="79"/>
              <w:jc w:val="left"/>
              <w:rPr>
                <w:rFonts w:ascii="Arial" w:eastAsia="Arial" w:hAnsi="Arial" w:cs="Arial"/>
                <w:b/>
                <w:sz w:val="20"/>
              </w:rPr>
            </w:pPr>
            <w:r w:rsidRPr="00601C15">
              <w:rPr>
                <w:rFonts w:ascii="Arial" w:eastAsia="Arial" w:hAnsi="Arial" w:cs="Arial"/>
                <w:b/>
                <w:spacing w:val="-2"/>
                <w:sz w:val="20"/>
              </w:rPr>
              <w:t>Справляться с трудностями</w:t>
            </w:r>
            <w:r w:rsidRPr="00601C15">
              <w:rPr>
                <w:rFonts w:ascii="Arial" w:eastAsia="Arial" w:hAnsi="Arial" w:cs="Arial"/>
                <w:b/>
                <w:sz w:val="20"/>
              </w:rPr>
              <w:t>отдельные студенты</w:t>
            </w:r>
          </w:p>
        </w:tc>
        <w:tc>
          <w:tcPr>
            <w:tcW w:w="2841" w:type="dxa"/>
            <w:tcBorders>
              <w:left w:val="single" w:sz="6" w:space="0" w:color="404040"/>
            </w:tcBorders>
            <w:shd w:val="clear" w:color="auto" w:fill="F5F5F5"/>
          </w:tcPr>
          <w:p w:rsidR="00601C15" w:rsidRPr="00601C15" w:rsidRDefault="00601C15" w:rsidP="00601C15">
            <w:pPr>
              <w:spacing w:before="82"/>
              <w:ind w:right="69"/>
              <w:jc w:val="right"/>
              <w:rPr>
                <w:rFonts w:ascii="Arial" w:eastAsia="Arial" w:hAnsi="Arial" w:cs="Arial"/>
                <w:sz w:val="20"/>
              </w:rPr>
            </w:pPr>
            <w:r w:rsidRPr="00601C15">
              <w:rPr>
                <w:rFonts w:ascii="Arial" w:eastAsia="Arial" w:hAnsi="Arial" w:cs="Arial"/>
                <w:spacing w:val="-4"/>
                <w:sz w:val="20"/>
              </w:rPr>
              <w:t>3,57</w:t>
            </w:r>
          </w:p>
        </w:tc>
      </w:tr>
      <w:tr w:rsidR="00601C15" w:rsidRPr="00601C15" w:rsidTr="00601C15">
        <w:trPr>
          <w:trHeight w:val="444"/>
        </w:trPr>
        <w:tc>
          <w:tcPr>
            <w:tcW w:w="4815" w:type="dxa"/>
            <w:tcBorders>
              <w:right w:val="single" w:sz="6" w:space="0" w:color="404040"/>
            </w:tcBorders>
            <w:shd w:val="clear" w:color="auto" w:fill="DCDCDC"/>
          </w:tcPr>
          <w:p w:rsidR="00601C15" w:rsidRPr="00601C15" w:rsidRDefault="00601C15" w:rsidP="00601C15">
            <w:pPr>
              <w:spacing w:before="81"/>
              <w:ind w:left="79"/>
              <w:jc w:val="left"/>
              <w:rPr>
                <w:rFonts w:ascii="Arial" w:eastAsia="Arial" w:hAnsi="Arial" w:cs="Arial"/>
                <w:b/>
                <w:sz w:val="20"/>
              </w:rPr>
            </w:pPr>
            <w:r w:rsidRPr="00601C15">
              <w:rPr>
                <w:rFonts w:ascii="Arial" w:eastAsia="Arial" w:hAnsi="Arial" w:cs="Arial"/>
                <w:b/>
                <w:sz w:val="20"/>
              </w:rPr>
              <w:t>Психологическая поддержка учителей</w:t>
            </w:r>
          </w:p>
        </w:tc>
        <w:tc>
          <w:tcPr>
            <w:tcW w:w="2841" w:type="dxa"/>
            <w:tcBorders>
              <w:left w:val="single" w:sz="6" w:space="0" w:color="404040"/>
            </w:tcBorders>
          </w:tcPr>
          <w:p w:rsidR="00601C15" w:rsidRPr="00601C15" w:rsidRDefault="00601C15" w:rsidP="00601C15">
            <w:pPr>
              <w:spacing w:before="82"/>
              <w:ind w:right="69"/>
              <w:jc w:val="right"/>
              <w:rPr>
                <w:rFonts w:ascii="Arial" w:eastAsia="Arial" w:hAnsi="Arial" w:cs="Arial"/>
                <w:sz w:val="20"/>
              </w:rPr>
            </w:pPr>
            <w:r w:rsidRPr="00601C15">
              <w:rPr>
                <w:rFonts w:ascii="Arial" w:eastAsia="Arial" w:hAnsi="Arial" w:cs="Arial"/>
                <w:spacing w:val="-4"/>
                <w:sz w:val="20"/>
              </w:rPr>
              <w:t>3,49</w:t>
            </w:r>
          </w:p>
        </w:tc>
      </w:tr>
      <w:tr w:rsidR="00601C15" w:rsidRPr="00601C15" w:rsidTr="00601C15">
        <w:trPr>
          <w:trHeight w:val="444"/>
        </w:trPr>
        <w:tc>
          <w:tcPr>
            <w:tcW w:w="4815" w:type="dxa"/>
            <w:tcBorders>
              <w:right w:val="single" w:sz="6" w:space="0" w:color="404040"/>
            </w:tcBorders>
            <w:shd w:val="clear" w:color="auto" w:fill="DCDCDC"/>
          </w:tcPr>
          <w:p w:rsidR="00601C15" w:rsidRPr="00601C15" w:rsidRDefault="00601C15" w:rsidP="00601C15">
            <w:pPr>
              <w:spacing w:before="81"/>
              <w:ind w:left="79"/>
              <w:jc w:val="left"/>
              <w:rPr>
                <w:rFonts w:ascii="Arial" w:eastAsia="Arial" w:hAnsi="Arial" w:cs="Arial"/>
                <w:b/>
                <w:sz w:val="20"/>
              </w:rPr>
            </w:pPr>
            <w:r w:rsidRPr="00601C15">
              <w:rPr>
                <w:rFonts w:ascii="Arial" w:eastAsia="Arial" w:hAnsi="Arial" w:cs="Arial"/>
                <w:b/>
                <w:sz w:val="20"/>
              </w:rPr>
              <w:t>Родительское консультирование</w:t>
            </w:r>
          </w:p>
        </w:tc>
        <w:tc>
          <w:tcPr>
            <w:tcW w:w="2841" w:type="dxa"/>
            <w:tcBorders>
              <w:left w:val="single" w:sz="6" w:space="0" w:color="404040"/>
            </w:tcBorders>
            <w:shd w:val="clear" w:color="auto" w:fill="F5F5F5"/>
          </w:tcPr>
          <w:p w:rsidR="00601C15" w:rsidRPr="00601C15" w:rsidRDefault="00601C15" w:rsidP="00601C15">
            <w:pPr>
              <w:spacing w:before="82"/>
              <w:ind w:right="69"/>
              <w:jc w:val="right"/>
              <w:rPr>
                <w:rFonts w:ascii="Arial" w:eastAsia="Arial" w:hAnsi="Arial" w:cs="Arial"/>
                <w:sz w:val="20"/>
              </w:rPr>
            </w:pPr>
            <w:r w:rsidRPr="00601C15">
              <w:rPr>
                <w:rFonts w:ascii="Arial" w:eastAsia="Arial" w:hAnsi="Arial" w:cs="Arial"/>
                <w:spacing w:val="-4"/>
                <w:sz w:val="20"/>
              </w:rPr>
              <w:t>3,46</w:t>
            </w:r>
          </w:p>
        </w:tc>
      </w:tr>
      <w:tr w:rsidR="00601C15" w:rsidRPr="00601C15" w:rsidTr="00601C15">
        <w:trPr>
          <w:trHeight w:val="444"/>
        </w:trPr>
        <w:tc>
          <w:tcPr>
            <w:tcW w:w="4815" w:type="dxa"/>
            <w:tcBorders>
              <w:right w:val="single" w:sz="6" w:space="0" w:color="404040"/>
            </w:tcBorders>
            <w:shd w:val="clear" w:color="auto" w:fill="DCDCDC"/>
          </w:tcPr>
          <w:p w:rsidR="00601C15" w:rsidRPr="00601C15" w:rsidRDefault="00601C15" w:rsidP="00601C15">
            <w:pPr>
              <w:spacing w:before="81"/>
              <w:ind w:left="79"/>
              <w:jc w:val="left"/>
              <w:rPr>
                <w:rFonts w:ascii="Arial" w:eastAsia="Arial" w:hAnsi="Arial" w:cs="Arial"/>
                <w:b/>
                <w:sz w:val="20"/>
              </w:rPr>
            </w:pPr>
            <w:r w:rsidRPr="00601C15">
              <w:rPr>
                <w:rFonts w:ascii="Arial" w:eastAsia="Arial" w:hAnsi="Arial" w:cs="Arial"/>
                <w:b/>
                <w:sz w:val="20"/>
              </w:rPr>
              <w:lastRenderedPageBreak/>
              <w:t>Ведение сложных занятий</w:t>
            </w:r>
          </w:p>
        </w:tc>
        <w:tc>
          <w:tcPr>
            <w:tcW w:w="2841" w:type="dxa"/>
            <w:tcBorders>
              <w:left w:val="single" w:sz="6" w:space="0" w:color="404040"/>
            </w:tcBorders>
          </w:tcPr>
          <w:p w:rsidR="00601C15" w:rsidRPr="00601C15" w:rsidRDefault="00601C15" w:rsidP="00601C15">
            <w:pPr>
              <w:spacing w:before="82"/>
              <w:ind w:right="69"/>
              <w:jc w:val="right"/>
              <w:rPr>
                <w:rFonts w:ascii="Arial" w:eastAsia="Arial" w:hAnsi="Arial" w:cs="Arial"/>
                <w:sz w:val="20"/>
              </w:rPr>
            </w:pPr>
            <w:r w:rsidRPr="00601C15">
              <w:rPr>
                <w:rFonts w:ascii="Arial" w:eastAsia="Arial" w:hAnsi="Arial" w:cs="Arial"/>
                <w:spacing w:val="-4"/>
                <w:sz w:val="20"/>
              </w:rPr>
              <w:t>3,43</w:t>
            </w:r>
          </w:p>
        </w:tc>
      </w:tr>
      <w:tr w:rsidR="00601C15" w:rsidRPr="00601C15" w:rsidTr="00601C15">
        <w:trPr>
          <w:trHeight w:val="444"/>
        </w:trPr>
        <w:tc>
          <w:tcPr>
            <w:tcW w:w="4815" w:type="dxa"/>
            <w:tcBorders>
              <w:right w:val="single" w:sz="6" w:space="0" w:color="404040"/>
            </w:tcBorders>
            <w:shd w:val="clear" w:color="auto" w:fill="DCDCDC"/>
          </w:tcPr>
          <w:p w:rsidR="00601C15" w:rsidRPr="00601C15" w:rsidRDefault="00601C15" w:rsidP="00601C15">
            <w:pPr>
              <w:spacing w:before="81"/>
              <w:ind w:left="79"/>
              <w:jc w:val="left"/>
              <w:rPr>
                <w:rFonts w:ascii="Arial" w:eastAsia="Arial" w:hAnsi="Arial" w:cs="Arial"/>
                <w:b/>
                <w:sz w:val="20"/>
              </w:rPr>
            </w:pPr>
            <w:r w:rsidRPr="00601C15">
              <w:rPr>
                <w:rFonts w:ascii="Arial" w:eastAsia="Arial" w:hAnsi="Arial" w:cs="Arial"/>
                <w:b/>
                <w:sz w:val="20"/>
              </w:rPr>
              <w:t>Снижение издевательств и киберзапугивания</w:t>
            </w:r>
          </w:p>
        </w:tc>
        <w:tc>
          <w:tcPr>
            <w:tcW w:w="2841" w:type="dxa"/>
            <w:tcBorders>
              <w:left w:val="single" w:sz="6" w:space="0" w:color="404040"/>
            </w:tcBorders>
            <w:shd w:val="clear" w:color="auto" w:fill="F5F5F5"/>
          </w:tcPr>
          <w:p w:rsidR="00601C15" w:rsidRPr="00601C15" w:rsidRDefault="00601C15" w:rsidP="00601C15">
            <w:pPr>
              <w:spacing w:before="82"/>
              <w:ind w:right="69"/>
              <w:jc w:val="right"/>
              <w:rPr>
                <w:rFonts w:ascii="Arial" w:eastAsia="Arial" w:hAnsi="Arial" w:cs="Arial"/>
                <w:sz w:val="20"/>
              </w:rPr>
            </w:pPr>
            <w:r w:rsidRPr="00601C15">
              <w:rPr>
                <w:rFonts w:ascii="Arial" w:eastAsia="Arial" w:hAnsi="Arial" w:cs="Arial"/>
                <w:spacing w:val="-4"/>
                <w:sz w:val="20"/>
              </w:rPr>
              <w:t>3,41</w:t>
            </w:r>
          </w:p>
        </w:tc>
      </w:tr>
      <w:tr w:rsidR="00601C15" w:rsidRPr="00601C15" w:rsidTr="00601C15">
        <w:trPr>
          <w:trHeight w:val="444"/>
        </w:trPr>
        <w:tc>
          <w:tcPr>
            <w:tcW w:w="4815" w:type="dxa"/>
            <w:tcBorders>
              <w:right w:val="single" w:sz="6" w:space="0" w:color="404040"/>
            </w:tcBorders>
            <w:shd w:val="clear" w:color="auto" w:fill="DCDCDC"/>
          </w:tcPr>
          <w:p w:rsidR="00601C15" w:rsidRPr="00601C15" w:rsidRDefault="00601C15" w:rsidP="00601C15">
            <w:pPr>
              <w:spacing w:before="81"/>
              <w:ind w:left="79"/>
              <w:jc w:val="left"/>
              <w:rPr>
                <w:rFonts w:ascii="Arial" w:eastAsia="Arial" w:hAnsi="Arial" w:cs="Arial"/>
                <w:b/>
                <w:sz w:val="20"/>
              </w:rPr>
            </w:pPr>
            <w:r w:rsidRPr="00601C15">
              <w:rPr>
                <w:rFonts w:ascii="Arial" w:eastAsia="Arial" w:hAnsi="Arial" w:cs="Arial"/>
                <w:b/>
                <w:spacing w:val="-2"/>
                <w:sz w:val="20"/>
              </w:rPr>
              <w:t>Психодиагностические оценки и скрининги</w:t>
            </w:r>
          </w:p>
        </w:tc>
        <w:tc>
          <w:tcPr>
            <w:tcW w:w="2841" w:type="dxa"/>
            <w:tcBorders>
              <w:left w:val="single" w:sz="6" w:space="0" w:color="404040"/>
            </w:tcBorders>
          </w:tcPr>
          <w:p w:rsidR="00601C15" w:rsidRPr="00601C15" w:rsidRDefault="00601C15" w:rsidP="00601C15">
            <w:pPr>
              <w:spacing w:before="82"/>
              <w:ind w:right="69"/>
              <w:jc w:val="right"/>
              <w:rPr>
                <w:rFonts w:ascii="Arial" w:eastAsia="Arial" w:hAnsi="Arial" w:cs="Arial"/>
                <w:sz w:val="20"/>
              </w:rPr>
            </w:pPr>
            <w:r w:rsidRPr="00601C15">
              <w:rPr>
                <w:rFonts w:ascii="Arial" w:eastAsia="Arial" w:hAnsi="Arial" w:cs="Arial"/>
                <w:spacing w:val="-4"/>
                <w:sz w:val="20"/>
              </w:rPr>
              <w:t>3,41</w:t>
            </w:r>
          </w:p>
        </w:tc>
      </w:tr>
      <w:tr w:rsidR="00601C15" w:rsidRPr="00601C15" w:rsidTr="00601C15">
        <w:trPr>
          <w:trHeight w:val="631"/>
        </w:trPr>
        <w:tc>
          <w:tcPr>
            <w:tcW w:w="4815" w:type="dxa"/>
            <w:tcBorders>
              <w:right w:val="single" w:sz="6" w:space="0" w:color="404040"/>
            </w:tcBorders>
            <w:shd w:val="clear" w:color="auto" w:fill="DCDCDC"/>
          </w:tcPr>
          <w:p w:rsidR="00601C15" w:rsidRPr="00601C15" w:rsidRDefault="00601C15" w:rsidP="00601C15">
            <w:pPr>
              <w:spacing w:before="81" w:line="249" w:lineRule="auto"/>
              <w:ind w:left="79" w:right="48"/>
              <w:jc w:val="left"/>
              <w:rPr>
                <w:rFonts w:ascii="Arial" w:eastAsia="Arial" w:hAnsi="Arial" w:cs="Arial"/>
                <w:b/>
                <w:sz w:val="20"/>
              </w:rPr>
            </w:pPr>
            <w:r w:rsidRPr="00601C15">
              <w:rPr>
                <w:rFonts w:ascii="Arial" w:eastAsia="Arial" w:hAnsi="Arial" w:cs="Arial"/>
                <w:b/>
                <w:sz w:val="20"/>
              </w:rPr>
              <w:t>Поддержка учащихся с особыми образовательными потребностями</w:t>
            </w:r>
          </w:p>
        </w:tc>
        <w:tc>
          <w:tcPr>
            <w:tcW w:w="2841" w:type="dxa"/>
            <w:tcBorders>
              <w:left w:val="single" w:sz="6" w:space="0" w:color="404040"/>
            </w:tcBorders>
            <w:shd w:val="clear" w:color="auto" w:fill="F5F5F5"/>
          </w:tcPr>
          <w:p w:rsidR="00601C15" w:rsidRPr="00601C15" w:rsidRDefault="00601C15" w:rsidP="00601C15">
            <w:pPr>
              <w:spacing w:before="82"/>
              <w:ind w:right="69"/>
              <w:jc w:val="right"/>
              <w:rPr>
                <w:rFonts w:ascii="Arial" w:eastAsia="Arial" w:hAnsi="Arial" w:cs="Arial"/>
                <w:sz w:val="20"/>
              </w:rPr>
            </w:pPr>
            <w:r w:rsidRPr="00601C15">
              <w:rPr>
                <w:rFonts w:ascii="Arial" w:eastAsia="Arial" w:hAnsi="Arial" w:cs="Arial"/>
                <w:spacing w:val="-4"/>
                <w:sz w:val="20"/>
              </w:rPr>
              <w:t>3,37</w:t>
            </w:r>
          </w:p>
        </w:tc>
      </w:tr>
      <w:tr w:rsidR="00601C15" w:rsidRPr="00601C15" w:rsidTr="00601C15">
        <w:trPr>
          <w:trHeight w:val="631"/>
        </w:trPr>
        <w:tc>
          <w:tcPr>
            <w:tcW w:w="4815" w:type="dxa"/>
            <w:tcBorders>
              <w:right w:val="single" w:sz="6" w:space="0" w:color="404040"/>
            </w:tcBorders>
            <w:shd w:val="clear" w:color="auto" w:fill="DCDCDC"/>
          </w:tcPr>
          <w:p w:rsidR="00601C15" w:rsidRPr="00601C15" w:rsidRDefault="00601C15" w:rsidP="00601C15">
            <w:pPr>
              <w:spacing w:before="81" w:line="249" w:lineRule="auto"/>
              <w:ind w:left="79"/>
              <w:jc w:val="left"/>
              <w:rPr>
                <w:rFonts w:ascii="Arial" w:eastAsia="Arial" w:hAnsi="Arial" w:cs="Arial"/>
                <w:b/>
                <w:sz w:val="20"/>
              </w:rPr>
            </w:pPr>
            <w:r w:rsidRPr="00601C15">
              <w:rPr>
                <w:rFonts w:ascii="Arial" w:eastAsia="Arial" w:hAnsi="Arial" w:cs="Arial"/>
                <w:b/>
                <w:sz w:val="20"/>
              </w:rPr>
              <w:t>Развитие для благополучия учащихся с ограниченными возможностями</w:t>
            </w:r>
          </w:p>
        </w:tc>
        <w:tc>
          <w:tcPr>
            <w:tcW w:w="2841" w:type="dxa"/>
            <w:tcBorders>
              <w:left w:val="single" w:sz="6" w:space="0" w:color="404040"/>
            </w:tcBorders>
          </w:tcPr>
          <w:p w:rsidR="00601C15" w:rsidRPr="00601C15" w:rsidRDefault="00601C15" w:rsidP="00601C15">
            <w:pPr>
              <w:spacing w:before="82"/>
              <w:ind w:right="69"/>
              <w:jc w:val="right"/>
              <w:rPr>
                <w:rFonts w:ascii="Arial" w:eastAsia="Arial" w:hAnsi="Arial" w:cs="Arial"/>
                <w:sz w:val="20"/>
              </w:rPr>
            </w:pPr>
            <w:r w:rsidRPr="00601C15">
              <w:rPr>
                <w:rFonts w:ascii="Arial" w:eastAsia="Arial" w:hAnsi="Arial" w:cs="Arial"/>
                <w:spacing w:val="-4"/>
                <w:sz w:val="20"/>
              </w:rPr>
              <w:t>3,33</w:t>
            </w:r>
          </w:p>
        </w:tc>
      </w:tr>
      <w:tr w:rsidR="00601C15" w:rsidRPr="00601C15" w:rsidTr="00601C15">
        <w:trPr>
          <w:trHeight w:val="444"/>
        </w:trPr>
        <w:tc>
          <w:tcPr>
            <w:tcW w:w="4815" w:type="dxa"/>
            <w:tcBorders>
              <w:right w:val="single" w:sz="6" w:space="0" w:color="404040"/>
            </w:tcBorders>
            <w:shd w:val="clear" w:color="auto" w:fill="DCDCDC"/>
          </w:tcPr>
          <w:p w:rsidR="00601C15" w:rsidRPr="00601C15" w:rsidRDefault="00601C15" w:rsidP="00601C15">
            <w:pPr>
              <w:spacing w:before="81"/>
              <w:ind w:left="79"/>
              <w:jc w:val="left"/>
              <w:rPr>
                <w:rFonts w:ascii="Arial" w:eastAsia="Arial" w:hAnsi="Arial" w:cs="Arial"/>
                <w:b/>
                <w:sz w:val="20"/>
              </w:rPr>
            </w:pPr>
            <w:r w:rsidRPr="00601C15">
              <w:rPr>
                <w:rFonts w:ascii="Arial" w:eastAsia="Arial" w:hAnsi="Arial" w:cs="Arial"/>
                <w:b/>
                <w:sz w:val="20"/>
              </w:rPr>
              <w:t>Специфические расстройства обучения</w:t>
            </w:r>
          </w:p>
        </w:tc>
        <w:tc>
          <w:tcPr>
            <w:tcW w:w="2841" w:type="dxa"/>
            <w:tcBorders>
              <w:left w:val="single" w:sz="6" w:space="0" w:color="404040"/>
            </w:tcBorders>
            <w:shd w:val="clear" w:color="auto" w:fill="F5F5F5"/>
          </w:tcPr>
          <w:p w:rsidR="00601C15" w:rsidRPr="00601C15" w:rsidRDefault="00601C15" w:rsidP="00601C15">
            <w:pPr>
              <w:spacing w:before="82"/>
              <w:ind w:right="69"/>
              <w:jc w:val="right"/>
              <w:rPr>
                <w:rFonts w:ascii="Arial" w:eastAsia="Arial" w:hAnsi="Arial" w:cs="Arial"/>
                <w:sz w:val="20"/>
              </w:rPr>
            </w:pPr>
            <w:r w:rsidRPr="00601C15">
              <w:rPr>
                <w:rFonts w:ascii="Arial" w:eastAsia="Arial" w:hAnsi="Arial" w:cs="Arial"/>
                <w:spacing w:val="-4"/>
                <w:sz w:val="20"/>
              </w:rPr>
              <w:t>3,33</w:t>
            </w:r>
          </w:p>
        </w:tc>
      </w:tr>
      <w:tr w:rsidR="00601C15" w:rsidRPr="00601C15" w:rsidTr="00601C15">
        <w:trPr>
          <w:trHeight w:val="631"/>
        </w:trPr>
        <w:tc>
          <w:tcPr>
            <w:tcW w:w="4815" w:type="dxa"/>
            <w:tcBorders>
              <w:right w:val="single" w:sz="6" w:space="0" w:color="404040"/>
            </w:tcBorders>
            <w:shd w:val="clear" w:color="auto" w:fill="DCDCDC"/>
          </w:tcPr>
          <w:p w:rsidR="00601C15" w:rsidRPr="00601C15" w:rsidRDefault="00601C15" w:rsidP="00601C15">
            <w:pPr>
              <w:spacing w:before="81" w:line="249" w:lineRule="auto"/>
              <w:ind w:left="79"/>
              <w:jc w:val="left"/>
              <w:rPr>
                <w:rFonts w:ascii="Arial" w:eastAsia="Arial" w:hAnsi="Arial" w:cs="Arial"/>
                <w:b/>
                <w:sz w:val="20"/>
              </w:rPr>
            </w:pPr>
            <w:r w:rsidRPr="00601C15">
              <w:rPr>
                <w:rFonts w:ascii="Arial" w:eastAsia="Arial" w:hAnsi="Arial" w:cs="Arial"/>
                <w:b/>
                <w:sz w:val="20"/>
              </w:rPr>
              <w:t>Оценка стресса, связанного с работой, для учителей и сотрудников</w:t>
            </w:r>
          </w:p>
        </w:tc>
        <w:tc>
          <w:tcPr>
            <w:tcW w:w="2841" w:type="dxa"/>
            <w:tcBorders>
              <w:left w:val="single" w:sz="6" w:space="0" w:color="404040"/>
            </w:tcBorders>
          </w:tcPr>
          <w:p w:rsidR="00601C15" w:rsidRPr="00601C15" w:rsidRDefault="00601C15" w:rsidP="00601C15">
            <w:pPr>
              <w:spacing w:before="82"/>
              <w:ind w:right="69"/>
              <w:jc w:val="right"/>
              <w:rPr>
                <w:rFonts w:ascii="Arial" w:eastAsia="Arial" w:hAnsi="Arial" w:cs="Arial"/>
                <w:sz w:val="20"/>
              </w:rPr>
            </w:pPr>
            <w:r w:rsidRPr="00601C15">
              <w:rPr>
                <w:rFonts w:ascii="Arial" w:eastAsia="Arial" w:hAnsi="Arial" w:cs="Arial"/>
                <w:spacing w:val="-4"/>
                <w:sz w:val="20"/>
              </w:rPr>
              <w:t>3,31</w:t>
            </w:r>
          </w:p>
        </w:tc>
      </w:tr>
      <w:tr w:rsidR="00601C15" w:rsidRPr="00601C15" w:rsidTr="00601C15">
        <w:trPr>
          <w:trHeight w:val="444"/>
        </w:trPr>
        <w:tc>
          <w:tcPr>
            <w:tcW w:w="4815" w:type="dxa"/>
            <w:tcBorders>
              <w:right w:val="single" w:sz="6" w:space="0" w:color="404040"/>
            </w:tcBorders>
            <w:shd w:val="clear" w:color="auto" w:fill="DCDCDC"/>
          </w:tcPr>
          <w:p w:rsidR="00601C15" w:rsidRPr="00601C15" w:rsidRDefault="00601C15" w:rsidP="00601C15">
            <w:pPr>
              <w:spacing w:before="81"/>
              <w:ind w:left="79"/>
              <w:jc w:val="left"/>
              <w:rPr>
                <w:rFonts w:ascii="Arial" w:eastAsia="Arial" w:hAnsi="Arial" w:cs="Arial"/>
                <w:b/>
                <w:sz w:val="20"/>
              </w:rPr>
            </w:pPr>
            <w:r w:rsidRPr="00601C15">
              <w:rPr>
                <w:rFonts w:ascii="Arial" w:eastAsia="Arial" w:hAnsi="Arial" w:cs="Arial"/>
                <w:b/>
                <w:sz w:val="20"/>
              </w:rPr>
              <w:t>Зависимость от видеоигр и технологий</w:t>
            </w:r>
          </w:p>
        </w:tc>
        <w:tc>
          <w:tcPr>
            <w:tcW w:w="2841" w:type="dxa"/>
            <w:tcBorders>
              <w:left w:val="single" w:sz="6" w:space="0" w:color="404040"/>
            </w:tcBorders>
            <w:shd w:val="clear" w:color="auto" w:fill="F5F5F5"/>
          </w:tcPr>
          <w:p w:rsidR="00601C15" w:rsidRPr="00601C15" w:rsidRDefault="00601C15" w:rsidP="00601C15">
            <w:pPr>
              <w:spacing w:before="82"/>
              <w:ind w:right="69"/>
              <w:jc w:val="right"/>
              <w:rPr>
                <w:rFonts w:ascii="Arial" w:eastAsia="Arial" w:hAnsi="Arial" w:cs="Arial"/>
                <w:sz w:val="20"/>
              </w:rPr>
            </w:pPr>
            <w:r w:rsidRPr="00601C15">
              <w:rPr>
                <w:rFonts w:ascii="Arial" w:eastAsia="Arial" w:hAnsi="Arial" w:cs="Arial"/>
                <w:spacing w:val="-4"/>
                <w:sz w:val="20"/>
              </w:rPr>
              <w:t>3,31</w:t>
            </w:r>
          </w:p>
        </w:tc>
      </w:tr>
      <w:tr w:rsidR="00601C15" w:rsidRPr="00601C15" w:rsidTr="00601C15">
        <w:trPr>
          <w:trHeight w:val="444"/>
        </w:trPr>
        <w:tc>
          <w:tcPr>
            <w:tcW w:w="4815" w:type="dxa"/>
            <w:tcBorders>
              <w:right w:val="single" w:sz="6" w:space="0" w:color="404040"/>
            </w:tcBorders>
            <w:shd w:val="clear" w:color="auto" w:fill="DCDCDC"/>
          </w:tcPr>
          <w:p w:rsidR="00601C15" w:rsidRPr="00601C15" w:rsidRDefault="00601C15" w:rsidP="00601C15">
            <w:pPr>
              <w:spacing w:before="81"/>
              <w:ind w:left="79"/>
              <w:jc w:val="left"/>
              <w:rPr>
                <w:rFonts w:ascii="Arial" w:eastAsia="Arial" w:hAnsi="Arial" w:cs="Arial"/>
                <w:b/>
                <w:sz w:val="20"/>
              </w:rPr>
            </w:pPr>
            <w:r w:rsidRPr="00601C15">
              <w:rPr>
                <w:rFonts w:ascii="Arial" w:eastAsia="Arial" w:hAnsi="Arial" w:cs="Arial"/>
                <w:b/>
                <w:sz w:val="20"/>
              </w:rPr>
              <w:t>Групповое консультирование родителей, учеников и учителей</w:t>
            </w:r>
          </w:p>
        </w:tc>
        <w:tc>
          <w:tcPr>
            <w:tcW w:w="2841" w:type="dxa"/>
            <w:tcBorders>
              <w:left w:val="single" w:sz="6" w:space="0" w:color="404040"/>
            </w:tcBorders>
          </w:tcPr>
          <w:p w:rsidR="00601C15" w:rsidRPr="00601C15" w:rsidRDefault="00601C15" w:rsidP="00601C15">
            <w:pPr>
              <w:spacing w:before="82"/>
              <w:ind w:right="69"/>
              <w:jc w:val="right"/>
              <w:rPr>
                <w:rFonts w:ascii="Arial" w:eastAsia="Arial" w:hAnsi="Arial" w:cs="Arial"/>
                <w:sz w:val="20"/>
              </w:rPr>
            </w:pPr>
            <w:r w:rsidRPr="00601C15">
              <w:rPr>
                <w:rFonts w:ascii="Arial" w:eastAsia="Arial" w:hAnsi="Arial" w:cs="Arial"/>
                <w:spacing w:val="-4"/>
                <w:sz w:val="20"/>
              </w:rPr>
              <w:t>3,19</w:t>
            </w:r>
          </w:p>
        </w:tc>
      </w:tr>
      <w:tr w:rsidR="00601C15" w:rsidRPr="00601C15" w:rsidTr="00601C15">
        <w:trPr>
          <w:trHeight w:val="444"/>
        </w:trPr>
        <w:tc>
          <w:tcPr>
            <w:tcW w:w="4815" w:type="dxa"/>
            <w:tcBorders>
              <w:right w:val="single" w:sz="6" w:space="0" w:color="404040"/>
            </w:tcBorders>
            <w:shd w:val="clear" w:color="auto" w:fill="DCDCDC"/>
          </w:tcPr>
          <w:p w:rsidR="00601C15" w:rsidRPr="00601C15" w:rsidRDefault="00601C15" w:rsidP="00601C15">
            <w:pPr>
              <w:spacing w:before="81"/>
              <w:ind w:left="79"/>
              <w:jc w:val="left"/>
              <w:rPr>
                <w:rFonts w:ascii="Arial" w:eastAsia="Arial" w:hAnsi="Arial" w:cs="Arial"/>
                <w:b/>
                <w:sz w:val="20"/>
              </w:rPr>
            </w:pPr>
            <w:r w:rsidRPr="00601C15">
              <w:rPr>
                <w:rFonts w:ascii="Arial" w:eastAsia="Arial" w:hAnsi="Arial" w:cs="Arial"/>
                <w:b/>
                <w:spacing w:val="-2"/>
                <w:sz w:val="20"/>
              </w:rPr>
              <w:t>Ориентация на школу и университет</w:t>
            </w:r>
          </w:p>
        </w:tc>
        <w:tc>
          <w:tcPr>
            <w:tcW w:w="2841" w:type="dxa"/>
            <w:tcBorders>
              <w:left w:val="single" w:sz="6" w:space="0" w:color="404040"/>
            </w:tcBorders>
            <w:shd w:val="clear" w:color="auto" w:fill="F5F5F5"/>
          </w:tcPr>
          <w:p w:rsidR="00601C15" w:rsidRPr="00601C15" w:rsidRDefault="00601C15" w:rsidP="00601C15">
            <w:pPr>
              <w:spacing w:before="82"/>
              <w:ind w:right="69"/>
              <w:jc w:val="right"/>
              <w:rPr>
                <w:rFonts w:ascii="Arial" w:eastAsia="Arial" w:hAnsi="Arial" w:cs="Arial"/>
                <w:sz w:val="20"/>
              </w:rPr>
            </w:pPr>
            <w:r w:rsidRPr="00601C15">
              <w:rPr>
                <w:rFonts w:ascii="Arial" w:eastAsia="Arial" w:hAnsi="Arial" w:cs="Arial"/>
                <w:spacing w:val="-4"/>
                <w:sz w:val="20"/>
              </w:rPr>
              <w:t>3,18</w:t>
            </w:r>
          </w:p>
        </w:tc>
      </w:tr>
      <w:tr w:rsidR="00601C15" w:rsidRPr="00601C15" w:rsidTr="00601C15">
        <w:trPr>
          <w:trHeight w:val="444"/>
        </w:trPr>
        <w:tc>
          <w:tcPr>
            <w:tcW w:w="4815" w:type="dxa"/>
            <w:tcBorders>
              <w:right w:val="single" w:sz="6" w:space="0" w:color="404040"/>
            </w:tcBorders>
            <w:shd w:val="clear" w:color="auto" w:fill="DCDCDC"/>
          </w:tcPr>
          <w:p w:rsidR="00601C15" w:rsidRPr="00601C15" w:rsidRDefault="00601C15" w:rsidP="00601C15">
            <w:pPr>
              <w:spacing w:before="81"/>
              <w:ind w:left="79"/>
              <w:jc w:val="left"/>
              <w:rPr>
                <w:rFonts w:ascii="Arial" w:eastAsia="Arial" w:hAnsi="Arial" w:cs="Arial"/>
                <w:b/>
                <w:sz w:val="20"/>
              </w:rPr>
            </w:pPr>
            <w:r w:rsidRPr="00601C15">
              <w:rPr>
                <w:rFonts w:ascii="Arial" w:eastAsia="Arial" w:hAnsi="Arial" w:cs="Arial"/>
                <w:b/>
                <w:sz w:val="20"/>
              </w:rPr>
              <w:t>Укрепление методов обучения студентов</w:t>
            </w:r>
          </w:p>
        </w:tc>
        <w:tc>
          <w:tcPr>
            <w:tcW w:w="2841" w:type="dxa"/>
            <w:tcBorders>
              <w:left w:val="single" w:sz="6" w:space="0" w:color="404040"/>
            </w:tcBorders>
          </w:tcPr>
          <w:p w:rsidR="00601C15" w:rsidRPr="00601C15" w:rsidRDefault="00601C15" w:rsidP="00601C15">
            <w:pPr>
              <w:spacing w:before="82"/>
              <w:ind w:right="69"/>
              <w:jc w:val="right"/>
              <w:rPr>
                <w:rFonts w:ascii="Arial" w:eastAsia="Arial" w:hAnsi="Arial" w:cs="Arial"/>
                <w:sz w:val="20"/>
              </w:rPr>
            </w:pPr>
            <w:r w:rsidRPr="00601C15">
              <w:rPr>
                <w:rFonts w:ascii="Arial" w:eastAsia="Arial" w:hAnsi="Arial" w:cs="Arial"/>
                <w:spacing w:val="-4"/>
                <w:sz w:val="20"/>
              </w:rPr>
              <w:t>3,14</w:t>
            </w:r>
          </w:p>
        </w:tc>
      </w:tr>
      <w:tr w:rsidR="00601C15" w:rsidRPr="00601C15" w:rsidTr="00601C15">
        <w:trPr>
          <w:trHeight w:val="444"/>
        </w:trPr>
        <w:tc>
          <w:tcPr>
            <w:tcW w:w="4815" w:type="dxa"/>
            <w:tcBorders>
              <w:right w:val="single" w:sz="6" w:space="0" w:color="404040"/>
            </w:tcBorders>
            <w:shd w:val="clear" w:color="auto" w:fill="DCDCDC"/>
          </w:tcPr>
          <w:p w:rsidR="00601C15" w:rsidRPr="00601C15" w:rsidRDefault="00601C15" w:rsidP="00601C15">
            <w:pPr>
              <w:spacing w:before="81"/>
              <w:ind w:left="79"/>
              <w:jc w:val="left"/>
              <w:rPr>
                <w:rFonts w:ascii="Arial" w:eastAsia="Arial" w:hAnsi="Arial" w:cs="Arial"/>
                <w:b/>
                <w:sz w:val="20"/>
              </w:rPr>
            </w:pPr>
            <w:r w:rsidRPr="00601C15">
              <w:rPr>
                <w:rFonts w:ascii="Arial" w:eastAsia="Arial" w:hAnsi="Arial" w:cs="Arial"/>
                <w:b/>
                <w:sz w:val="20"/>
              </w:rPr>
              <w:t>Половое воспитание</w:t>
            </w:r>
          </w:p>
        </w:tc>
        <w:tc>
          <w:tcPr>
            <w:tcW w:w="2841" w:type="dxa"/>
            <w:tcBorders>
              <w:left w:val="single" w:sz="6" w:space="0" w:color="404040"/>
            </w:tcBorders>
            <w:shd w:val="clear" w:color="auto" w:fill="F5F5F5"/>
          </w:tcPr>
          <w:p w:rsidR="00601C15" w:rsidRPr="00601C15" w:rsidRDefault="00601C15" w:rsidP="00601C15">
            <w:pPr>
              <w:spacing w:before="82"/>
              <w:ind w:right="69"/>
              <w:jc w:val="right"/>
              <w:rPr>
                <w:rFonts w:ascii="Arial" w:eastAsia="Arial" w:hAnsi="Arial" w:cs="Arial"/>
                <w:sz w:val="20"/>
              </w:rPr>
            </w:pPr>
            <w:r w:rsidRPr="00601C15">
              <w:rPr>
                <w:rFonts w:ascii="Arial" w:eastAsia="Arial" w:hAnsi="Arial" w:cs="Arial"/>
                <w:spacing w:val="-4"/>
                <w:sz w:val="20"/>
              </w:rPr>
              <w:t>3,11</w:t>
            </w:r>
          </w:p>
        </w:tc>
      </w:tr>
      <w:tr w:rsidR="00601C15" w:rsidRPr="00601C15" w:rsidTr="00601C15">
        <w:trPr>
          <w:trHeight w:val="631"/>
        </w:trPr>
        <w:tc>
          <w:tcPr>
            <w:tcW w:w="4815" w:type="dxa"/>
            <w:tcBorders>
              <w:right w:val="single" w:sz="6" w:space="0" w:color="404040"/>
            </w:tcBorders>
            <w:shd w:val="clear" w:color="auto" w:fill="DCDCDC"/>
          </w:tcPr>
          <w:p w:rsidR="00601C15" w:rsidRPr="00601C15" w:rsidRDefault="00601C15" w:rsidP="00601C15">
            <w:pPr>
              <w:spacing w:before="81" w:line="249" w:lineRule="auto"/>
              <w:ind w:left="79"/>
              <w:jc w:val="left"/>
              <w:rPr>
                <w:rFonts w:ascii="Arial" w:eastAsia="Arial" w:hAnsi="Arial" w:cs="Arial"/>
                <w:b/>
                <w:sz w:val="20"/>
              </w:rPr>
            </w:pPr>
            <w:r w:rsidRPr="00601C15">
              <w:rPr>
                <w:rFonts w:ascii="Arial" w:eastAsia="Arial" w:hAnsi="Arial" w:cs="Arial"/>
                <w:b/>
                <w:sz w:val="20"/>
              </w:rPr>
              <w:t>Снижение рискованного поведения (алкоголь, курение, наркотики)</w:t>
            </w:r>
          </w:p>
        </w:tc>
        <w:tc>
          <w:tcPr>
            <w:tcW w:w="2841" w:type="dxa"/>
            <w:tcBorders>
              <w:left w:val="single" w:sz="6" w:space="0" w:color="404040"/>
            </w:tcBorders>
          </w:tcPr>
          <w:p w:rsidR="00601C15" w:rsidRPr="00601C15" w:rsidRDefault="00601C15" w:rsidP="00601C15">
            <w:pPr>
              <w:spacing w:before="82"/>
              <w:ind w:right="69"/>
              <w:jc w:val="right"/>
              <w:rPr>
                <w:rFonts w:ascii="Arial" w:eastAsia="Arial" w:hAnsi="Arial" w:cs="Arial"/>
                <w:sz w:val="20"/>
              </w:rPr>
            </w:pPr>
            <w:r w:rsidRPr="00601C15">
              <w:rPr>
                <w:rFonts w:ascii="Arial" w:eastAsia="Arial" w:hAnsi="Arial" w:cs="Arial"/>
                <w:spacing w:val="-4"/>
                <w:sz w:val="20"/>
              </w:rPr>
              <w:t>3,05</w:t>
            </w:r>
          </w:p>
        </w:tc>
      </w:tr>
      <w:tr w:rsidR="00601C15" w:rsidRPr="00601C15" w:rsidTr="00601C15">
        <w:trPr>
          <w:trHeight w:val="444"/>
        </w:trPr>
        <w:tc>
          <w:tcPr>
            <w:tcW w:w="4815" w:type="dxa"/>
            <w:tcBorders>
              <w:right w:val="single" w:sz="6" w:space="0" w:color="404040"/>
            </w:tcBorders>
            <w:shd w:val="clear" w:color="auto" w:fill="DCDCDC"/>
          </w:tcPr>
          <w:p w:rsidR="00601C15" w:rsidRPr="00601C15" w:rsidRDefault="00601C15" w:rsidP="00601C15">
            <w:pPr>
              <w:spacing w:before="81"/>
              <w:ind w:left="79"/>
              <w:jc w:val="left"/>
              <w:rPr>
                <w:rFonts w:ascii="Arial" w:eastAsia="Arial" w:hAnsi="Arial" w:cs="Arial"/>
                <w:b/>
                <w:sz w:val="20"/>
              </w:rPr>
            </w:pPr>
            <w:r w:rsidRPr="00601C15">
              <w:rPr>
                <w:rFonts w:ascii="Arial" w:eastAsia="Arial" w:hAnsi="Arial" w:cs="Arial"/>
                <w:b/>
                <w:sz w:val="20"/>
              </w:rPr>
              <w:t>Мультикультурная интеграция</w:t>
            </w:r>
          </w:p>
        </w:tc>
        <w:tc>
          <w:tcPr>
            <w:tcW w:w="2841" w:type="dxa"/>
            <w:tcBorders>
              <w:left w:val="single" w:sz="6" w:space="0" w:color="404040"/>
            </w:tcBorders>
            <w:shd w:val="clear" w:color="auto" w:fill="F5F5F5"/>
          </w:tcPr>
          <w:p w:rsidR="00601C15" w:rsidRPr="00601C15" w:rsidRDefault="00601C15" w:rsidP="00601C15">
            <w:pPr>
              <w:spacing w:before="82"/>
              <w:ind w:right="69"/>
              <w:jc w:val="right"/>
              <w:rPr>
                <w:rFonts w:ascii="Arial" w:eastAsia="Arial" w:hAnsi="Arial" w:cs="Arial"/>
                <w:sz w:val="20"/>
              </w:rPr>
            </w:pPr>
            <w:r w:rsidRPr="00601C15">
              <w:rPr>
                <w:rFonts w:ascii="Arial" w:eastAsia="Arial" w:hAnsi="Arial" w:cs="Arial"/>
                <w:spacing w:val="-4"/>
                <w:sz w:val="20"/>
              </w:rPr>
              <w:t>3,05</w:t>
            </w:r>
          </w:p>
        </w:tc>
      </w:tr>
      <w:tr w:rsidR="00601C15" w:rsidRPr="00601C15" w:rsidTr="00601C15">
        <w:trPr>
          <w:trHeight w:val="444"/>
        </w:trPr>
        <w:tc>
          <w:tcPr>
            <w:tcW w:w="4815" w:type="dxa"/>
            <w:tcBorders>
              <w:right w:val="single" w:sz="6" w:space="0" w:color="404040"/>
            </w:tcBorders>
            <w:shd w:val="clear" w:color="auto" w:fill="DCDCDC"/>
          </w:tcPr>
          <w:p w:rsidR="00601C15" w:rsidRPr="00601C15" w:rsidRDefault="00601C15" w:rsidP="00601C15">
            <w:pPr>
              <w:spacing w:before="81"/>
              <w:ind w:left="79"/>
              <w:jc w:val="left"/>
              <w:rPr>
                <w:rFonts w:ascii="Arial" w:eastAsia="Arial" w:hAnsi="Arial" w:cs="Arial"/>
                <w:b/>
                <w:sz w:val="20"/>
              </w:rPr>
            </w:pPr>
            <w:r w:rsidRPr="00601C15">
              <w:rPr>
                <w:rFonts w:ascii="Arial" w:eastAsia="Arial" w:hAnsi="Arial" w:cs="Arial"/>
                <w:b/>
                <w:sz w:val="20"/>
              </w:rPr>
              <w:t>Конфликт между учителями</w:t>
            </w:r>
          </w:p>
        </w:tc>
        <w:tc>
          <w:tcPr>
            <w:tcW w:w="2841" w:type="dxa"/>
            <w:tcBorders>
              <w:left w:val="single" w:sz="6" w:space="0" w:color="404040"/>
            </w:tcBorders>
          </w:tcPr>
          <w:p w:rsidR="00601C15" w:rsidRPr="00601C15" w:rsidRDefault="00601C15" w:rsidP="00601C15">
            <w:pPr>
              <w:spacing w:before="82"/>
              <w:ind w:right="69"/>
              <w:jc w:val="right"/>
              <w:rPr>
                <w:rFonts w:ascii="Arial" w:eastAsia="Arial" w:hAnsi="Arial" w:cs="Arial"/>
                <w:sz w:val="20"/>
              </w:rPr>
            </w:pPr>
            <w:r w:rsidRPr="00601C15">
              <w:rPr>
                <w:rFonts w:ascii="Arial" w:eastAsia="Arial" w:hAnsi="Arial" w:cs="Arial"/>
                <w:spacing w:val="-4"/>
                <w:sz w:val="20"/>
              </w:rPr>
              <w:t>2,86</w:t>
            </w:r>
          </w:p>
        </w:tc>
      </w:tr>
      <w:tr w:rsidR="00601C15" w:rsidRPr="00601C15" w:rsidTr="00601C15">
        <w:trPr>
          <w:trHeight w:val="444"/>
        </w:trPr>
        <w:tc>
          <w:tcPr>
            <w:tcW w:w="4815" w:type="dxa"/>
            <w:tcBorders>
              <w:right w:val="single" w:sz="6" w:space="0" w:color="404040"/>
            </w:tcBorders>
            <w:shd w:val="clear" w:color="auto" w:fill="DCDCDC"/>
          </w:tcPr>
          <w:p w:rsidR="00601C15" w:rsidRPr="00601C15" w:rsidRDefault="00601C15" w:rsidP="00601C15">
            <w:pPr>
              <w:spacing w:before="81"/>
              <w:ind w:left="79"/>
              <w:jc w:val="left"/>
              <w:rPr>
                <w:rFonts w:ascii="Arial" w:eastAsia="Arial" w:hAnsi="Arial" w:cs="Arial"/>
                <w:b/>
                <w:sz w:val="20"/>
              </w:rPr>
            </w:pPr>
            <w:r w:rsidRPr="00601C15">
              <w:rPr>
                <w:rFonts w:ascii="Arial" w:eastAsia="Arial" w:hAnsi="Arial" w:cs="Arial"/>
                <w:b/>
                <w:sz w:val="20"/>
              </w:rPr>
              <w:t>Улучшение руководства директора</w:t>
            </w:r>
          </w:p>
        </w:tc>
        <w:tc>
          <w:tcPr>
            <w:tcW w:w="2841" w:type="dxa"/>
            <w:tcBorders>
              <w:left w:val="single" w:sz="6" w:space="0" w:color="404040"/>
            </w:tcBorders>
          </w:tcPr>
          <w:p w:rsidR="00601C15" w:rsidRPr="00601C15" w:rsidRDefault="00601C15" w:rsidP="00601C15">
            <w:pPr>
              <w:spacing w:before="82"/>
              <w:ind w:right="69"/>
              <w:jc w:val="right"/>
              <w:rPr>
                <w:rFonts w:ascii="Arial" w:eastAsia="Arial" w:hAnsi="Arial" w:cs="Arial"/>
                <w:spacing w:val="-4"/>
                <w:sz w:val="20"/>
              </w:rPr>
            </w:pPr>
            <w:r>
              <w:rPr>
                <w:rFonts w:ascii="Arial" w:eastAsia="Arial" w:hAnsi="Arial" w:cs="Arial"/>
                <w:spacing w:val="-4"/>
                <w:sz w:val="20"/>
              </w:rPr>
              <w:t>2,85</w:t>
            </w:r>
          </w:p>
        </w:tc>
      </w:tr>
    </w:tbl>
    <w:p w:rsidR="00601C15" w:rsidRPr="00601C15" w:rsidRDefault="00601C15" w:rsidP="00601C15">
      <w:pPr>
        <w:rPr>
          <w:b/>
          <w:bCs/>
          <w:lang w:val="en-GB"/>
        </w:rPr>
      </w:pPr>
    </w:p>
    <w:p w:rsidR="00601C15" w:rsidRDefault="00601C15" w:rsidP="00601C15">
      <w:pPr>
        <w:pStyle w:val="Titre2"/>
        <w:rPr>
          <w:lang w:val="en-GB"/>
        </w:rPr>
      </w:pPr>
      <w:bookmarkStart w:id="57" w:name="_Toc132381572"/>
      <w:r>
        <w:rPr>
          <w:lang w:val="en-GB"/>
        </w:rPr>
        <w:t>ПОВЕДЕНИЕ УЧИТЕЛЕЙ</w:t>
      </w:r>
      <w:bookmarkEnd w:id="57"/>
    </w:p>
    <w:p w:rsidR="00601C15" w:rsidRDefault="00601C15" w:rsidP="00601C15">
      <w:pPr>
        <w:rPr>
          <w:lang w:val="en-GB"/>
        </w:rPr>
      </w:pPr>
    </w:p>
    <w:p w:rsidR="00601C15" w:rsidRPr="00601C15" w:rsidRDefault="00601C15" w:rsidP="00601C15">
      <w:pPr>
        <w:rPr>
          <w:lang w:val="en-GB"/>
        </w:rPr>
      </w:pPr>
      <w:r w:rsidRPr="00601C15">
        <w:rPr>
          <w:lang w:val="en-GB"/>
        </w:rPr>
        <w:t>Учитывая важность действий, мы попросили учителей заявить, будут ли они вести себя определенным образом в присутствии психолога.</w:t>
      </w:r>
    </w:p>
    <w:p w:rsidR="00601C15" w:rsidRPr="00601C15" w:rsidRDefault="00601C15" w:rsidP="00601C15">
      <w:pPr>
        <w:rPr>
          <w:lang w:val="en-GB"/>
        </w:rPr>
      </w:pPr>
      <w:r w:rsidRPr="00601C15">
        <w:rPr>
          <w:lang w:val="en-GB"/>
        </w:rPr>
        <w:t>Точный вступительный текст был следующим:</w:t>
      </w:r>
    </w:p>
    <w:p w:rsidR="00601C15" w:rsidRPr="00601C15" w:rsidRDefault="00601C15" w:rsidP="00601C15">
      <w:pPr>
        <w:rPr>
          <w:lang w:val="en-GB"/>
        </w:rPr>
      </w:pPr>
      <w:r w:rsidRPr="00601C15">
        <w:rPr>
          <w:lang w:val="en-GB"/>
        </w:rPr>
        <w:t>«В случае присутствия школьного психолога я бы реализовал следующие модели поведения»</w:t>
      </w:r>
    </w:p>
    <w:p w:rsidR="00601C15" w:rsidRPr="00601C15" w:rsidRDefault="00601C15" w:rsidP="00601C15">
      <w:pPr>
        <w:rPr>
          <w:lang w:val="en-GB"/>
        </w:rPr>
      </w:pPr>
      <w:r w:rsidRPr="00601C15">
        <w:rPr>
          <w:lang w:val="en-GB"/>
        </w:rPr>
        <w:t>Конкретные пункты имели ответ да/нет. Следовательно, можно было рассчитать процент положительных ответов в популяции. Формулировка, используемая для поведения, была следующей</w:t>
      </w:r>
    </w:p>
    <w:p w:rsidR="00601C15" w:rsidRPr="00601C15" w:rsidRDefault="00601C15" w:rsidP="00601C15">
      <w:pPr>
        <w:rPr>
          <w:lang w:val="en-GB"/>
        </w:rPr>
      </w:pPr>
      <w:r w:rsidRPr="00601C15">
        <w:rPr>
          <w:lang w:val="en-GB"/>
        </w:rPr>
        <w:t>•</w:t>
      </w:r>
      <w:r w:rsidRPr="00601C15">
        <w:rPr>
          <w:lang w:val="en-GB"/>
        </w:rPr>
        <w:tab/>
        <w:t>Я бы попросил психологическую консультацию для меня</w:t>
      </w:r>
    </w:p>
    <w:p w:rsidR="00601C15" w:rsidRPr="00601C15" w:rsidRDefault="00601C15" w:rsidP="00601C15">
      <w:pPr>
        <w:rPr>
          <w:lang w:val="en-GB"/>
        </w:rPr>
      </w:pPr>
      <w:r w:rsidRPr="00601C15">
        <w:rPr>
          <w:lang w:val="en-GB"/>
        </w:rPr>
        <w:t>•</w:t>
      </w:r>
      <w:r w:rsidRPr="00601C15">
        <w:rPr>
          <w:lang w:val="en-GB"/>
        </w:rPr>
        <w:tab/>
        <w:t>Я хотел бы тесно сотрудничать с психологом</w:t>
      </w:r>
    </w:p>
    <w:p w:rsidR="00601C15" w:rsidRPr="00601C15" w:rsidRDefault="00601C15" w:rsidP="00601C15">
      <w:pPr>
        <w:rPr>
          <w:lang w:val="en-GB"/>
        </w:rPr>
      </w:pPr>
      <w:r w:rsidRPr="00601C15">
        <w:rPr>
          <w:lang w:val="en-GB"/>
        </w:rPr>
        <w:t>•</w:t>
      </w:r>
      <w:r w:rsidRPr="00601C15">
        <w:rPr>
          <w:lang w:val="en-GB"/>
        </w:rPr>
        <w:tab/>
        <w:t>Я бы посоветовал своим ученикам обращаться за индивидуальной психологической консультацией</w:t>
      </w:r>
    </w:p>
    <w:p w:rsidR="00601C15" w:rsidRPr="00601C15" w:rsidRDefault="00601C15" w:rsidP="00601C15">
      <w:pPr>
        <w:rPr>
          <w:lang w:val="en-GB"/>
        </w:rPr>
      </w:pPr>
      <w:r w:rsidRPr="00601C15">
        <w:rPr>
          <w:lang w:val="en-GB"/>
        </w:rPr>
        <w:lastRenderedPageBreak/>
        <w:t>•</w:t>
      </w:r>
      <w:r w:rsidRPr="00601C15">
        <w:rPr>
          <w:lang w:val="en-GB"/>
        </w:rPr>
        <w:tab/>
        <w:t>Я бы посоветовал своим коллегам обратиться за индивидуальной психологической консультацией</w:t>
      </w:r>
    </w:p>
    <w:p w:rsidR="00601C15" w:rsidRDefault="00601C15" w:rsidP="00601C15">
      <w:pPr>
        <w:rPr>
          <w:lang w:val="en-GB"/>
        </w:rPr>
      </w:pPr>
      <w:r w:rsidRPr="00601C15">
        <w:rPr>
          <w:lang w:val="en-GB"/>
        </w:rPr>
        <w:t>По анализу Графика 1 можно понять, что есть некоторая предвзятость в понимании необходимости поддержки учителей. На самом деле, когда просят определить просьбу о поддержке для того же учителя, процент ответов «да» (62,31%) ниже по сравнению с вопросом, в котором предлагается определить, будут ли они предлагать коллегам обратиться за психологической поддержкой. (73,55%).</w:t>
      </w:r>
    </w:p>
    <w:p w:rsidR="00601C15" w:rsidRDefault="00601C15" w:rsidP="00601C15">
      <w:pPr>
        <w:rPr>
          <w:lang w:val="en-GB"/>
        </w:rPr>
      </w:pPr>
    </w:p>
    <w:p w:rsidR="00601C15" w:rsidRDefault="00601C15" w:rsidP="00601C15">
      <w:pPr>
        <w:rPr>
          <w:lang w:val="en-GB"/>
        </w:rPr>
      </w:pPr>
    </w:p>
    <w:p w:rsidR="00601C15" w:rsidRDefault="00601C15" w:rsidP="00601C15">
      <w:pPr>
        <w:rPr>
          <w:b/>
          <w:bCs/>
          <w:lang w:val="en-GB"/>
        </w:rPr>
      </w:pPr>
      <w:r w:rsidRPr="00601C15">
        <w:rPr>
          <w:b/>
          <w:bCs/>
          <w:lang w:val="en-GB"/>
        </w:rPr>
        <w:t>График 1. Намерения обращения за помощью к психологам</w:t>
      </w:r>
    </w:p>
    <w:p w:rsidR="00601C15" w:rsidRPr="00601C15" w:rsidRDefault="00601C15" w:rsidP="00601C15">
      <w:pPr>
        <w:widowControl w:val="0"/>
        <w:autoSpaceDE w:val="0"/>
        <w:autoSpaceDN w:val="0"/>
        <w:spacing w:before="103" w:after="0" w:line="240" w:lineRule="auto"/>
        <w:ind w:left="3305" w:right="3827"/>
        <w:jc w:val="center"/>
        <w:rPr>
          <w:rFonts w:eastAsia="Arial" w:cs="Arial"/>
          <w:b/>
          <w:bCs/>
          <w:kern w:val="0"/>
          <w:sz w:val="20"/>
          <w:lang w:val="en-US"/>
          <w14:ligatures w14:val="none"/>
        </w:rPr>
      </w:pPr>
      <w:r w:rsidRPr="00601C15">
        <w:rPr>
          <w:rFonts w:eastAsia="Arial" w:cs="Arial"/>
          <w:b/>
          <w:bCs/>
          <w:noProof/>
          <w:kern w:val="0"/>
          <w:lang w:val="en-US"/>
          <w14:ligatures w14:val="none"/>
        </w:rPr>
        <mc:AlternateContent>
          <mc:Choice Requires="wps">
            <w:drawing>
              <wp:anchor distT="0" distB="0" distL="114300" distR="114300" simplePos="0" relativeHeight="251709440" behindDoc="0" locked="0" layoutInCell="1" allowOverlap="1">
                <wp:simplePos x="0" y="0"/>
                <wp:positionH relativeFrom="page">
                  <wp:posOffset>2374900</wp:posOffset>
                </wp:positionH>
                <wp:positionV relativeFrom="paragraph">
                  <wp:posOffset>74930</wp:posOffset>
                </wp:positionV>
                <wp:extent cx="127000" cy="127000"/>
                <wp:effectExtent l="3175" t="0" r="3175" b="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 cy="127000"/>
                        </a:xfrm>
                        <a:prstGeom prst="rect">
                          <a:avLst/>
                        </a:prstGeom>
                        <a:solidFill>
                          <a:srgbClr val="56C1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141AAB" id="Rectangle 4" o:spid="_x0000_s1026" style="position:absolute;margin-left:187pt;margin-top:5.9pt;width:10pt;height:10pt;z-index:2517094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" fillcolor="#56c1ff" stroked="f">
                <w10:wrap anchorx="page"/>
              </v:rect>
            </w:pict>
          </mc:Fallback>
        </mc:AlternateContent>
      </w:r>
      <w:r w:rsidRPr="00601C15">
        <w:rPr>
          <w:rFonts w:eastAsia="Arial" w:cs="Arial"/>
          <w:b/>
          <w:bCs/>
          <w:kern w:val="0"/>
          <w:sz w:val="20"/>
          <w:lang w:val="en-US"/>
          <w14:ligatures w14:val="none"/>
        </w:rPr>
        <w:t>Процент положительных ответов</w:t>
      </w:r>
    </w:p>
    <w:p w:rsidR="00601C15" w:rsidRDefault="00601C15" w:rsidP="00601C15">
      <w:pPr>
        <w:rPr>
          <w:b/>
          <w:bCs/>
          <w:lang w:val="en-GB"/>
        </w:rPr>
      </w:pPr>
    </w:p>
    <w:p w:rsidR="00601C15" w:rsidRDefault="00601C15" w:rsidP="00601C15">
      <w:pPr>
        <w:rPr>
          <w:b/>
          <w:bCs/>
          <w:lang w:val="en-GB"/>
        </w:rPr>
      </w:pPr>
    </w:p>
    <w:tbl>
      <w:tblPr>
        <w:tblStyle w:val="TableNormal"/>
        <w:tblW w:w="0" w:type="auto"/>
        <w:tblInd w:w="7" w:type="dxa"/>
        <w:tblLayout w:type="fixed"/>
        <w:tblLook w:val="01E0" w:firstRow="1" w:lastRow="1" w:firstColumn="1" w:lastColumn="1" w:noHBand="0" w:noVBand="0"/>
      </w:tblPr>
      <w:tblGrid>
        <w:gridCol w:w="1590"/>
        <w:gridCol w:w="540"/>
        <w:gridCol w:w="1320"/>
        <w:gridCol w:w="540"/>
        <w:gridCol w:w="1320"/>
        <w:gridCol w:w="540"/>
        <w:gridCol w:w="1590"/>
      </w:tblGrid>
      <w:tr w:rsidR="00601C15" w:rsidRPr="00601C15" w:rsidTr="00460F50">
        <w:trPr>
          <w:trHeight w:val="1204"/>
        </w:trPr>
        <w:tc>
          <w:tcPr>
            <w:tcW w:w="2130" w:type="dxa"/>
            <w:gridSpan w:val="2"/>
            <w:tcBorders>
              <w:top w:val="single" w:sz="4" w:space="0" w:color="B8B8B8"/>
              <w:bottom w:val="single" w:sz="4" w:space="0" w:color="B8B8B8"/>
            </w:tcBorders>
          </w:tcPr>
          <w:p w:rsidR="00601C15" w:rsidRPr="00601C15" w:rsidRDefault="00601C15" w:rsidP="00601C15">
            <w:pPr>
              <w:jc w:val="left"/>
              <w:rPr>
                <w:rFonts w:ascii="Times New Roman" w:eastAsia="Arial" w:hAnsi="Arial" w:cs="Arial"/>
                <w:sz w:val="20"/>
              </w:rPr>
            </w:pPr>
          </w:p>
        </w:tc>
        <w:tc>
          <w:tcPr>
            <w:tcW w:w="1320" w:type="dxa"/>
            <w:vMerge w:val="restart"/>
            <w:tcBorders>
              <w:top w:val="single" w:sz="4" w:space="0" w:color="B8B8B8"/>
              <w:bottom w:val="single" w:sz="8" w:space="0" w:color="000000"/>
            </w:tcBorders>
            <w:shd w:val="clear" w:color="auto" w:fill="56C1FF"/>
          </w:tcPr>
          <w:p w:rsidR="00601C15" w:rsidRPr="00601C15" w:rsidRDefault="00601C15" w:rsidP="00601C15">
            <w:pPr>
              <w:spacing w:before="73"/>
              <w:ind w:left="358"/>
              <w:jc w:val="left"/>
              <w:rPr>
                <w:rFonts w:ascii="Arial" w:eastAsia="Arial" w:hAnsi="Arial" w:cs="Arial"/>
                <w:sz w:val="24"/>
              </w:rPr>
            </w:pPr>
            <w:r w:rsidRPr="00601C15">
              <w:rPr>
                <w:rFonts w:ascii="Arial" w:eastAsia="Arial" w:hAnsi="Arial" w:cs="Arial"/>
                <w:color w:val="FFFFFF"/>
                <w:spacing w:val="-2"/>
                <w:sz w:val="24"/>
              </w:rPr>
              <w:t>89,13</w:t>
            </w:r>
          </w:p>
        </w:tc>
        <w:tc>
          <w:tcPr>
            <w:tcW w:w="540" w:type="dxa"/>
            <w:tcBorders>
              <w:top w:val="single" w:sz="4" w:space="0" w:color="B8B8B8"/>
              <w:bottom w:val="single" w:sz="4" w:space="0" w:color="B8B8B8"/>
            </w:tcBorders>
          </w:tcPr>
          <w:p w:rsidR="00601C15" w:rsidRPr="00601C15" w:rsidRDefault="00601C15" w:rsidP="00601C15">
            <w:pPr>
              <w:jc w:val="left"/>
              <w:rPr>
                <w:rFonts w:ascii="Times New Roman" w:eastAsia="Arial" w:hAnsi="Arial" w:cs="Arial"/>
                <w:sz w:val="20"/>
              </w:rPr>
            </w:pPr>
          </w:p>
        </w:tc>
        <w:tc>
          <w:tcPr>
            <w:tcW w:w="1320" w:type="dxa"/>
            <w:vMerge w:val="restart"/>
            <w:tcBorders>
              <w:top w:val="single" w:sz="4" w:space="0" w:color="B8B8B8"/>
              <w:bottom w:val="single" w:sz="8" w:space="0" w:color="000000"/>
            </w:tcBorders>
            <w:shd w:val="clear" w:color="auto" w:fill="56C1FF"/>
          </w:tcPr>
          <w:p w:rsidR="00601C15" w:rsidRPr="00601C15" w:rsidRDefault="00601C15" w:rsidP="00601C15">
            <w:pPr>
              <w:spacing w:before="53"/>
              <w:ind w:left="356"/>
              <w:jc w:val="left"/>
              <w:rPr>
                <w:rFonts w:ascii="Arial" w:eastAsia="Arial" w:hAnsi="Arial" w:cs="Arial"/>
                <w:sz w:val="24"/>
              </w:rPr>
            </w:pPr>
            <w:r w:rsidRPr="00601C15">
              <w:rPr>
                <w:rFonts w:ascii="Arial" w:eastAsia="Arial" w:hAnsi="Arial" w:cs="Arial"/>
                <w:color w:val="FFFFFF"/>
                <w:spacing w:val="-2"/>
                <w:sz w:val="24"/>
              </w:rPr>
              <w:t>89,49</w:t>
            </w:r>
          </w:p>
        </w:tc>
        <w:tc>
          <w:tcPr>
            <w:tcW w:w="540" w:type="dxa"/>
            <w:tcBorders>
              <w:top w:val="single" w:sz="4" w:space="0" w:color="B8B8B8"/>
              <w:bottom w:val="single" w:sz="4" w:space="0" w:color="B8B8B8"/>
            </w:tcBorders>
          </w:tcPr>
          <w:p w:rsidR="00601C15" w:rsidRPr="00601C15" w:rsidRDefault="00601C15" w:rsidP="00601C15">
            <w:pPr>
              <w:jc w:val="left"/>
              <w:rPr>
                <w:rFonts w:ascii="Times New Roman" w:eastAsia="Arial" w:hAnsi="Arial" w:cs="Arial"/>
                <w:sz w:val="20"/>
              </w:rPr>
            </w:pPr>
          </w:p>
        </w:tc>
        <w:tc>
          <w:tcPr>
            <w:tcW w:w="1590" w:type="dxa"/>
            <w:vMerge w:val="restart"/>
            <w:tcBorders>
              <w:top w:val="single" w:sz="4" w:space="0" w:color="B8B8B8"/>
              <w:bottom w:val="single" w:sz="8" w:space="0" w:color="000000"/>
            </w:tcBorders>
            <w:shd w:val="clear" w:color="auto" w:fill="56C1FF"/>
          </w:tcPr>
          <w:p w:rsidR="00601C15" w:rsidRPr="00601C15" w:rsidRDefault="00601C15" w:rsidP="00601C15">
            <w:pPr>
              <w:jc w:val="left"/>
              <w:rPr>
                <w:rFonts w:ascii="Arial" w:eastAsia="Arial" w:hAnsi="Arial" w:cs="Arial"/>
                <w:sz w:val="28"/>
              </w:rPr>
            </w:pPr>
          </w:p>
          <w:p w:rsidR="00601C15" w:rsidRPr="00601C15" w:rsidRDefault="00601C15" w:rsidP="00601C15">
            <w:pPr>
              <w:jc w:val="left"/>
              <w:rPr>
                <w:rFonts w:ascii="Arial" w:eastAsia="Arial" w:hAnsi="Arial" w:cs="Arial"/>
                <w:sz w:val="28"/>
              </w:rPr>
            </w:pPr>
          </w:p>
          <w:p w:rsidR="00601C15" w:rsidRPr="00601C15" w:rsidRDefault="00601C15" w:rsidP="00601C15">
            <w:pPr>
              <w:spacing w:before="7"/>
              <w:jc w:val="left"/>
              <w:rPr>
                <w:rFonts w:ascii="Arial" w:eastAsia="Arial" w:hAnsi="Arial" w:cs="Arial"/>
                <w:sz w:val="24"/>
              </w:rPr>
            </w:pPr>
          </w:p>
          <w:p w:rsidR="00601C15" w:rsidRPr="00601C15" w:rsidRDefault="00601C15" w:rsidP="00601C15">
            <w:pPr>
              <w:ind w:left="353"/>
              <w:jc w:val="left"/>
              <w:rPr>
                <w:rFonts w:ascii="Arial" w:eastAsia="Arial" w:hAnsi="Arial" w:cs="Arial"/>
                <w:sz w:val="24"/>
              </w:rPr>
            </w:pPr>
            <w:r w:rsidRPr="00601C15">
              <w:rPr>
                <w:rFonts w:ascii="Arial" w:eastAsia="Arial" w:hAnsi="Arial" w:cs="Arial"/>
                <w:color w:val="FFFFFF"/>
                <w:spacing w:val="-2"/>
                <w:sz w:val="24"/>
              </w:rPr>
              <w:t>73,55</w:t>
            </w:r>
          </w:p>
        </w:tc>
      </w:tr>
      <w:tr w:rsidR="00601C15" w:rsidRPr="00601C15" w:rsidTr="00460F50">
        <w:trPr>
          <w:trHeight w:val="1219"/>
        </w:trPr>
        <w:tc>
          <w:tcPr>
            <w:tcW w:w="1590" w:type="dxa"/>
            <w:vMerge w:val="restart"/>
            <w:tcBorders>
              <w:top w:val="single" w:sz="4" w:space="0" w:color="B8B8B8"/>
              <w:bottom w:val="single" w:sz="8" w:space="0" w:color="000000"/>
            </w:tcBorders>
            <w:shd w:val="clear" w:color="auto" w:fill="56C1FF"/>
          </w:tcPr>
          <w:p w:rsidR="00601C15" w:rsidRPr="00601C15" w:rsidRDefault="00601C15" w:rsidP="00601C15">
            <w:pPr>
              <w:spacing w:before="8"/>
              <w:jc w:val="left"/>
              <w:rPr>
                <w:rFonts w:ascii="Arial" w:eastAsia="Arial" w:hAnsi="Arial" w:cs="Arial"/>
                <w:sz w:val="27"/>
              </w:rPr>
            </w:pPr>
          </w:p>
          <w:p w:rsidR="00601C15" w:rsidRPr="00601C15" w:rsidRDefault="00601C15" w:rsidP="00601C15">
            <w:pPr>
              <w:ind w:left="631"/>
              <w:jc w:val="left"/>
              <w:rPr>
                <w:rFonts w:ascii="Arial" w:eastAsia="Arial" w:hAnsi="Arial" w:cs="Arial"/>
                <w:sz w:val="24"/>
              </w:rPr>
            </w:pPr>
            <w:r w:rsidRPr="00601C15">
              <w:rPr>
                <w:rFonts w:ascii="Arial" w:eastAsia="Arial" w:hAnsi="Arial" w:cs="Arial"/>
                <w:color w:val="FFFFFF"/>
                <w:spacing w:val="-2"/>
                <w:sz w:val="24"/>
              </w:rPr>
              <w:t>62,31</w:t>
            </w:r>
          </w:p>
        </w:tc>
        <w:tc>
          <w:tcPr>
            <w:tcW w:w="540" w:type="dxa"/>
            <w:tcBorders>
              <w:top w:val="single" w:sz="4" w:space="0" w:color="B8B8B8"/>
              <w:bottom w:val="single" w:sz="4" w:space="0" w:color="B8B8B8"/>
            </w:tcBorders>
          </w:tcPr>
          <w:p w:rsidR="00601C15" w:rsidRPr="00601C15" w:rsidRDefault="00601C15" w:rsidP="00601C15">
            <w:pPr>
              <w:jc w:val="left"/>
              <w:rPr>
                <w:rFonts w:ascii="Times New Roman" w:eastAsia="Arial" w:hAnsi="Arial" w:cs="Arial"/>
                <w:sz w:val="20"/>
              </w:rPr>
            </w:pPr>
          </w:p>
        </w:tc>
        <w:tc>
          <w:tcPr>
            <w:tcW w:w="1320" w:type="dxa"/>
            <w:vMerge/>
            <w:tcBorders>
              <w:top w:val="nil"/>
              <w:bottom w:val="single" w:sz="8" w:space="0" w:color="000000"/>
            </w:tcBorders>
            <w:shd w:val="clear" w:color="auto" w:fill="56C1FF"/>
          </w:tcPr>
          <w:p w:rsidR="00601C15" w:rsidRPr="00601C15" w:rsidRDefault="00601C15" w:rsidP="00601C15">
            <w:pPr>
              <w:jc w:val="left"/>
              <w:rPr>
                <w:rFonts w:ascii="Arial" w:eastAsia="Arial" w:hAnsi="Arial" w:cs="Arial"/>
                <w:sz w:val="2"/>
                <w:szCs w:val="2"/>
              </w:rPr>
            </w:pPr>
          </w:p>
        </w:tc>
        <w:tc>
          <w:tcPr>
            <w:tcW w:w="540" w:type="dxa"/>
            <w:tcBorders>
              <w:top w:val="single" w:sz="4" w:space="0" w:color="B8B8B8"/>
              <w:bottom w:val="single" w:sz="4" w:space="0" w:color="B8B8B8"/>
            </w:tcBorders>
          </w:tcPr>
          <w:p w:rsidR="00601C15" w:rsidRPr="00601C15" w:rsidRDefault="00601C15" w:rsidP="00601C15">
            <w:pPr>
              <w:jc w:val="left"/>
              <w:rPr>
                <w:rFonts w:ascii="Times New Roman" w:eastAsia="Arial" w:hAnsi="Arial" w:cs="Arial"/>
                <w:sz w:val="20"/>
              </w:rPr>
            </w:pPr>
          </w:p>
        </w:tc>
        <w:tc>
          <w:tcPr>
            <w:tcW w:w="1320" w:type="dxa"/>
            <w:vMerge/>
            <w:tcBorders>
              <w:top w:val="nil"/>
              <w:bottom w:val="single" w:sz="8" w:space="0" w:color="000000"/>
            </w:tcBorders>
            <w:shd w:val="clear" w:color="auto" w:fill="56C1FF"/>
          </w:tcPr>
          <w:p w:rsidR="00601C15" w:rsidRPr="00601C15" w:rsidRDefault="00601C15" w:rsidP="00601C15">
            <w:pPr>
              <w:jc w:val="left"/>
              <w:rPr>
                <w:rFonts w:ascii="Arial" w:eastAsia="Arial" w:hAnsi="Arial" w:cs="Arial"/>
                <w:sz w:val="2"/>
                <w:szCs w:val="2"/>
              </w:rPr>
            </w:pPr>
          </w:p>
        </w:tc>
        <w:tc>
          <w:tcPr>
            <w:tcW w:w="540" w:type="dxa"/>
            <w:tcBorders>
              <w:top w:val="single" w:sz="4" w:space="0" w:color="B8B8B8"/>
              <w:bottom w:val="single" w:sz="4" w:space="0" w:color="B8B8B8"/>
            </w:tcBorders>
          </w:tcPr>
          <w:p w:rsidR="00601C15" w:rsidRPr="00601C15" w:rsidRDefault="00601C15" w:rsidP="00601C15">
            <w:pPr>
              <w:jc w:val="left"/>
              <w:rPr>
                <w:rFonts w:ascii="Times New Roman" w:eastAsia="Arial" w:hAnsi="Arial" w:cs="Arial"/>
                <w:sz w:val="20"/>
              </w:rPr>
            </w:pPr>
          </w:p>
        </w:tc>
        <w:tc>
          <w:tcPr>
            <w:tcW w:w="1590" w:type="dxa"/>
            <w:vMerge/>
            <w:tcBorders>
              <w:top w:val="nil"/>
              <w:bottom w:val="single" w:sz="8" w:space="0" w:color="000000"/>
            </w:tcBorders>
            <w:shd w:val="clear" w:color="auto" w:fill="56C1FF"/>
          </w:tcPr>
          <w:p w:rsidR="00601C15" w:rsidRPr="00601C15" w:rsidRDefault="00601C15" w:rsidP="00601C15">
            <w:pPr>
              <w:jc w:val="left"/>
              <w:rPr>
                <w:rFonts w:ascii="Arial" w:eastAsia="Arial" w:hAnsi="Arial" w:cs="Arial"/>
                <w:sz w:val="2"/>
                <w:szCs w:val="2"/>
              </w:rPr>
            </w:pPr>
          </w:p>
        </w:tc>
      </w:tr>
      <w:tr w:rsidR="00601C15" w:rsidRPr="00601C15" w:rsidTr="00460F50">
        <w:trPr>
          <w:trHeight w:val="1220"/>
        </w:trPr>
        <w:tc>
          <w:tcPr>
            <w:tcW w:w="1590" w:type="dxa"/>
            <w:vMerge/>
            <w:tcBorders>
              <w:top w:val="nil"/>
              <w:bottom w:val="single" w:sz="8" w:space="0" w:color="000000"/>
            </w:tcBorders>
            <w:shd w:val="clear" w:color="auto" w:fill="56C1FF"/>
          </w:tcPr>
          <w:p w:rsidR="00601C15" w:rsidRPr="00601C15" w:rsidRDefault="00601C15" w:rsidP="00601C15">
            <w:pPr>
              <w:jc w:val="left"/>
              <w:rPr>
                <w:rFonts w:ascii="Arial" w:eastAsia="Arial" w:hAnsi="Arial" w:cs="Arial"/>
                <w:sz w:val="2"/>
                <w:szCs w:val="2"/>
              </w:rPr>
            </w:pPr>
          </w:p>
        </w:tc>
        <w:tc>
          <w:tcPr>
            <w:tcW w:w="540" w:type="dxa"/>
            <w:tcBorders>
              <w:top w:val="single" w:sz="4" w:space="0" w:color="B8B8B8"/>
              <w:bottom w:val="single" w:sz="4" w:space="0" w:color="B8B8B8"/>
            </w:tcBorders>
          </w:tcPr>
          <w:p w:rsidR="00601C15" w:rsidRPr="00601C15" w:rsidRDefault="00601C15" w:rsidP="00601C15">
            <w:pPr>
              <w:jc w:val="left"/>
              <w:rPr>
                <w:rFonts w:ascii="Times New Roman" w:eastAsia="Arial" w:hAnsi="Arial" w:cs="Arial"/>
                <w:sz w:val="20"/>
              </w:rPr>
            </w:pPr>
          </w:p>
        </w:tc>
        <w:tc>
          <w:tcPr>
            <w:tcW w:w="1320" w:type="dxa"/>
            <w:vMerge/>
            <w:tcBorders>
              <w:top w:val="nil"/>
              <w:bottom w:val="single" w:sz="8" w:space="0" w:color="000000"/>
            </w:tcBorders>
            <w:shd w:val="clear" w:color="auto" w:fill="56C1FF"/>
          </w:tcPr>
          <w:p w:rsidR="00601C15" w:rsidRPr="00601C15" w:rsidRDefault="00601C15" w:rsidP="00601C15">
            <w:pPr>
              <w:jc w:val="left"/>
              <w:rPr>
                <w:rFonts w:ascii="Arial" w:eastAsia="Arial" w:hAnsi="Arial" w:cs="Arial"/>
                <w:sz w:val="2"/>
                <w:szCs w:val="2"/>
              </w:rPr>
            </w:pPr>
          </w:p>
        </w:tc>
        <w:tc>
          <w:tcPr>
            <w:tcW w:w="540" w:type="dxa"/>
            <w:tcBorders>
              <w:top w:val="single" w:sz="4" w:space="0" w:color="B8B8B8"/>
              <w:bottom w:val="single" w:sz="4" w:space="0" w:color="B8B8B8"/>
            </w:tcBorders>
          </w:tcPr>
          <w:p w:rsidR="00601C15" w:rsidRPr="00601C15" w:rsidRDefault="00601C15" w:rsidP="00601C15">
            <w:pPr>
              <w:jc w:val="left"/>
              <w:rPr>
                <w:rFonts w:ascii="Times New Roman" w:eastAsia="Arial" w:hAnsi="Arial" w:cs="Arial"/>
                <w:sz w:val="20"/>
              </w:rPr>
            </w:pPr>
          </w:p>
        </w:tc>
        <w:tc>
          <w:tcPr>
            <w:tcW w:w="1320" w:type="dxa"/>
            <w:vMerge/>
            <w:tcBorders>
              <w:top w:val="nil"/>
              <w:bottom w:val="single" w:sz="8" w:space="0" w:color="000000"/>
            </w:tcBorders>
            <w:shd w:val="clear" w:color="auto" w:fill="56C1FF"/>
          </w:tcPr>
          <w:p w:rsidR="00601C15" w:rsidRPr="00601C15" w:rsidRDefault="00601C15" w:rsidP="00601C15">
            <w:pPr>
              <w:jc w:val="left"/>
              <w:rPr>
                <w:rFonts w:ascii="Arial" w:eastAsia="Arial" w:hAnsi="Arial" w:cs="Arial"/>
                <w:sz w:val="2"/>
                <w:szCs w:val="2"/>
              </w:rPr>
            </w:pPr>
          </w:p>
        </w:tc>
        <w:tc>
          <w:tcPr>
            <w:tcW w:w="540" w:type="dxa"/>
            <w:tcBorders>
              <w:top w:val="single" w:sz="4" w:space="0" w:color="B8B8B8"/>
              <w:bottom w:val="single" w:sz="4" w:space="0" w:color="B8B8B8"/>
            </w:tcBorders>
          </w:tcPr>
          <w:p w:rsidR="00601C15" w:rsidRPr="00601C15" w:rsidRDefault="00601C15" w:rsidP="00601C15">
            <w:pPr>
              <w:jc w:val="left"/>
              <w:rPr>
                <w:rFonts w:ascii="Times New Roman" w:eastAsia="Arial" w:hAnsi="Arial" w:cs="Arial"/>
                <w:sz w:val="20"/>
              </w:rPr>
            </w:pPr>
          </w:p>
        </w:tc>
        <w:tc>
          <w:tcPr>
            <w:tcW w:w="1590" w:type="dxa"/>
            <w:vMerge/>
            <w:tcBorders>
              <w:top w:val="nil"/>
              <w:bottom w:val="single" w:sz="8" w:space="0" w:color="000000"/>
            </w:tcBorders>
            <w:shd w:val="clear" w:color="auto" w:fill="56C1FF"/>
          </w:tcPr>
          <w:p w:rsidR="00601C15" w:rsidRPr="00601C15" w:rsidRDefault="00601C15" w:rsidP="00601C15">
            <w:pPr>
              <w:jc w:val="left"/>
              <w:rPr>
                <w:rFonts w:ascii="Arial" w:eastAsia="Arial" w:hAnsi="Arial" w:cs="Arial"/>
                <w:sz w:val="2"/>
                <w:szCs w:val="2"/>
              </w:rPr>
            </w:pPr>
          </w:p>
        </w:tc>
      </w:tr>
      <w:tr w:rsidR="00601C15" w:rsidRPr="00601C15" w:rsidTr="00460F50">
        <w:trPr>
          <w:trHeight w:val="1220"/>
        </w:trPr>
        <w:tc>
          <w:tcPr>
            <w:tcW w:w="1590" w:type="dxa"/>
            <w:vMerge/>
            <w:tcBorders>
              <w:top w:val="nil"/>
              <w:bottom w:val="single" w:sz="8" w:space="0" w:color="000000"/>
            </w:tcBorders>
            <w:shd w:val="clear" w:color="auto" w:fill="56C1FF"/>
          </w:tcPr>
          <w:p w:rsidR="00601C15" w:rsidRPr="00601C15" w:rsidRDefault="00601C15" w:rsidP="00601C15">
            <w:pPr>
              <w:jc w:val="left"/>
              <w:rPr>
                <w:rFonts w:ascii="Arial" w:eastAsia="Arial" w:hAnsi="Arial" w:cs="Arial"/>
                <w:sz w:val="2"/>
                <w:szCs w:val="2"/>
              </w:rPr>
            </w:pPr>
          </w:p>
        </w:tc>
        <w:tc>
          <w:tcPr>
            <w:tcW w:w="540" w:type="dxa"/>
            <w:tcBorders>
              <w:top w:val="single" w:sz="4" w:space="0" w:color="B8B8B8"/>
              <w:bottom w:val="single" w:sz="8" w:space="0" w:color="000000"/>
            </w:tcBorders>
          </w:tcPr>
          <w:p w:rsidR="00601C15" w:rsidRPr="00601C15" w:rsidRDefault="00601C15" w:rsidP="00601C15">
            <w:pPr>
              <w:jc w:val="left"/>
              <w:rPr>
                <w:rFonts w:ascii="Times New Roman" w:eastAsia="Arial" w:hAnsi="Arial" w:cs="Arial"/>
                <w:sz w:val="20"/>
              </w:rPr>
            </w:pPr>
          </w:p>
        </w:tc>
        <w:tc>
          <w:tcPr>
            <w:tcW w:w="1320" w:type="dxa"/>
            <w:vMerge/>
            <w:tcBorders>
              <w:top w:val="nil"/>
              <w:bottom w:val="single" w:sz="8" w:space="0" w:color="000000"/>
            </w:tcBorders>
            <w:shd w:val="clear" w:color="auto" w:fill="56C1FF"/>
          </w:tcPr>
          <w:p w:rsidR="00601C15" w:rsidRPr="00601C15" w:rsidRDefault="00601C15" w:rsidP="00601C15">
            <w:pPr>
              <w:jc w:val="left"/>
              <w:rPr>
                <w:rFonts w:ascii="Arial" w:eastAsia="Arial" w:hAnsi="Arial" w:cs="Arial"/>
                <w:sz w:val="2"/>
                <w:szCs w:val="2"/>
              </w:rPr>
            </w:pPr>
          </w:p>
        </w:tc>
        <w:tc>
          <w:tcPr>
            <w:tcW w:w="540" w:type="dxa"/>
            <w:tcBorders>
              <w:top w:val="single" w:sz="4" w:space="0" w:color="B8B8B8"/>
              <w:bottom w:val="single" w:sz="8" w:space="0" w:color="000000"/>
            </w:tcBorders>
          </w:tcPr>
          <w:p w:rsidR="00601C15" w:rsidRPr="00601C15" w:rsidRDefault="00601C15" w:rsidP="00601C15">
            <w:pPr>
              <w:jc w:val="left"/>
              <w:rPr>
                <w:rFonts w:ascii="Times New Roman" w:eastAsia="Arial" w:hAnsi="Arial" w:cs="Arial"/>
                <w:sz w:val="20"/>
              </w:rPr>
            </w:pPr>
          </w:p>
        </w:tc>
        <w:tc>
          <w:tcPr>
            <w:tcW w:w="1320" w:type="dxa"/>
            <w:vMerge/>
            <w:tcBorders>
              <w:top w:val="nil"/>
              <w:bottom w:val="single" w:sz="8" w:space="0" w:color="000000"/>
            </w:tcBorders>
            <w:shd w:val="clear" w:color="auto" w:fill="56C1FF"/>
          </w:tcPr>
          <w:p w:rsidR="00601C15" w:rsidRPr="00601C15" w:rsidRDefault="00601C15" w:rsidP="00601C15">
            <w:pPr>
              <w:jc w:val="left"/>
              <w:rPr>
                <w:rFonts w:ascii="Arial" w:eastAsia="Arial" w:hAnsi="Arial" w:cs="Arial"/>
                <w:sz w:val="2"/>
                <w:szCs w:val="2"/>
              </w:rPr>
            </w:pPr>
          </w:p>
        </w:tc>
        <w:tc>
          <w:tcPr>
            <w:tcW w:w="540" w:type="dxa"/>
            <w:tcBorders>
              <w:top w:val="single" w:sz="4" w:space="0" w:color="B8B8B8"/>
              <w:bottom w:val="single" w:sz="8" w:space="0" w:color="000000"/>
            </w:tcBorders>
          </w:tcPr>
          <w:p w:rsidR="00601C15" w:rsidRPr="00601C15" w:rsidRDefault="00601C15" w:rsidP="00601C15">
            <w:pPr>
              <w:jc w:val="left"/>
              <w:rPr>
                <w:rFonts w:ascii="Times New Roman" w:eastAsia="Arial" w:hAnsi="Arial" w:cs="Arial"/>
                <w:sz w:val="20"/>
              </w:rPr>
            </w:pPr>
          </w:p>
        </w:tc>
        <w:tc>
          <w:tcPr>
            <w:tcW w:w="1590" w:type="dxa"/>
            <w:vMerge/>
            <w:tcBorders>
              <w:top w:val="nil"/>
              <w:bottom w:val="single" w:sz="8" w:space="0" w:color="000000"/>
            </w:tcBorders>
            <w:shd w:val="clear" w:color="auto" w:fill="56C1FF"/>
          </w:tcPr>
          <w:p w:rsidR="00601C15" w:rsidRPr="00601C15" w:rsidRDefault="00601C15" w:rsidP="00601C15">
            <w:pPr>
              <w:jc w:val="left"/>
              <w:rPr>
                <w:rFonts w:ascii="Arial" w:eastAsia="Arial" w:hAnsi="Arial" w:cs="Arial"/>
                <w:sz w:val="2"/>
                <w:szCs w:val="2"/>
              </w:rPr>
            </w:pPr>
          </w:p>
        </w:tc>
      </w:tr>
    </w:tbl>
    <w:p w:rsidR="00601C15" w:rsidRDefault="00601C15" w:rsidP="00601C15">
      <w:pPr>
        <w:rPr>
          <w:b/>
          <w:bCs/>
          <w:lang w:val="en-GB"/>
        </w:rPr>
      </w:pPr>
      <w:r>
        <w:rPr>
          <w:b/>
          <w:bCs/>
          <w:lang w:val="en-GB"/>
        </w:rPr>
        <w:t>Поддержите меня Тесное сотрудничество Поддержка студентов Поддержка коллег</w:t>
      </w:r>
    </w:p>
    <w:p w:rsidR="00601C15" w:rsidRDefault="00601C15">
      <w:pPr>
        <w:jc w:val="left"/>
        <w:rPr>
          <w:b/>
          <w:bCs/>
          <w:lang w:val="en-GB"/>
        </w:rPr>
      </w:pPr>
      <w:r>
        <w:rPr>
          <w:b/>
          <w:bCs/>
          <w:lang w:val="en-GB"/>
        </w:rPr>
        <w:br w:type="page"/>
      </w:r>
    </w:p>
    <w:p w:rsidR="00601C15" w:rsidRDefault="00601C15" w:rsidP="00601C15">
      <w:pPr>
        <w:rPr>
          <w:b/>
          <w:bCs/>
          <w:lang w:val="en-GB"/>
        </w:rPr>
      </w:pPr>
    </w:p>
    <w:p w:rsidR="00601C15" w:rsidRDefault="00601C15" w:rsidP="00601C15">
      <w:pPr>
        <w:pStyle w:val="Titre2"/>
        <w:rPr>
          <w:lang w:val="en-GB"/>
        </w:rPr>
      </w:pPr>
      <w:bookmarkStart w:id="58" w:name="_Toc132381573"/>
      <w:r>
        <w:rPr>
          <w:lang w:val="en-GB"/>
        </w:rPr>
        <w:t>ГДЕ И КАК ДОЛЖЕН РАБОТАТЬ ПСИХОЛОГ</w:t>
      </w:r>
      <w:bookmarkEnd w:id="58"/>
    </w:p>
    <w:p w:rsidR="00601C15" w:rsidRDefault="00601C15" w:rsidP="00601C15">
      <w:pPr>
        <w:rPr>
          <w:lang w:val="en-GB"/>
        </w:rPr>
      </w:pPr>
    </w:p>
    <w:p w:rsidR="00601C15" w:rsidRDefault="00601C15" w:rsidP="00601C15">
      <w:pPr>
        <w:rPr>
          <w:lang w:val="en-GB"/>
        </w:rPr>
      </w:pPr>
      <w:r w:rsidRPr="00601C15">
        <w:rPr>
          <w:lang w:val="en-GB"/>
        </w:rPr>
        <w:t>Для того, чтобы понять предполагаемую постановку работы психолога, мы попросили учителей высказать свое мнение по поводу ответов да/нет. Меры дают представление о том, где, по мнению учителей, психолог может быть эффективным.</w:t>
      </w:r>
    </w:p>
    <w:p w:rsidR="00601C15" w:rsidRPr="00601C15" w:rsidRDefault="00601C15" w:rsidP="00601C15">
      <w:pPr>
        <w:widowControl w:val="0"/>
        <w:autoSpaceDE w:val="0"/>
        <w:autoSpaceDN w:val="0"/>
        <w:spacing w:after="0" w:line="240" w:lineRule="auto"/>
        <w:ind w:left="3612" w:right="3410"/>
        <w:jc w:val="center"/>
        <w:rPr>
          <w:rFonts w:ascii="Arial" w:eastAsia="Arial" w:hAnsi="Arial" w:cs="Arial"/>
          <w:kern w:val="0"/>
          <w:sz w:val="20"/>
          <w:lang w:val="en-US"/>
          <w14:ligatures w14:val="none"/>
        </w:rPr>
      </w:pPr>
      <w:r w:rsidRPr="00601C15">
        <w:rPr>
          <w:rFonts w:ascii="Arial" w:eastAsia="Arial" w:hAnsi="Arial" w:cs="Arial"/>
          <w:noProof/>
          <w:kern w:val="0"/>
          <w:lang w:val="en-US"/>
          <w14:ligatures w14:val="none"/>
        </w:rPr>
        <mc:AlternateContent>
          <mc:Choice Requires="wps">
            <w:drawing>
              <wp:anchor distT="0" distB="0" distL="114300" distR="114300" simplePos="0" relativeHeight="251711488" behindDoc="0" locked="0" layoutInCell="1" allowOverlap="1">
                <wp:simplePos x="0" y="0"/>
                <wp:positionH relativeFrom="page">
                  <wp:posOffset>2578100</wp:posOffset>
                </wp:positionH>
                <wp:positionV relativeFrom="paragraph">
                  <wp:posOffset>15240</wp:posOffset>
                </wp:positionV>
                <wp:extent cx="114300" cy="114300"/>
                <wp:effectExtent l="0" t="0" r="0" b="0"/>
                <wp:wrapNone/>
                <wp:docPr id="28"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56C1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12C367" id="Rectangle 28" o:spid="_x0000_s1026" style="position:absolute;margin-left:203pt;margin-top:1.2pt;width:9pt;height:9pt;z-index:2517114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" fillcolor="#56c1ff" stroked="f">
                <w10:wrap anchorx="page"/>
              </v:rect>
            </w:pict>
          </mc:Fallback>
        </mc:AlternateContent>
      </w:r>
      <w:r w:rsidRPr="00601C15">
        <w:rPr>
          <w:rFonts w:ascii="Arial" w:eastAsia="Arial" w:hAnsi="Arial" w:cs="Arial"/>
          <w:kern w:val="0"/>
          <w:sz w:val="20"/>
          <w:lang w:val="en-US"/>
          <w14:ligatures w14:val="none"/>
        </w:rPr>
        <w:t>Процент положительных ответов</w:t>
      </w:r>
    </w:p>
    <w:p w:rsidR="00601C15" w:rsidRPr="00601C15" w:rsidRDefault="00601C15" w:rsidP="00601C15">
      <w:pPr>
        <w:widowControl w:val="0"/>
        <w:autoSpaceDE w:val="0"/>
        <w:autoSpaceDN w:val="0"/>
        <w:spacing w:before="5" w:after="0" w:line="240" w:lineRule="auto"/>
        <w:jc w:val="left"/>
        <w:rPr>
          <w:rFonts w:ascii="Arial" w:eastAsia="Arial" w:hAnsi="Arial" w:cs="Arial"/>
          <w:kern w:val="0"/>
          <w:sz w:val="25"/>
          <w:lang w:val="en-US"/>
          <w14:ligatures w14:val="none"/>
        </w:rPr>
      </w:pPr>
    </w:p>
    <w:p w:rsidR="00601C15" w:rsidRPr="00601C15" w:rsidRDefault="00601C15" w:rsidP="00601C15">
      <w:pPr>
        <w:widowControl w:val="0"/>
        <w:autoSpaceDE w:val="0"/>
        <w:autoSpaceDN w:val="0"/>
        <w:spacing w:before="103" w:after="0" w:line="240" w:lineRule="auto"/>
        <w:ind w:left="1182"/>
        <w:jc w:val="left"/>
        <w:rPr>
          <w:rFonts w:ascii="Arial" w:eastAsia="Arial" w:hAnsi="Arial" w:cs="Arial"/>
          <w:kern w:val="0"/>
          <w:sz w:val="20"/>
          <w:lang w:val="en-US"/>
          <w14:ligatures w14:val="none"/>
        </w:rPr>
      </w:pPr>
      <w:r w:rsidRPr="00601C15">
        <w:rPr>
          <w:rFonts w:ascii="Arial" w:eastAsia="Arial" w:hAnsi="Arial" w:cs="Arial"/>
          <w:noProof/>
          <w:kern w:val="0"/>
          <w:lang w:val="en-US"/>
          <w14:ligatures w14:val="none"/>
        </w:rPr>
        <mc:AlternateContent>
          <mc:Choice Requires="wpg">
            <w:drawing>
              <wp:anchor distT="0" distB="0" distL="114300" distR="114300" simplePos="0" relativeHeight="251713536" behindDoc="1" locked="0" layoutInCell="1" allowOverlap="1">
                <wp:simplePos x="0" y="0"/>
                <wp:positionH relativeFrom="page">
                  <wp:posOffset>1384300</wp:posOffset>
                </wp:positionH>
                <wp:positionV relativeFrom="paragraph">
                  <wp:posOffset>131445</wp:posOffset>
                </wp:positionV>
                <wp:extent cx="4724400" cy="3146425"/>
                <wp:effectExtent l="0" t="0" r="0" b="0"/>
                <wp:wrapNone/>
                <wp:docPr id="9" name="Groupe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24400" cy="3146425"/>
                          <a:chOff x="2180" y="207"/>
                          <a:chExt cx="7440" cy="4955"/>
                        </a:xfrm>
                      </wpg:grpSpPr>
                      <wps:wsp>
                        <wps:cNvPr id="10" name="docshape244"/>
                        <wps:cNvSpPr>
                          <a:spLocks/>
                        </wps:cNvSpPr>
                        <wps:spPr bwMode="auto">
                          <a:xfrm>
                            <a:off x="2180" y="1452"/>
                            <a:ext cx="7440" cy="2460"/>
                          </a:xfrm>
                          <a:custGeom>
                            <a:avLst/>
                            <a:gdLst>
                              <a:gd name="T0" fmla="+- 0 3240 2180"/>
                              <a:gd name="T1" fmla="*/ T0 w 7440"/>
                              <a:gd name="T2" fmla="+- 0 3912 1452"/>
                              <a:gd name="T3" fmla="*/ 3912 h 2460"/>
                              <a:gd name="T4" fmla="+- 0 3600 2180"/>
                              <a:gd name="T5" fmla="*/ T4 w 7440"/>
                              <a:gd name="T6" fmla="+- 0 3912 1452"/>
                              <a:gd name="T7" fmla="*/ 3912 h 2460"/>
                              <a:gd name="T8" fmla="+- 0 4480 2180"/>
                              <a:gd name="T9" fmla="*/ T8 w 7440"/>
                              <a:gd name="T10" fmla="+- 0 3912 1452"/>
                              <a:gd name="T11" fmla="*/ 3912 h 2460"/>
                              <a:gd name="T12" fmla="+- 0 4840 2180"/>
                              <a:gd name="T13" fmla="*/ T12 w 7440"/>
                              <a:gd name="T14" fmla="+- 0 3912 1452"/>
                              <a:gd name="T15" fmla="*/ 3912 h 2460"/>
                              <a:gd name="T16" fmla="+- 0 5720 2180"/>
                              <a:gd name="T17" fmla="*/ T16 w 7440"/>
                              <a:gd name="T18" fmla="+- 0 3912 1452"/>
                              <a:gd name="T19" fmla="*/ 3912 h 2460"/>
                              <a:gd name="T20" fmla="+- 0 6080 2180"/>
                              <a:gd name="T21" fmla="*/ T20 w 7440"/>
                              <a:gd name="T22" fmla="+- 0 3912 1452"/>
                              <a:gd name="T23" fmla="*/ 3912 h 2460"/>
                              <a:gd name="T24" fmla="+- 0 6960 2180"/>
                              <a:gd name="T25" fmla="*/ T24 w 7440"/>
                              <a:gd name="T26" fmla="+- 0 3912 1452"/>
                              <a:gd name="T27" fmla="*/ 3912 h 2460"/>
                              <a:gd name="T28" fmla="+- 0 7320 2180"/>
                              <a:gd name="T29" fmla="*/ T28 w 7440"/>
                              <a:gd name="T30" fmla="+- 0 3912 1452"/>
                              <a:gd name="T31" fmla="*/ 3912 h 2460"/>
                              <a:gd name="T32" fmla="+- 0 8200 2180"/>
                              <a:gd name="T33" fmla="*/ T32 w 7440"/>
                              <a:gd name="T34" fmla="+- 0 3912 1452"/>
                              <a:gd name="T35" fmla="*/ 3912 h 2460"/>
                              <a:gd name="T36" fmla="+- 0 8560 2180"/>
                              <a:gd name="T37" fmla="*/ T36 w 7440"/>
                              <a:gd name="T38" fmla="+- 0 3912 1452"/>
                              <a:gd name="T39" fmla="*/ 3912 h 2460"/>
                              <a:gd name="T40" fmla="+- 0 9440 2180"/>
                              <a:gd name="T41" fmla="*/ T40 w 7440"/>
                              <a:gd name="T42" fmla="+- 0 3912 1452"/>
                              <a:gd name="T43" fmla="*/ 3912 h 2460"/>
                              <a:gd name="T44" fmla="+- 0 9620 2180"/>
                              <a:gd name="T45" fmla="*/ T44 w 7440"/>
                              <a:gd name="T46" fmla="+- 0 3912 1452"/>
                              <a:gd name="T47" fmla="*/ 3912 h 2460"/>
                              <a:gd name="T48" fmla="+- 0 2180 2180"/>
                              <a:gd name="T49" fmla="*/ T48 w 7440"/>
                              <a:gd name="T50" fmla="+- 0 2692 1452"/>
                              <a:gd name="T51" fmla="*/ 2692 h 2460"/>
                              <a:gd name="T52" fmla="+- 0 2360 2180"/>
                              <a:gd name="T53" fmla="*/ T52 w 7440"/>
                              <a:gd name="T54" fmla="+- 0 2692 1452"/>
                              <a:gd name="T55" fmla="*/ 2692 h 2460"/>
                              <a:gd name="T56" fmla="+- 0 3240 2180"/>
                              <a:gd name="T57" fmla="*/ T56 w 7440"/>
                              <a:gd name="T58" fmla="+- 0 2692 1452"/>
                              <a:gd name="T59" fmla="*/ 2692 h 2460"/>
                              <a:gd name="T60" fmla="+- 0 3600 2180"/>
                              <a:gd name="T61" fmla="*/ T60 w 7440"/>
                              <a:gd name="T62" fmla="+- 0 2692 1452"/>
                              <a:gd name="T63" fmla="*/ 2692 h 2460"/>
                              <a:gd name="T64" fmla="+- 0 4480 2180"/>
                              <a:gd name="T65" fmla="*/ T64 w 7440"/>
                              <a:gd name="T66" fmla="+- 0 2692 1452"/>
                              <a:gd name="T67" fmla="*/ 2692 h 2460"/>
                              <a:gd name="T68" fmla="+- 0 4840 2180"/>
                              <a:gd name="T69" fmla="*/ T68 w 7440"/>
                              <a:gd name="T70" fmla="+- 0 2692 1452"/>
                              <a:gd name="T71" fmla="*/ 2692 h 2460"/>
                              <a:gd name="T72" fmla="+- 0 5720 2180"/>
                              <a:gd name="T73" fmla="*/ T72 w 7440"/>
                              <a:gd name="T74" fmla="+- 0 2692 1452"/>
                              <a:gd name="T75" fmla="*/ 2692 h 2460"/>
                              <a:gd name="T76" fmla="+- 0 6080 2180"/>
                              <a:gd name="T77" fmla="*/ T76 w 7440"/>
                              <a:gd name="T78" fmla="+- 0 2692 1452"/>
                              <a:gd name="T79" fmla="*/ 2692 h 2460"/>
                              <a:gd name="T80" fmla="+- 0 6960 2180"/>
                              <a:gd name="T81" fmla="*/ T80 w 7440"/>
                              <a:gd name="T82" fmla="+- 0 2692 1452"/>
                              <a:gd name="T83" fmla="*/ 2692 h 2460"/>
                              <a:gd name="T84" fmla="+- 0 7320 2180"/>
                              <a:gd name="T85" fmla="*/ T84 w 7440"/>
                              <a:gd name="T86" fmla="+- 0 2692 1452"/>
                              <a:gd name="T87" fmla="*/ 2692 h 2460"/>
                              <a:gd name="T88" fmla="+- 0 8200 2180"/>
                              <a:gd name="T89" fmla="*/ T88 w 7440"/>
                              <a:gd name="T90" fmla="+- 0 2692 1452"/>
                              <a:gd name="T91" fmla="*/ 2692 h 2460"/>
                              <a:gd name="T92" fmla="+- 0 8560 2180"/>
                              <a:gd name="T93" fmla="*/ T92 w 7440"/>
                              <a:gd name="T94" fmla="+- 0 2692 1452"/>
                              <a:gd name="T95" fmla="*/ 2692 h 2460"/>
                              <a:gd name="T96" fmla="+- 0 9440 2180"/>
                              <a:gd name="T97" fmla="*/ T96 w 7440"/>
                              <a:gd name="T98" fmla="+- 0 2692 1452"/>
                              <a:gd name="T99" fmla="*/ 2692 h 2460"/>
                              <a:gd name="T100" fmla="+- 0 9620 2180"/>
                              <a:gd name="T101" fmla="*/ T100 w 7440"/>
                              <a:gd name="T102" fmla="+- 0 2692 1452"/>
                              <a:gd name="T103" fmla="*/ 2692 h 2460"/>
                              <a:gd name="T104" fmla="+- 0 2180 2180"/>
                              <a:gd name="T105" fmla="*/ T104 w 7440"/>
                              <a:gd name="T106" fmla="+- 0 1452 1452"/>
                              <a:gd name="T107" fmla="*/ 1452 h 2460"/>
                              <a:gd name="T108" fmla="+- 0 2360 2180"/>
                              <a:gd name="T109" fmla="*/ T108 w 7440"/>
                              <a:gd name="T110" fmla="+- 0 1452 1452"/>
                              <a:gd name="T111" fmla="*/ 1452 h 2460"/>
                              <a:gd name="T112" fmla="+- 0 3240 2180"/>
                              <a:gd name="T113" fmla="*/ T112 w 7440"/>
                              <a:gd name="T114" fmla="+- 0 1452 1452"/>
                              <a:gd name="T115" fmla="*/ 1452 h 2460"/>
                              <a:gd name="T116" fmla="+- 0 4840 2180"/>
                              <a:gd name="T117" fmla="*/ T116 w 7440"/>
                              <a:gd name="T118" fmla="+- 0 1452 1452"/>
                              <a:gd name="T119" fmla="*/ 1452 h 2460"/>
                              <a:gd name="T120" fmla="+- 0 5720 2180"/>
                              <a:gd name="T121" fmla="*/ T120 w 7440"/>
                              <a:gd name="T122" fmla="+- 0 1452 1452"/>
                              <a:gd name="T123" fmla="*/ 1452 h 2460"/>
                              <a:gd name="T124" fmla="+- 0 6080 2180"/>
                              <a:gd name="T125" fmla="*/ T124 w 7440"/>
                              <a:gd name="T126" fmla="+- 0 1452 1452"/>
                              <a:gd name="T127" fmla="*/ 1452 h 2460"/>
                              <a:gd name="T128" fmla="+- 0 6960 2180"/>
                              <a:gd name="T129" fmla="*/ T128 w 7440"/>
                              <a:gd name="T130" fmla="+- 0 1452 1452"/>
                              <a:gd name="T131" fmla="*/ 1452 h 2460"/>
                              <a:gd name="T132" fmla="+- 0 8560 2180"/>
                              <a:gd name="T133" fmla="*/ T132 w 7440"/>
                              <a:gd name="T134" fmla="+- 0 1452 1452"/>
                              <a:gd name="T135" fmla="*/ 1452 h 2460"/>
                              <a:gd name="T136" fmla="+- 0 9440 2180"/>
                              <a:gd name="T137" fmla="*/ T136 w 7440"/>
                              <a:gd name="T138" fmla="+- 0 1452 1452"/>
                              <a:gd name="T139" fmla="*/ 1452 h 2460"/>
                              <a:gd name="T140" fmla="+- 0 9620 2180"/>
                              <a:gd name="T141" fmla="*/ T140 w 7440"/>
                              <a:gd name="T142" fmla="+- 0 1452 1452"/>
                              <a:gd name="T143" fmla="*/ 1452 h 24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7440" h="2460">
                                <a:moveTo>
                                  <a:pt x="1060" y="2460"/>
                                </a:moveTo>
                                <a:lnTo>
                                  <a:pt x="1420" y="2460"/>
                                </a:lnTo>
                                <a:moveTo>
                                  <a:pt x="2300" y="2460"/>
                                </a:moveTo>
                                <a:lnTo>
                                  <a:pt x="2660" y="2460"/>
                                </a:lnTo>
                                <a:moveTo>
                                  <a:pt x="3540" y="2460"/>
                                </a:moveTo>
                                <a:lnTo>
                                  <a:pt x="3900" y="2460"/>
                                </a:lnTo>
                                <a:moveTo>
                                  <a:pt x="4780" y="2460"/>
                                </a:moveTo>
                                <a:lnTo>
                                  <a:pt x="5140" y="2460"/>
                                </a:lnTo>
                                <a:moveTo>
                                  <a:pt x="6020" y="2460"/>
                                </a:moveTo>
                                <a:lnTo>
                                  <a:pt x="6380" y="2460"/>
                                </a:lnTo>
                                <a:moveTo>
                                  <a:pt x="7260" y="2460"/>
                                </a:moveTo>
                                <a:lnTo>
                                  <a:pt x="7440" y="2460"/>
                                </a:lnTo>
                                <a:moveTo>
                                  <a:pt x="0" y="1240"/>
                                </a:moveTo>
                                <a:lnTo>
                                  <a:pt x="180" y="1240"/>
                                </a:lnTo>
                                <a:moveTo>
                                  <a:pt x="1060" y="1240"/>
                                </a:moveTo>
                                <a:lnTo>
                                  <a:pt x="1420" y="1240"/>
                                </a:lnTo>
                                <a:moveTo>
                                  <a:pt x="2300" y="1240"/>
                                </a:moveTo>
                                <a:lnTo>
                                  <a:pt x="2660" y="1240"/>
                                </a:lnTo>
                                <a:moveTo>
                                  <a:pt x="3540" y="1240"/>
                                </a:moveTo>
                                <a:lnTo>
                                  <a:pt x="3900" y="1240"/>
                                </a:lnTo>
                                <a:moveTo>
                                  <a:pt x="4780" y="1240"/>
                                </a:moveTo>
                                <a:lnTo>
                                  <a:pt x="5140" y="1240"/>
                                </a:lnTo>
                                <a:moveTo>
                                  <a:pt x="6020" y="1240"/>
                                </a:moveTo>
                                <a:lnTo>
                                  <a:pt x="6380" y="1240"/>
                                </a:lnTo>
                                <a:moveTo>
                                  <a:pt x="7260" y="1240"/>
                                </a:moveTo>
                                <a:lnTo>
                                  <a:pt x="7440" y="1240"/>
                                </a:lnTo>
                                <a:moveTo>
                                  <a:pt x="0" y="0"/>
                                </a:moveTo>
                                <a:lnTo>
                                  <a:pt x="180" y="0"/>
                                </a:lnTo>
                                <a:moveTo>
                                  <a:pt x="1060" y="0"/>
                                </a:moveTo>
                                <a:lnTo>
                                  <a:pt x="2660" y="0"/>
                                </a:lnTo>
                                <a:moveTo>
                                  <a:pt x="3540" y="0"/>
                                </a:moveTo>
                                <a:lnTo>
                                  <a:pt x="3900" y="0"/>
                                </a:lnTo>
                                <a:moveTo>
                                  <a:pt x="4780" y="0"/>
                                </a:moveTo>
                                <a:lnTo>
                                  <a:pt x="6380" y="0"/>
                                </a:lnTo>
                                <a:moveTo>
                                  <a:pt x="7260" y="0"/>
                                </a:moveTo>
                                <a:lnTo>
                                  <a:pt x="7440" y="0"/>
                                </a:lnTo>
                              </a:path>
                            </a:pathLst>
                          </a:custGeom>
                          <a:noFill/>
                          <a:ln w="6350">
                            <a:solidFill>
                              <a:srgbClr val="B8B8B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 name="Line 10"/>
                        <wps:cNvCnPr>
                          <a:cxnSpLocks noChangeShapeType="1"/>
                        </wps:cNvCnPr>
                        <wps:spPr bwMode="auto">
                          <a:xfrm>
                            <a:off x="2180" y="212"/>
                            <a:ext cx="7440" cy="0"/>
                          </a:xfrm>
                          <a:prstGeom prst="line">
                            <a:avLst/>
                          </a:prstGeom>
                          <a:noFill/>
                          <a:ln w="6350">
                            <a:solidFill>
                              <a:srgbClr val="B8B8B8"/>
                            </a:solidFill>
                            <a:prstDash val="solid"/>
                            <a:round/>
                            <a:headEnd/>
                            <a:tailEnd/>
                          </a:ln>
                          <a:extLst>
                            <a:ext uri="{909E8E84-426E-40DD-AFC4-6F175D3DCCD1}">
                              <a14:hiddenFill xmlns:a14="http://schemas.microsoft.com/office/drawing/2010/main">
                                <a:noFill/>
                              </a14:hiddenFill>
                            </a:ext>
                          </a:extLst>
                        </wps:spPr>
                        <wps:bodyPr/>
                      </wps:wsp>
                      <wps:wsp>
                        <wps:cNvPr id="15" name="Line 11"/>
                        <wps:cNvCnPr>
                          <a:cxnSpLocks noChangeShapeType="1"/>
                        </wps:cNvCnPr>
                        <wps:spPr bwMode="auto">
                          <a:xfrm>
                            <a:off x="2190" y="5152"/>
                            <a:ext cx="7420"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8" name="docshape245"/>
                        <wps:cNvSpPr>
                          <a:spLocks/>
                        </wps:cNvSpPr>
                        <wps:spPr bwMode="auto">
                          <a:xfrm>
                            <a:off x="3600" y="1182"/>
                            <a:ext cx="4600" cy="3960"/>
                          </a:xfrm>
                          <a:custGeom>
                            <a:avLst/>
                            <a:gdLst>
                              <a:gd name="T0" fmla="+- 0 4480 3600"/>
                              <a:gd name="T1" fmla="*/ T0 w 4600"/>
                              <a:gd name="T2" fmla="+- 0 1682 1182"/>
                              <a:gd name="T3" fmla="*/ 1682 h 3960"/>
                              <a:gd name="T4" fmla="+- 0 3600 3600"/>
                              <a:gd name="T5" fmla="*/ T4 w 4600"/>
                              <a:gd name="T6" fmla="+- 0 1682 1182"/>
                              <a:gd name="T7" fmla="*/ 1682 h 3960"/>
                              <a:gd name="T8" fmla="+- 0 3600 3600"/>
                              <a:gd name="T9" fmla="*/ T8 w 4600"/>
                              <a:gd name="T10" fmla="+- 0 5142 1182"/>
                              <a:gd name="T11" fmla="*/ 5142 h 3960"/>
                              <a:gd name="T12" fmla="+- 0 4480 3600"/>
                              <a:gd name="T13" fmla="*/ T12 w 4600"/>
                              <a:gd name="T14" fmla="+- 0 5142 1182"/>
                              <a:gd name="T15" fmla="*/ 5142 h 3960"/>
                              <a:gd name="T16" fmla="+- 0 4480 3600"/>
                              <a:gd name="T17" fmla="*/ T16 w 4600"/>
                              <a:gd name="T18" fmla="+- 0 1682 1182"/>
                              <a:gd name="T19" fmla="*/ 1682 h 3960"/>
                              <a:gd name="T20" fmla="+- 0 5720 3600"/>
                              <a:gd name="T21" fmla="*/ T20 w 4600"/>
                              <a:gd name="T22" fmla="+- 0 1182 1182"/>
                              <a:gd name="T23" fmla="*/ 1182 h 3960"/>
                              <a:gd name="T24" fmla="+- 0 4840 3600"/>
                              <a:gd name="T25" fmla="*/ T24 w 4600"/>
                              <a:gd name="T26" fmla="+- 0 1182 1182"/>
                              <a:gd name="T27" fmla="*/ 1182 h 3960"/>
                              <a:gd name="T28" fmla="+- 0 4840 3600"/>
                              <a:gd name="T29" fmla="*/ T28 w 4600"/>
                              <a:gd name="T30" fmla="+- 0 5142 1182"/>
                              <a:gd name="T31" fmla="*/ 5142 h 3960"/>
                              <a:gd name="T32" fmla="+- 0 5720 3600"/>
                              <a:gd name="T33" fmla="*/ T32 w 4600"/>
                              <a:gd name="T34" fmla="+- 0 5142 1182"/>
                              <a:gd name="T35" fmla="*/ 5142 h 3960"/>
                              <a:gd name="T36" fmla="+- 0 5720 3600"/>
                              <a:gd name="T37" fmla="*/ T36 w 4600"/>
                              <a:gd name="T38" fmla="+- 0 1182 1182"/>
                              <a:gd name="T39" fmla="*/ 1182 h 3960"/>
                              <a:gd name="T40" fmla="+- 0 6960 3600"/>
                              <a:gd name="T41" fmla="*/ T40 w 4600"/>
                              <a:gd name="T42" fmla="+- 0 1182 1182"/>
                              <a:gd name="T43" fmla="*/ 1182 h 3960"/>
                              <a:gd name="T44" fmla="+- 0 6080 3600"/>
                              <a:gd name="T45" fmla="*/ T44 w 4600"/>
                              <a:gd name="T46" fmla="+- 0 1182 1182"/>
                              <a:gd name="T47" fmla="*/ 1182 h 3960"/>
                              <a:gd name="T48" fmla="+- 0 6080 3600"/>
                              <a:gd name="T49" fmla="*/ T48 w 4600"/>
                              <a:gd name="T50" fmla="+- 0 5142 1182"/>
                              <a:gd name="T51" fmla="*/ 5142 h 3960"/>
                              <a:gd name="T52" fmla="+- 0 6960 3600"/>
                              <a:gd name="T53" fmla="*/ T52 w 4600"/>
                              <a:gd name="T54" fmla="+- 0 5142 1182"/>
                              <a:gd name="T55" fmla="*/ 5142 h 3960"/>
                              <a:gd name="T56" fmla="+- 0 6960 3600"/>
                              <a:gd name="T57" fmla="*/ T56 w 4600"/>
                              <a:gd name="T58" fmla="+- 0 1182 1182"/>
                              <a:gd name="T59" fmla="*/ 1182 h 3960"/>
                              <a:gd name="T60" fmla="+- 0 8200 3600"/>
                              <a:gd name="T61" fmla="*/ T60 w 4600"/>
                              <a:gd name="T62" fmla="+- 0 2142 1182"/>
                              <a:gd name="T63" fmla="*/ 2142 h 3960"/>
                              <a:gd name="T64" fmla="+- 0 7320 3600"/>
                              <a:gd name="T65" fmla="*/ T64 w 4600"/>
                              <a:gd name="T66" fmla="+- 0 2142 1182"/>
                              <a:gd name="T67" fmla="*/ 2142 h 3960"/>
                              <a:gd name="T68" fmla="+- 0 7320 3600"/>
                              <a:gd name="T69" fmla="*/ T68 w 4600"/>
                              <a:gd name="T70" fmla="+- 0 5142 1182"/>
                              <a:gd name="T71" fmla="*/ 5142 h 3960"/>
                              <a:gd name="T72" fmla="+- 0 8200 3600"/>
                              <a:gd name="T73" fmla="*/ T72 w 4600"/>
                              <a:gd name="T74" fmla="+- 0 5142 1182"/>
                              <a:gd name="T75" fmla="*/ 5142 h 3960"/>
                              <a:gd name="T76" fmla="+- 0 8200 3600"/>
                              <a:gd name="T77" fmla="*/ T76 w 4600"/>
                              <a:gd name="T78" fmla="+- 0 2142 1182"/>
                              <a:gd name="T79" fmla="*/ 2142 h 39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4600" h="3960">
                                <a:moveTo>
                                  <a:pt x="880" y="500"/>
                                </a:moveTo>
                                <a:lnTo>
                                  <a:pt x="0" y="500"/>
                                </a:lnTo>
                                <a:lnTo>
                                  <a:pt x="0" y="3960"/>
                                </a:lnTo>
                                <a:lnTo>
                                  <a:pt x="880" y="3960"/>
                                </a:lnTo>
                                <a:lnTo>
                                  <a:pt x="880" y="500"/>
                                </a:lnTo>
                                <a:close/>
                                <a:moveTo>
                                  <a:pt x="2120" y="0"/>
                                </a:moveTo>
                                <a:lnTo>
                                  <a:pt x="1240" y="0"/>
                                </a:lnTo>
                                <a:lnTo>
                                  <a:pt x="1240" y="3960"/>
                                </a:lnTo>
                                <a:lnTo>
                                  <a:pt x="2120" y="3960"/>
                                </a:lnTo>
                                <a:lnTo>
                                  <a:pt x="2120" y="0"/>
                                </a:lnTo>
                                <a:close/>
                                <a:moveTo>
                                  <a:pt x="3360" y="0"/>
                                </a:moveTo>
                                <a:lnTo>
                                  <a:pt x="2480" y="0"/>
                                </a:lnTo>
                                <a:lnTo>
                                  <a:pt x="2480" y="3960"/>
                                </a:lnTo>
                                <a:lnTo>
                                  <a:pt x="3360" y="3960"/>
                                </a:lnTo>
                                <a:lnTo>
                                  <a:pt x="3360" y="0"/>
                                </a:lnTo>
                                <a:close/>
                                <a:moveTo>
                                  <a:pt x="4600" y="960"/>
                                </a:moveTo>
                                <a:lnTo>
                                  <a:pt x="3720" y="960"/>
                                </a:lnTo>
                                <a:lnTo>
                                  <a:pt x="3720" y="3960"/>
                                </a:lnTo>
                                <a:lnTo>
                                  <a:pt x="4600" y="3960"/>
                                </a:lnTo>
                                <a:lnTo>
                                  <a:pt x="4600" y="960"/>
                                </a:lnTo>
                                <a:close/>
                              </a:path>
                            </a:pathLst>
                          </a:custGeom>
                          <a:solidFill>
                            <a:srgbClr val="56C1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docshape246"/>
                        <wps:cNvSpPr txBox="1">
                          <a:spLocks noChangeArrowheads="1"/>
                        </wps:cNvSpPr>
                        <wps:spPr bwMode="auto">
                          <a:xfrm>
                            <a:off x="7320" y="2142"/>
                            <a:ext cx="880" cy="3000"/>
                          </a:xfrm>
                          <a:prstGeom prst="rect">
                            <a:avLst/>
                          </a:prstGeom>
                          <a:solidFill>
                            <a:srgbClr val="56C1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01C15" w:rsidRDefault="00601C15" w:rsidP="00601C15">
                              <w:pPr>
                                <w:spacing w:before="43"/>
                                <w:ind w:left="134"/>
                                <w:rPr>
                                  <w:color w:val="000000"/>
                                  <w:sz w:val="24"/>
                                </w:rPr>
                              </w:pPr>
                              <w:r>
                                <w:rPr>
                                  <w:color w:val="FFFFFF"/>
                                  <w:spacing w:val="-2"/>
                                  <w:sz w:val="24"/>
                                </w:rPr>
                                <w:t>60,86</w:t>
                              </w:r>
                            </w:p>
                          </w:txbxContent>
                        </wps:txbx>
                        <wps:bodyPr rot="0" vert="horz" wrap="square" lIns="0" tIns="0" rIns="0" bIns="0" anchor="t" anchorCtr="0" upright="1">
                          <a:noAutofit/>
                        </wps:bodyPr>
                      </wps:wsp>
                      <wps:wsp>
                        <wps:cNvPr id="21" name="docshape247"/>
                        <wps:cNvSpPr txBox="1">
                          <a:spLocks noChangeArrowheads="1"/>
                        </wps:cNvSpPr>
                        <wps:spPr bwMode="auto">
                          <a:xfrm>
                            <a:off x="3600" y="1682"/>
                            <a:ext cx="880" cy="3460"/>
                          </a:xfrm>
                          <a:prstGeom prst="rect">
                            <a:avLst/>
                          </a:prstGeom>
                          <a:solidFill>
                            <a:srgbClr val="56C1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01C15" w:rsidRDefault="00601C15" w:rsidP="00601C15">
                              <w:pPr>
                                <w:spacing w:before="38"/>
                                <w:ind w:left="139"/>
                                <w:rPr>
                                  <w:color w:val="000000"/>
                                  <w:sz w:val="24"/>
                                </w:rPr>
                              </w:pPr>
                              <w:r>
                                <w:rPr>
                                  <w:color w:val="FFFFFF"/>
                                  <w:spacing w:val="-2"/>
                                  <w:sz w:val="24"/>
                                </w:rPr>
                                <w:t>70,28</w:t>
                              </w:r>
                            </w:p>
                          </w:txbxContent>
                        </wps:txbx>
                        <wps:bodyPr rot="0" vert="horz" wrap="square" lIns="0" tIns="0" rIns="0" bIns="0" anchor="t" anchorCtr="0" upright="1">
                          <a:noAutofit/>
                        </wps:bodyPr>
                      </wps:wsp>
                      <wps:wsp>
                        <wps:cNvPr id="22" name="docshape248"/>
                        <wps:cNvSpPr txBox="1">
                          <a:spLocks noChangeArrowheads="1"/>
                        </wps:cNvSpPr>
                        <wps:spPr bwMode="auto">
                          <a:xfrm>
                            <a:off x="8560" y="1162"/>
                            <a:ext cx="880" cy="3980"/>
                          </a:xfrm>
                          <a:prstGeom prst="rect">
                            <a:avLst/>
                          </a:prstGeom>
                          <a:solidFill>
                            <a:srgbClr val="56C1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01C15" w:rsidRDefault="00601C15" w:rsidP="00601C15">
                              <w:pPr>
                                <w:spacing w:before="32"/>
                                <w:ind w:left="132"/>
                                <w:rPr>
                                  <w:color w:val="000000"/>
                                  <w:sz w:val="24"/>
                                </w:rPr>
                              </w:pPr>
                              <w:r>
                                <w:rPr>
                                  <w:color w:val="FFFFFF"/>
                                  <w:spacing w:val="-2"/>
                                  <w:sz w:val="24"/>
                                </w:rPr>
                                <w:t>80,93</w:t>
                              </w:r>
                            </w:p>
                          </w:txbxContent>
                        </wps:txbx>
                        <wps:bodyPr rot="0" vert="horz" wrap="square" lIns="0" tIns="0" rIns="0" bIns="0" anchor="t" anchorCtr="0" upright="1">
                          <a:noAutofit/>
                        </wps:bodyPr>
                      </wps:wsp>
                      <wps:wsp>
                        <wps:cNvPr id="23" name="docshape249"/>
                        <wps:cNvSpPr txBox="1">
                          <a:spLocks noChangeArrowheads="1"/>
                        </wps:cNvSpPr>
                        <wps:spPr bwMode="auto">
                          <a:xfrm>
                            <a:off x="6080" y="1182"/>
                            <a:ext cx="880" cy="3960"/>
                          </a:xfrm>
                          <a:prstGeom prst="rect">
                            <a:avLst/>
                          </a:prstGeom>
                          <a:solidFill>
                            <a:srgbClr val="56C1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01C15" w:rsidRDefault="00601C15" w:rsidP="00601C15">
                              <w:pPr>
                                <w:spacing w:before="36"/>
                                <w:ind w:left="136"/>
                                <w:rPr>
                                  <w:color w:val="000000"/>
                                  <w:sz w:val="24"/>
                                </w:rPr>
                              </w:pPr>
                              <w:r>
                                <w:rPr>
                                  <w:color w:val="FFFFFF"/>
                                  <w:spacing w:val="-2"/>
                                  <w:sz w:val="24"/>
                                </w:rPr>
                                <w:t>80,43</w:t>
                              </w:r>
                            </w:p>
                          </w:txbxContent>
                        </wps:txbx>
                        <wps:bodyPr rot="0" vert="horz" wrap="square" lIns="0" tIns="0" rIns="0" bIns="0" anchor="t" anchorCtr="0" upright="1">
                          <a:noAutofit/>
                        </wps:bodyPr>
                      </wps:wsp>
                      <wps:wsp>
                        <wps:cNvPr id="27" name="docshape250"/>
                        <wps:cNvSpPr txBox="1">
                          <a:spLocks noChangeArrowheads="1"/>
                        </wps:cNvSpPr>
                        <wps:spPr bwMode="auto">
                          <a:xfrm>
                            <a:off x="4840" y="1182"/>
                            <a:ext cx="880" cy="3960"/>
                          </a:xfrm>
                          <a:prstGeom prst="rect">
                            <a:avLst/>
                          </a:prstGeom>
                          <a:solidFill>
                            <a:srgbClr val="56C1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01C15" w:rsidRDefault="00601C15" w:rsidP="00601C15">
                              <w:pPr>
                                <w:spacing w:before="30"/>
                                <w:ind w:left="137"/>
                                <w:rPr>
                                  <w:color w:val="000000"/>
                                  <w:sz w:val="24"/>
                                </w:rPr>
                              </w:pPr>
                              <w:r>
                                <w:rPr>
                                  <w:color w:val="FFFFFF"/>
                                  <w:spacing w:val="-2"/>
                                  <w:sz w:val="24"/>
                                </w:rPr>
                                <w:t>80,57</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e 9" o:spid="_x0000_s1040" style="position:absolute;left:0;text-align:left;margin-left:109pt;margin-top:10.35pt;width:372pt;height:247.75pt;z-index:-251602944;mso-position-horizontal-relative:page" coordorigin="2180,207" coordsize="7440,49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">
                <v:shape id="docshape244" o:spid="_x0000_s1041" style="position:absolute;left:2180;top:1452;width:7440;height:2460;visibility:visible;mso-wrap-style:square;v-text-anchor:top" coordsize="7440,2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" path="m1060,2460r360,m2300,2460r360,m3540,2460r360,m4780,2460r360,m6020,2460r360,m7260,2460r180,m,1240r180,m1060,1240r360,m2300,1240r360,m3540,1240r360,m4780,1240r360,m6020,1240r360,m7260,1240r180,m,l180,t880,l2660,t880,l3900,t880,l6380,t880,l7440,e" filled="f" strokecolor="#b8b8b8" strokeweight=".5pt">
                  <v:path arrowok="t" o:connecttype="custom" o:connectlocs="1060,3912;1420,3912;2300,3912;2660,3912;3540,3912;3900,3912;4780,3912;5140,3912;6020,3912;6380,3912;7260,3912;7440,3912;0,2692;180,2692;1060,2692;1420,2692;2300,2692;2660,2692;3540,2692;3900,2692;4780,2692;5140,2692;6020,2692;6380,2692;7260,2692;7440,2692;0,1452;180,1452;1060,1452;2660,1452;3540,1452;3900,1452;4780,1452;6380,1452;7260,1452;7440,1452" o:connectangles="0,0,0,0,0,0,0,0,0,0,0,0,0,0,0,0,0,0,0,0,0,0,0,0,0,0,0,0,0,0,0,0,0,0,0,0"/>
                </v:shape>
                <v:line id="Line 10" o:spid="_x0000_s1042" style="position:absolute;visibility:visible;mso-wrap-style:square" from="2180,212" to="9620,2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" strokecolor="#b8b8b8" strokeweight=".5pt"/>
                <v:line id="Line 11" o:spid="_x0000_s1043" style="position:absolute;visibility:visible;mso-wrap-style:square" from="2190,5152" to="9610,51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" strokeweight="1pt"/>
                <v:shape id="docshape245" o:spid="_x0000_s1044" style="position:absolute;left:3600;top:1182;width:4600;height:3960;visibility:visible;mso-wrap-style:square;v-text-anchor:top" coordsize="4600,3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" path="m880,500l,500,,3960r880,l880,500xm2120,l1240,r,3960l2120,3960,2120,xm3360,l2480,r,3960l3360,3960,3360,xm4600,960r-880,l3720,3960r880,l4600,960xe" fillcolor="#56c1ff" stroked="f">
                  <v:path arrowok="t" o:connecttype="custom" o:connectlocs="880,1682;0,1682;0,5142;880,5142;880,1682;2120,1182;1240,1182;1240,5142;2120,5142;2120,1182;3360,1182;2480,1182;2480,5142;3360,5142;3360,1182;4600,2142;3720,2142;3720,5142;4600,5142;4600,2142" o:connectangles="0,0,0,0,0,0,0,0,0,0,0,0,0,0,0,0,0,0,0,0"/>
                </v:shape>
                <v:shape id="docshape246" o:spid="_x0000_s1045" type="#_x0000_t202" style="position:absolute;left:7320;top:2142;width:880;height:3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" fillcolor="#56c1ff" stroked="f">
                  <v:textbox inset="0,0,0,0">
                    <w:txbxContent>
                      <w:p w:rsidR="00601C15" w:rsidRDefault="00601C15" w:rsidP="00601C15">
                        <w:pPr>
                          <w:spacing w:before="43"/>
                          <w:ind w:left="134"/>
                          <w:rPr>
                            <w:color w:val="000000"/>
                            <w:sz w:val="24"/>
                          </w:rPr>
                        </w:pPr>
                        <w:r>
                          <w:rPr>
                            <w:color w:val="FFFFFF"/>
                            <w:spacing w:val="-2"/>
                            <w:sz w:val="24"/>
                          </w:rPr>
                          <w:t>60,86</w:t>
                        </w:r>
                      </w:p>
                    </w:txbxContent>
                  </v:textbox>
                </v:shape>
                <v:shape id="docshape247" o:spid="_x0000_s1046" type="#_x0000_t202" style="position:absolute;left:3600;top:1682;width:880;height:34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" fillcolor="#56c1ff" stroked="f">
                  <v:textbox inset="0,0,0,0">
                    <w:txbxContent>
                      <w:p w:rsidR="00601C15" w:rsidRDefault="00601C15" w:rsidP="00601C15">
                        <w:pPr>
                          <w:spacing w:before="38"/>
                          <w:ind w:left="139"/>
                          <w:rPr>
                            <w:color w:val="000000"/>
                            <w:sz w:val="24"/>
                          </w:rPr>
                        </w:pPr>
                        <w:r>
                          <w:rPr>
                            <w:color w:val="FFFFFF"/>
                            <w:spacing w:val="-2"/>
                            <w:sz w:val="24"/>
                          </w:rPr>
                          <w:t>70,28</w:t>
                        </w:r>
                      </w:p>
                    </w:txbxContent>
                  </v:textbox>
                </v:shape>
                <v:shape id="docshape248" o:spid="_x0000_s1047" type="#_x0000_t202" style="position:absolute;left:8560;top:1162;width:880;height:39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" fillcolor="#56c1ff" stroked="f">
                  <v:textbox inset="0,0,0,0">
                    <w:txbxContent>
                      <w:p w:rsidR="00601C15" w:rsidRDefault="00601C15" w:rsidP="00601C15">
                        <w:pPr>
                          <w:spacing w:before="32"/>
                          <w:ind w:left="132"/>
                          <w:rPr>
                            <w:color w:val="000000"/>
                            <w:sz w:val="24"/>
                          </w:rPr>
                        </w:pPr>
                        <w:r>
                          <w:rPr>
                            <w:color w:val="FFFFFF"/>
                            <w:spacing w:val="-2"/>
                            <w:sz w:val="24"/>
                          </w:rPr>
                          <w:t>80,93</w:t>
                        </w:r>
                      </w:p>
                    </w:txbxContent>
                  </v:textbox>
                </v:shape>
                <v:shape id="docshape249" o:spid="_x0000_s1048" type="#_x0000_t202" style="position:absolute;left:6080;top:1182;width:880;height:3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" fillcolor="#56c1ff" stroked="f">
                  <v:textbox inset="0,0,0,0">
                    <w:txbxContent>
                      <w:p w:rsidR="00601C15" w:rsidRDefault="00601C15" w:rsidP="00601C15">
                        <w:pPr>
                          <w:spacing w:before="36"/>
                          <w:ind w:left="136"/>
                          <w:rPr>
                            <w:color w:val="000000"/>
                            <w:sz w:val="24"/>
                          </w:rPr>
                        </w:pPr>
                        <w:r>
                          <w:rPr>
                            <w:color w:val="FFFFFF"/>
                            <w:spacing w:val="-2"/>
                            <w:sz w:val="24"/>
                          </w:rPr>
                          <w:t>80,43</w:t>
                        </w:r>
                      </w:p>
                    </w:txbxContent>
                  </v:textbox>
                </v:shape>
                <v:shape id="docshape250" o:spid="_x0000_s1049" type="#_x0000_t202" style="position:absolute;left:4840;top:1182;width:880;height:3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" fillcolor="#56c1ff" stroked="f">
                  <v:textbox inset="0,0,0,0">
                    <w:txbxContent>
                      <w:p w:rsidR="00601C15" w:rsidRDefault="00601C15" w:rsidP="00601C15">
                        <w:pPr>
                          <w:spacing w:before="30"/>
                          <w:ind w:left="137"/>
                          <w:rPr>
                            <w:color w:val="000000"/>
                            <w:sz w:val="24"/>
                          </w:rPr>
                        </w:pPr>
                        <w:r>
                          <w:rPr>
                            <w:color w:val="FFFFFF"/>
                            <w:spacing w:val="-2"/>
                            <w:sz w:val="24"/>
                          </w:rPr>
                          <w:t>80,57</w:t>
                        </w:r>
                      </w:p>
                    </w:txbxContent>
                  </v:textbox>
                </v:shape>
                <w10:wrap anchorx="page"/>
              </v:group>
            </w:pict>
          </mc:Fallback>
        </mc:AlternateContent>
      </w:r>
      <w:r w:rsidRPr="00601C15">
        <w:rPr>
          <w:rFonts w:ascii="Arial" w:eastAsia="Arial" w:hAnsi="Arial" w:cs="Arial"/>
          <w:spacing w:val="-5"/>
          <w:kern w:val="0"/>
          <w:sz w:val="20"/>
          <w:lang w:val="en-US"/>
          <w14:ligatures w14:val="none"/>
        </w:rPr>
        <w:t>100</w:t>
      </w:r>
    </w:p>
    <w:p w:rsidR="00601C15" w:rsidRPr="00601C15" w:rsidRDefault="00601C15" w:rsidP="00601C15">
      <w:pPr>
        <w:widowControl w:val="0"/>
        <w:autoSpaceDE w:val="0"/>
        <w:autoSpaceDN w:val="0"/>
        <w:spacing w:after="0" w:line="240" w:lineRule="auto"/>
        <w:jc w:val="left"/>
        <w:rPr>
          <w:rFonts w:ascii="Arial" w:eastAsia="Arial" w:hAnsi="Arial" w:cs="Arial"/>
          <w:kern w:val="0"/>
          <w:sz w:val="20"/>
          <w:lang w:val="en-US"/>
          <w14:ligatures w14:val="none"/>
        </w:rPr>
      </w:pPr>
    </w:p>
    <w:p w:rsidR="00601C15" w:rsidRPr="00601C15" w:rsidRDefault="00601C15" w:rsidP="00601C15">
      <w:pPr>
        <w:widowControl w:val="0"/>
        <w:autoSpaceDE w:val="0"/>
        <w:autoSpaceDN w:val="0"/>
        <w:spacing w:after="0" w:line="240" w:lineRule="auto"/>
        <w:jc w:val="left"/>
        <w:rPr>
          <w:rFonts w:ascii="Arial" w:eastAsia="Arial" w:hAnsi="Arial" w:cs="Arial"/>
          <w:kern w:val="0"/>
          <w:sz w:val="20"/>
          <w:lang w:val="en-US"/>
          <w14:ligatures w14:val="none"/>
        </w:rPr>
      </w:pPr>
    </w:p>
    <w:p w:rsidR="00601C15" w:rsidRPr="00601C15" w:rsidRDefault="00601C15" w:rsidP="00601C15">
      <w:pPr>
        <w:widowControl w:val="0"/>
        <w:autoSpaceDE w:val="0"/>
        <w:autoSpaceDN w:val="0"/>
        <w:spacing w:after="0" w:line="240" w:lineRule="auto"/>
        <w:jc w:val="left"/>
        <w:rPr>
          <w:rFonts w:ascii="Arial" w:eastAsia="Arial" w:hAnsi="Arial" w:cs="Arial"/>
          <w:kern w:val="0"/>
          <w:sz w:val="20"/>
          <w:lang w:val="en-US"/>
          <w14:ligatures w14:val="none"/>
        </w:rPr>
      </w:pPr>
    </w:p>
    <w:p w:rsidR="00601C15" w:rsidRPr="00601C15" w:rsidRDefault="00601C15" w:rsidP="00601C15">
      <w:pPr>
        <w:widowControl w:val="0"/>
        <w:autoSpaceDE w:val="0"/>
        <w:autoSpaceDN w:val="0"/>
        <w:spacing w:before="4" w:after="0" w:line="240" w:lineRule="auto"/>
        <w:jc w:val="left"/>
        <w:rPr>
          <w:rFonts w:ascii="Arial" w:eastAsia="Arial" w:hAnsi="Arial" w:cs="Arial"/>
          <w:kern w:val="0"/>
          <w:sz w:val="18"/>
          <w:lang w:val="en-US"/>
          <w14:ligatures w14:val="none"/>
        </w:rPr>
      </w:pPr>
    </w:p>
    <w:p w:rsidR="00601C15" w:rsidRPr="00601C15" w:rsidRDefault="00601C15" w:rsidP="00601C15">
      <w:pPr>
        <w:widowControl w:val="0"/>
        <w:autoSpaceDE w:val="0"/>
        <w:autoSpaceDN w:val="0"/>
        <w:spacing w:before="103" w:after="0" w:line="240" w:lineRule="auto"/>
        <w:ind w:left="1293"/>
        <w:jc w:val="left"/>
        <w:rPr>
          <w:rFonts w:ascii="Arial" w:eastAsia="Arial" w:hAnsi="Arial" w:cs="Arial"/>
          <w:kern w:val="0"/>
          <w:sz w:val="20"/>
          <w:lang w:val="en-US"/>
          <w14:ligatures w14:val="none"/>
        </w:rPr>
      </w:pPr>
      <w:r w:rsidRPr="00601C15">
        <w:rPr>
          <w:rFonts w:ascii="Arial" w:eastAsia="Arial" w:hAnsi="Arial" w:cs="Arial"/>
          <w:noProof/>
          <w:kern w:val="0"/>
          <w:lang w:val="en-US"/>
          <w14:ligatures w14:val="none"/>
        </w:rPr>
        <mc:AlternateContent>
          <mc:Choice Requires="wpg">
            <w:drawing>
              <wp:anchor distT="0" distB="0" distL="114300" distR="114300" simplePos="0" relativeHeight="251712512" behindDoc="1" locked="0" layoutInCell="1" allowOverlap="1">
                <wp:simplePos x="0" y="0"/>
                <wp:positionH relativeFrom="page">
                  <wp:posOffset>1384300</wp:posOffset>
                </wp:positionH>
                <wp:positionV relativeFrom="paragraph">
                  <wp:posOffset>-337820</wp:posOffset>
                </wp:positionV>
                <wp:extent cx="673100" cy="2819400"/>
                <wp:effectExtent l="0" t="0" r="0" b="0"/>
                <wp:wrapNone/>
                <wp:docPr id="5" name="Groupe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3100" cy="2819400"/>
                          <a:chOff x="2180" y="-532"/>
                          <a:chExt cx="1060" cy="4440"/>
                        </a:xfrm>
                      </wpg:grpSpPr>
                      <wps:wsp>
                        <wps:cNvPr id="7" name="Line 6"/>
                        <wps:cNvCnPr>
                          <a:cxnSpLocks noChangeShapeType="1"/>
                        </wps:cNvCnPr>
                        <wps:spPr bwMode="auto">
                          <a:xfrm>
                            <a:off x="2180" y="2678"/>
                            <a:ext cx="180" cy="0"/>
                          </a:xfrm>
                          <a:prstGeom prst="line">
                            <a:avLst/>
                          </a:prstGeom>
                          <a:noFill/>
                          <a:ln w="6350">
                            <a:solidFill>
                              <a:srgbClr val="B8B8B8"/>
                            </a:solidFill>
                            <a:prstDash val="solid"/>
                            <a:round/>
                            <a:headEnd/>
                            <a:tailEnd/>
                          </a:ln>
                          <a:extLst>
                            <a:ext uri="{909E8E84-426E-40DD-AFC4-6F175D3DCCD1}">
                              <a14:hiddenFill xmlns:a14="http://schemas.microsoft.com/office/drawing/2010/main">
                                <a:noFill/>
                              </a14:hiddenFill>
                            </a:ext>
                          </a:extLst>
                        </wps:spPr>
                        <wps:bodyPr/>
                      </wps:wsp>
                      <wps:wsp>
                        <wps:cNvPr id="8" name="docshape252"/>
                        <wps:cNvSpPr txBox="1">
                          <a:spLocks noChangeArrowheads="1"/>
                        </wps:cNvSpPr>
                        <wps:spPr bwMode="auto">
                          <a:xfrm>
                            <a:off x="2360" y="-532"/>
                            <a:ext cx="880" cy="4440"/>
                          </a:xfrm>
                          <a:prstGeom prst="rect">
                            <a:avLst/>
                          </a:prstGeom>
                          <a:solidFill>
                            <a:srgbClr val="56C1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01C15" w:rsidRDefault="00601C15" w:rsidP="00601C15">
                              <w:pPr>
                                <w:spacing w:before="34"/>
                                <w:ind w:left="141"/>
                                <w:rPr>
                                  <w:color w:val="000000"/>
                                  <w:sz w:val="24"/>
                                </w:rPr>
                              </w:pPr>
                              <w:r>
                                <w:rPr>
                                  <w:color w:val="FFFFFF"/>
                                  <w:spacing w:val="-2"/>
                                  <w:sz w:val="24"/>
                                </w:rPr>
                                <w:t>90,21</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e 5" o:spid="_x0000_s1050" style="position:absolute;left:0;text-align:left;margin-left:109pt;margin-top:-26.6pt;width:53pt;height:222pt;z-index:-251603968;mso-position-horizontal-relative:page" coordorigin="2180,-532" coordsize="1060,4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">
                <v:line id="Line 6" o:spid="_x0000_s1051" style="position:absolute;visibility:visible;mso-wrap-style:square" from="2180,2678" to="2360,26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" strokecolor="#b8b8b8" strokeweight=".5pt"/>
                <v:shape id="docshape252" o:spid="_x0000_s1052" type="#_x0000_t202" style="position:absolute;left:2360;top:-532;width:880;height:4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" fillcolor="#56c1ff" stroked="f">
                  <v:textbox inset="0,0,0,0">
                    <w:txbxContent>
                      <w:p w:rsidR="00601C15" w:rsidRDefault="00601C15" w:rsidP="00601C15">
                        <w:pPr>
                          <w:spacing w:before="34"/>
                          <w:ind w:left="141"/>
                          <w:rPr>
                            <w:color w:val="000000"/>
                            <w:sz w:val="24"/>
                          </w:rPr>
                        </w:pPr>
                        <w:r>
                          <w:rPr>
                            <w:color w:val="FFFFFF"/>
                            <w:spacing w:val="-2"/>
                            <w:sz w:val="24"/>
                          </w:rPr>
                          <w:t>90,21</w:t>
                        </w:r>
                      </w:p>
                    </w:txbxContent>
                  </v:textbox>
                </v:shape>
                <w10:wrap anchorx="page"/>
              </v:group>
            </w:pict>
          </mc:Fallback>
        </mc:AlternateContent>
      </w:r>
    </w:p>
    <w:p w:rsidR="00601C15" w:rsidRPr="00601C15" w:rsidRDefault="00601C15" w:rsidP="00601C15">
      <w:pPr>
        <w:widowControl w:val="0"/>
        <w:autoSpaceDE w:val="0"/>
        <w:autoSpaceDN w:val="0"/>
        <w:spacing w:after="0" w:line="240" w:lineRule="auto"/>
        <w:jc w:val="left"/>
        <w:rPr>
          <w:rFonts w:ascii="Arial" w:eastAsia="Arial" w:hAnsi="Arial" w:cs="Arial"/>
          <w:kern w:val="0"/>
          <w:sz w:val="20"/>
          <w:lang w:val="en-US"/>
          <w14:ligatures w14:val="none"/>
        </w:rPr>
      </w:pPr>
    </w:p>
    <w:p w:rsidR="00601C15" w:rsidRPr="00601C15" w:rsidRDefault="00601C15" w:rsidP="00601C15">
      <w:pPr>
        <w:rPr>
          <w:lang w:val="en-GB"/>
        </w:rPr>
      </w:pPr>
    </w:p>
    <w:p w:rsidR="00601C15" w:rsidRPr="00601C15" w:rsidRDefault="00601C15" w:rsidP="00601C15">
      <w:pPr>
        <w:rPr>
          <w:b/>
          <w:bCs/>
          <w:lang w:val="en-GB"/>
        </w:rPr>
      </w:pPr>
    </w:p>
    <w:p w:rsidR="00601C15" w:rsidRDefault="00601C15" w:rsidP="00601C15">
      <w:pPr>
        <w:rPr>
          <w:lang w:val="en-GB"/>
        </w:rPr>
      </w:pPr>
    </w:p>
    <w:p w:rsidR="00601C15" w:rsidRDefault="00601C15" w:rsidP="002D0FC4">
      <w:pPr>
        <w:pStyle w:val="Titre1"/>
        <w:rPr>
          <w:lang w:val="en-GB"/>
        </w:rPr>
      </w:pPr>
    </w:p>
    <w:p w:rsidR="00601C15" w:rsidRDefault="00601C15" w:rsidP="002D0FC4">
      <w:pPr>
        <w:pStyle w:val="Titre1"/>
        <w:rPr>
          <w:lang w:val="en-GB"/>
        </w:rPr>
      </w:pPr>
    </w:p>
    <w:p w:rsidR="00601C15" w:rsidRDefault="00601C15" w:rsidP="002D0FC4">
      <w:pPr>
        <w:pStyle w:val="Titre1"/>
        <w:rPr>
          <w:lang w:val="en-GB"/>
        </w:rPr>
      </w:pPr>
    </w:p>
    <w:p w:rsidR="00601C15" w:rsidRDefault="00601C15" w:rsidP="00601C15">
      <w:pPr>
        <w:spacing w:after="0"/>
        <w:rPr>
          <w:lang w:val="en-GB"/>
        </w:rPr>
      </w:pPr>
    </w:p>
    <w:p w:rsidR="00601C15" w:rsidRDefault="00601C15" w:rsidP="00601C15">
      <w:pPr>
        <w:spacing w:after="0"/>
        <w:rPr>
          <w:sz w:val="16"/>
          <w:szCs w:val="16"/>
          <w:lang w:val="en-GB"/>
        </w:rPr>
      </w:pPr>
      <w:r>
        <w:rPr>
          <w:sz w:val="16"/>
          <w:szCs w:val="16"/>
          <w:lang w:val="en-GB"/>
        </w:rPr>
        <w:t>Преподаватель по сотрудничеству, обучающий прямому множественному индивидуальному</w:t>
      </w:r>
    </w:p>
    <w:p w:rsidR="00601C15" w:rsidRDefault="00601C15" w:rsidP="00601C15">
      <w:pPr>
        <w:spacing w:after="0"/>
        <w:rPr>
          <w:sz w:val="16"/>
          <w:szCs w:val="16"/>
          <w:lang w:val="en-GB"/>
        </w:rPr>
      </w:pPr>
      <w:r>
        <w:rPr>
          <w:sz w:val="16"/>
          <w:szCs w:val="16"/>
          <w:lang w:val="en-GB"/>
        </w:rPr>
        <w:t>с учителями учителями управления Наблюдение Классы Классы</w:t>
      </w:r>
    </w:p>
    <w:p w:rsidR="00971E41" w:rsidRDefault="00971E41" w:rsidP="00601C15">
      <w:pPr>
        <w:spacing w:after="0"/>
        <w:rPr>
          <w:sz w:val="16"/>
          <w:szCs w:val="16"/>
          <w:lang w:val="en-GB"/>
        </w:rPr>
      </w:pPr>
    </w:p>
    <w:p w:rsidR="00971E41" w:rsidRDefault="00971E41" w:rsidP="00971E41">
      <w:pPr>
        <w:rPr>
          <w:lang w:val="en-GB"/>
        </w:rPr>
      </w:pPr>
    </w:p>
    <w:p w:rsidR="00971E41" w:rsidRDefault="00971E41" w:rsidP="00971E41">
      <w:pPr>
        <w:rPr>
          <w:lang w:val="en-GB"/>
        </w:rPr>
      </w:pPr>
    </w:p>
    <w:p w:rsidR="00971E41" w:rsidRPr="00971E41" w:rsidRDefault="00971E41" w:rsidP="00971E41">
      <w:pPr>
        <w:rPr>
          <w:lang w:val="en-GB"/>
        </w:rPr>
      </w:pPr>
      <w:r w:rsidRPr="00971E41">
        <w:rPr>
          <w:lang w:val="en-GB"/>
        </w:rPr>
        <w:t>Как можно заметить на предыдущем графике, учителя довольно гибко рассматривают несколько условий, но также выражают четкие предпочтения в отношении того, в какой модальности они ожидают работать с психологом.</w:t>
      </w:r>
    </w:p>
    <w:p w:rsidR="00971E41" w:rsidRDefault="00971E41" w:rsidP="00971E41">
      <w:pPr>
        <w:rPr>
          <w:lang w:val="en-GB"/>
        </w:rPr>
      </w:pPr>
      <w:r w:rsidRPr="00971E41">
        <w:rPr>
          <w:lang w:val="en-GB"/>
        </w:rPr>
        <w:t>Фактически 90,21% участников заявили о предпочтении действия психолога через сотрудничество с учителями. Второй блок ответов, во всех случаях около 80%, это поддержка психологов для обучения учителей (80,57%), работа с разовыми классами (80,93%) или через непосредственное наблюдение (80,43%). Гораздо меньше одобрения вмешательства психологов в советах учителей с руководством (70,28%) или через несколько занятий, когда психолог считается менее эффективным (60,86%).</w:t>
      </w:r>
    </w:p>
    <w:p w:rsidR="00971E41" w:rsidRDefault="00971E41" w:rsidP="00971E41">
      <w:pPr>
        <w:rPr>
          <w:lang w:val="en-GB"/>
        </w:rPr>
      </w:pPr>
    </w:p>
    <w:p w:rsidR="00971E41" w:rsidRDefault="00971E41" w:rsidP="00971E41">
      <w:pPr>
        <w:rPr>
          <w:lang w:val="en-GB"/>
        </w:rPr>
      </w:pPr>
    </w:p>
    <w:p w:rsidR="00971E41" w:rsidRDefault="00971E41" w:rsidP="00971E41">
      <w:pPr>
        <w:rPr>
          <w:lang w:val="en-GB"/>
        </w:rPr>
      </w:pPr>
    </w:p>
    <w:p w:rsidR="00971E41" w:rsidRDefault="00971E41" w:rsidP="00971E41">
      <w:pPr>
        <w:rPr>
          <w:lang w:val="en-GB"/>
        </w:rPr>
      </w:pPr>
    </w:p>
    <w:p w:rsidR="00971E41" w:rsidRDefault="00971E41" w:rsidP="00971E41">
      <w:pPr>
        <w:pStyle w:val="Titre2"/>
        <w:rPr>
          <w:lang w:val="en-GB"/>
        </w:rPr>
      </w:pPr>
      <w:bookmarkStart w:id="59" w:name="_Toc132381574"/>
      <w:r>
        <w:rPr>
          <w:lang w:val="en-GB"/>
        </w:rPr>
        <w:t>ВОПРОСЫ О РАБОТЕ И ЭКОНОМИЧЕСКОМ ПОЛОЖЕНИИ ПСИХОЛОГОВ</w:t>
      </w:r>
      <w:bookmarkEnd w:id="59"/>
    </w:p>
    <w:p w:rsidR="00971E41" w:rsidRDefault="00971E41" w:rsidP="00971E41">
      <w:pPr>
        <w:rPr>
          <w:lang w:val="en-GB"/>
        </w:rPr>
      </w:pPr>
    </w:p>
    <w:p w:rsidR="00971E41" w:rsidRDefault="00971E41" w:rsidP="00971E41">
      <w:pPr>
        <w:rPr>
          <w:lang w:val="en-GB"/>
        </w:rPr>
      </w:pPr>
      <w:r w:rsidRPr="00971E41">
        <w:rPr>
          <w:lang w:val="en-GB"/>
        </w:rPr>
        <w:t>Чтобы понять потребность в психологической поддержке в школах, мы задали учителям несколько конкретных вопросов о необходимом количестве часов и ожидаемой компенсации.</w:t>
      </w:r>
    </w:p>
    <w:p w:rsidR="00971E41" w:rsidRDefault="00971E41" w:rsidP="00971E41">
      <w:pPr>
        <w:rPr>
          <w:b/>
          <w:bCs/>
          <w:lang w:val="en-GB"/>
        </w:rPr>
      </w:pPr>
      <w:r w:rsidRPr="00971E41">
        <w:rPr>
          <w:b/>
          <w:bCs/>
          <w:lang w:val="en-GB"/>
        </w:rPr>
        <w:t>Таблица 5. Экономическое и трудовое положение психолога</w:t>
      </w:r>
    </w:p>
    <w:tbl>
      <w:tblPr>
        <w:tblStyle w:val="TableNormal"/>
        <w:tblW w:w="7939" w:type="dxa"/>
        <w:tblInd w:w="703"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1926"/>
        <w:gridCol w:w="1619"/>
        <w:gridCol w:w="1843"/>
        <w:gridCol w:w="1275"/>
        <w:gridCol w:w="1276"/>
      </w:tblGrid>
      <w:tr w:rsidR="00971E41" w:rsidRPr="00971E41" w:rsidTr="00971E41">
        <w:trPr>
          <w:trHeight w:val="872"/>
        </w:trPr>
        <w:tc>
          <w:tcPr>
            <w:tcW w:w="1926" w:type="dxa"/>
            <w:tcBorders>
              <w:bottom w:val="single" w:sz="6" w:space="0" w:color="404040"/>
            </w:tcBorders>
            <w:shd w:val="clear" w:color="auto" w:fill="BEC0BF"/>
          </w:tcPr>
          <w:p w:rsidR="00971E41" w:rsidRPr="00971E41" w:rsidRDefault="00971E41" w:rsidP="00971E41">
            <w:pPr>
              <w:jc w:val="left"/>
              <w:rPr>
                <w:rFonts w:ascii="Times New Roman" w:eastAsia="Arial" w:hAnsi="Arial" w:cs="Arial"/>
                <w:sz w:val="20"/>
              </w:rPr>
            </w:pPr>
          </w:p>
        </w:tc>
        <w:tc>
          <w:tcPr>
            <w:tcW w:w="1619" w:type="dxa"/>
            <w:tcBorders>
              <w:bottom w:val="single" w:sz="6" w:space="0" w:color="404040"/>
            </w:tcBorders>
            <w:shd w:val="clear" w:color="auto" w:fill="BEC0BF"/>
          </w:tcPr>
          <w:p w:rsidR="00971E41" w:rsidRPr="00971E41" w:rsidRDefault="00971E41" w:rsidP="00971E41">
            <w:pPr>
              <w:spacing w:before="81" w:line="249" w:lineRule="auto"/>
              <w:ind w:left="82" w:right="115"/>
              <w:jc w:val="left"/>
              <w:rPr>
                <w:rFonts w:ascii="Arial" w:eastAsia="Arial" w:hAnsi="Arial" w:cs="Arial"/>
                <w:b/>
                <w:sz w:val="20"/>
              </w:rPr>
            </w:pPr>
            <w:r w:rsidRPr="00971E41">
              <w:rPr>
                <w:rFonts w:ascii="Arial" w:eastAsia="Arial" w:hAnsi="Arial" w:cs="Arial"/>
                <w:b/>
                <w:sz w:val="20"/>
              </w:rPr>
              <w:t>Количество учащихся под ответственность</w:t>
            </w:r>
          </w:p>
        </w:tc>
        <w:tc>
          <w:tcPr>
            <w:tcW w:w="1843" w:type="dxa"/>
            <w:tcBorders>
              <w:bottom w:val="single" w:sz="6" w:space="0" w:color="404040"/>
            </w:tcBorders>
            <w:shd w:val="clear" w:color="auto" w:fill="BEC0BF"/>
          </w:tcPr>
          <w:p w:rsidR="00971E41" w:rsidRPr="00971E41" w:rsidRDefault="00971E41" w:rsidP="00971E41">
            <w:pPr>
              <w:spacing w:before="81" w:line="249" w:lineRule="auto"/>
              <w:ind w:left="82"/>
              <w:jc w:val="left"/>
              <w:rPr>
                <w:rFonts w:ascii="Arial" w:eastAsia="Arial" w:hAnsi="Arial" w:cs="Arial"/>
                <w:b/>
                <w:sz w:val="20"/>
              </w:rPr>
            </w:pPr>
            <w:r w:rsidRPr="00971E41">
              <w:rPr>
                <w:rFonts w:ascii="Arial" w:eastAsia="Arial" w:hAnsi="Arial" w:cs="Arial"/>
                <w:b/>
                <w:sz w:val="20"/>
              </w:rPr>
              <w:t>Количество часов в неделю занятий в школе</w:t>
            </w:r>
          </w:p>
        </w:tc>
        <w:tc>
          <w:tcPr>
            <w:tcW w:w="1275" w:type="dxa"/>
            <w:tcBorders>
              <w:bottom w:val="single" w:sz="6" w:space="0" w:color="404040"/>
            </w:tcBorders>
            <w:shd w:val="clear" w:color="auto" w:fill="BEC0BF"/>
          </w:tcPr>
          <w:p w:rsidR="00971E41" w:rsidRPr="00971E41" w:rsidRDefault="00971E41" w:rsidP="00971E41">
            <w:pPr>
              <w:spacing w:before="81"/>
              <w:ind w:right="131"/>
              <w:jc w:val="right"/>
              <w:rPr>
                <w:rFonts w:ascii="Arial" w:eastAsia="Arial" w:hAnsi="Arial" w:cs="Arial"/>
                <w:b/>
                <w:sz w:val="20"/>
              </w:rPr>
            </w:pPr>
            <w:r w:rsidRPr="00971E41">
              <w:rPr>
                <w:rFonts w:ascii="Arial" w:eastAsia="Arial" w:hAnsi="Arial" w:cs="Arial"/>
                <w:b/>
                <w:sz w:val="20"/>
              </w:rPr>
              <w:t>Оплата за час</w:t>
            </w:r>
          </w:p>
        </w:tc>
        <w:tc>
          <w:tcPr>
            <w:tcW w:w="1276" w:type="dxa"/>
            <w:tcBorders>
              <w:bottom w:val="single" w:sz="6" w:space="0" w:color="404040"/>
            </w:tcBorders>
            <w:shd w:val="clear" w:color="auto" w:fill="BEC0BF"/>
          </w:tcPr>
          <w:p w:rsidR="00971E41" w:rsidRPr="00971E41" w:rsidRDefault="00971E41" w:rsidP="00971E41">
            <w:pPr>
              <w:spacing w:before="81" w:line="249" w:lineRule="auto"/>
              <w:ind w:left="82" w:right="115"/>
              <w:jc w:val="left"/>
              <w:rPr>
                <w:rFonts w:ascii="Arial" w:eastAsia="Arial" w:hAnsi="Arial" w:cs="Arial"/>
                <w:b/>
                <w:sz w:val="20"/>
              </w:rPr>
            </w:pPr>
            <w:r w:rsidRPr="00971E41">
              <w:rPr>
                <w:rFonts w:ascii="Arial" w:eastAsia="Arial" w:hAnsi="Arial" w:cs="Arial"/>
                <w:b/>
                <w:sz w:val="20"/>
              </w:rPr>
              <w:t>Оплата в месяц</w:t>
            </w:r>
          </w:p>
        </w:tc>
      </w:tr>
      <w:tr w:rsidR="00971E41" w:rsidRPr="00971E41" w:rsidTr="00971E41">
        <w:trPr>
          <w:trHeight w:val="442"/>
        </w:trPr>
        <w:tc>
          <w:tcPr>
            <w:tcW w:w="1926" w:type="dxa"/>
            <w:tcBorders>
              <w:top w:val="single" w:sz="6" w:space="0" w:color="404040"/>
              <w:right w:val="single" w:sz="6" w:space="0" w:color="404040"/>
            </w:tcBorders>
            <w:shd w:val="clear" w:color="auto" w:fill="DCDCDC"/>
          </w:tcPr>
          <w:p w:rsidR="00971E41" w:rsidRPr="00971E41" w:rsidRDefault="00971E41" w:rsidP="00971E41">
            <w:pPr>
              <w:spacing w:before="83"/>
              <w:ind w:left="79"/>
              <w:jc w:val="left"/>
              <w:rPr>
                <w:rFonts w:ascii="Arial" w:eastAsia="Arial" w:hAnsi="Arial" w:cs="Arial"/>
                <w:b/>
                <w:sz w:val="20"/>
              </w:rPr>
            </w:pPr>
            <w:r w:rsidRPr="00971E41">
              <w:rPr>
                <w:rFonts w:ascii="Arial" w:eastAsia="Arial" w:hAnsi="Arial" w:cs="Arial"/>
                <w:b/>
                <w:spacing w:val="-2"/>
                <w:sz w:val="20"/>
              </w:rPr>
              <w:t>Минимум</w:t>
            </w:r>
          </w:p>
        </w:tc>
        <w:tc>
          <w:tcPr>
            <w:tcW w:w="1619" w:type="dxa"/>
            <w:tcBorders>
              <w:top w:val="single" w:sz="6" w:space="0" w:color="404040"/>
              <w:left w:val="single" w:sz="6" w:space="0" w:color="404040"/>
            </w:tcBorders>
          </w:tcPr>
          <w:p w:rsidR="00971E41" w:rsidRPr="00971E41" w:rsidRDefault="00971E41" w:rsidP="00971E41">
            <w:pPr>
              <w:spacing w:before="84"/>
              <w:ind w:right="70"/>
              <w:jc w:val="right"/>
              <w:rPr>
                <w:rFonts w:ascii="Arial" w:eastAsia="Arial" w:hAnsi="Arial" w:cs="Arial"/>
                <w:sz w:val="20"/>
              </w:rPr>
            </w:pPr>
            <w:r w:rsidRPr="00971E41">
              <w:rPr>
                <w:rFonts w:ascii="Arial" w:eastAsia="Arial" w:hAnsi="Arial" w:cs="Arial"/>
                <w:w w:val="99"/>
                <w:sz w:val="20"/>
              </w:rPr>
              <w:t>2</w:t>
            </w:r>
          </w:p>
        </w:tc>
        <w:tc>
          <w:tcPr>
            <w:tcW w:w="1843" w:type="dxa"/>
            <w:tcBorders>
              <w:top w:val="single" w:sz="6" w:space="0" w:color="404040"/>
            </w:tcBorders>
          </w:tcPr>
          <w:p w:rsidR="00971E41" w:rsidRPr="00971E41" w:rsidRDefault="00971E41" w:rsidP="00971E41">
            <w:pPr>
              <w:spacing w:before="84"/>
              <w:ind w:right="72"/>
              <w:jc w:val="right"/>
              <w:rPr>
                <w:rFonts w:ascii="Arial" w:eastAsia="Arial" w:hAnsi="Arial" w:cs="Arial"/>
                <w:sz w:val="20"/>
              </w:rPr>
            </w:pPr>
            <w:r w:rsidRPr="00971E41">
              <w:rPr>
                <w:rFonts w:ascii="Arial" w:eastAsia="Arial" w:hAnsi="Arial" w:cs="Arial"/>
                <w:w w:val="99"/>
                <w:sz w:val="20"/>
              </w:rPr>
              <w:t>1</w:t>
            </w:r>
          </w:p>
        </w:tc>
        <w:tc>
          <w:tcPr>
            <w:tcW w:w="1275" w:type="dxa"/>
            <w:tcBorders>
              <w:top w:val="single" w:sz="6" w:space="0" w:color="404040"/>
            </w:tcBorders>
          </w:tcPr>
          <w:p w:rsidR="00971E41" w:rsidRPr="00971E41" w:rsidRDefault="00971E41" w:rsidP="00971E41">
            <w:pPr>
              <w:spacing w:before="84"/>
              <w:ind w:right="72"/>
              <w:jc w:val="right"/>
              <w:rPr>
                <w:rFonts w:ascii="Arial" w:eastAsia="Arial" w:hAnsi="Arial" w:cs="Arial"/>
                <w:sz w:val="20"/>
              </w:rPr>
            </w:pPr>
            <w:r w:rsidRPr="00971E41">
              <w:rPr>
                <w:rFonts w:ascii="Arial" w:eastAsia="Arial" w:hAnsi="Arial" w:cs="Arial"/>
                <w:w w:val="99"/>
                <w:sz w:val="20"/>
              </w:rPr>
              <w:t>0</w:t>
            </w:r>
          </w:p>
        </w:tc>
        <w:tc>
          <w:tcPr>
            <w:tcW w:w="1276" w:type="dxa"/>
            <w:tcBorders>
              <w:top w:val="single" w:sz="6" w:space="0" w:color="404040"/>
            </w:tcBorders>
          </w:tcPr>
          <w:p w:rsidR="00971E41" w:rsidRPr="00971E41" w:rsidRDefault="00971E41" w:rsidP="00971E41">
            <w:pPr>
              <w:spacing w:before="84"/>
              <w:ind w:right="72"/>
              <w:jc w:val="right"/>
              <w:rPr>
                <w:rFonts w:ascii="Arial" w:eastAsia="Arial" w:hAnsi="Arial" w:cs="Arial"/>
                <w:sz w:val="20"/>
              </w:rPr>
            </w:pPr>
            <w:r w:rsidRPr="00971E41">
              <w:rPr>
                <w:rFonts w:ascii="Arial" w:eastAsia="Arial" w:hAnsi="Arial" w:cs="Arial"/>
                <w:spacing w:val="-5"/>
                <w:sz w:val="20"/>
              </w:rPr>
              <w:t>460</w:t>
            </w:r>
          </w:p>
        </w:tc>
      </w:tr>
      <w:tr w:rsidR="00971E41" w:rsidRPr="00971E41" w:rsidTr="00971E41">
        <w:trPr>
          <w:trHeight w:val="444"/>
        </w:trPr>
        <w:tc>
          <w:tcPr>
            <w:tcW w:w="1926" w:type="dxa"/>
            <w:tcBorders>
              <w:right w:val="single" w:sz="6" w:space="0" w:color="404040"/>
            </w:tcBorders>
            <w:shd w:val="clear" w:color="auto" w:fill="DCDCDC"/>
          </w:tcPr>
          <w:p w:rsidR="00971E41" w:rsidRPr="00971E41" w:rsidRDefault="00971E41" w:rsidP="00971E41">
            <w:pPr>
              <w:spacing w:before="81"/>
              <w:ind w:left="79"/>
              <w:jc w:val="left"/>
              <w:rPr>
                <w:rFonts w:ascii="Arial" w:eastAsia="Arial" w:hAnsi="Arial" w:cs="Arial"/>
                <w:b/>
                <w:sz w:val="20"/>
              </w:rPr>
            </w:pPr>
            <w:r w:rsidRPr="00971E41">
              <w:rPr>
                <w:rFonts w:ascii="Arial" w:eastAsia="Arial" w:hAnsi="Arial" w:cs="Arial"/>
                <w:b/>
                <w:spacing w:val="-2"/>
                <w:sz w:val="20"/>
              </w:rPr>
              <w:t>Максимум</w:t>
            </w:r>
          </w:p>
        </w:tc>
        <w:tc>
          <w:tcPr>
            <w:tcW w:w="1619" w:type="dxa"/>
            <w:tcBorders>
              <w:left w:val="single" w:sz="6" w:space="0" w:color="404040"/>
            </w:tcBorders>
            <w:shd w:val="clear" w:color="auto" w:fill="F5F5F5"/>
          </w:tcPr>
          <w:p w:rsidR="00971E41" w:rsidRPr="00971E41" w:rsidRDefault="00971E41" w:rsidP="00971E41">
            <w:pPr>
              <w:spacing w:before="82"/>
              <w:ind w:right="70"/>
              <w:jc w:val="right"/>
              <w:rPr>
                <w:rFonts w:ascii="Arial" w:eastAsia="Arial" w:hAnsi="Arial" w:cs="Arial"/>
                <w:sz w:val="20"/>
              </w:rPr>
            </w:pPr>
            <w:r w:rsidRPr="00971E41">
              <w:rPr>
                <w:rFonts w:ascii="Arial" w:eastAsia="Arial" w:hAnsi="Arial" w:cs="Arial"/>
                <w:spacing w:val="-4"/>
                <w:sz w:val="20"/>
              </w:rPr>
              <w:t>1000</w:t>
            </w:r>
          </w:p>
        </w:tc>
        <w:tc>
          <w:tcPr>
            <w:tcW w:w="1843" w:type="dxa"/>
            <w:shd w:val="clear" w:color="auto" w:fill="F5F5F5"/>
          </w:tcPr>
          <w:p w:rsidR="00971E41" w:rsidRPr="00971E41" w:rsidRDefault="00971E41" w:rsidP="00971E41">
            <w:pPr>
              <w:spacing w:before="82"/>
              <w:ind w:right="72"/>
              <w:jc w:val="right"/>
              <w:rPr>
                <w:rFonts w:ascii="Arial" w:eastAsia="Arial" w:hAnsi="Arial" w:cs="Arial"/>
                <w:sz w:val="20"/>
              </w:rPr>
            </w:pPr>
            <w:r w:rsidRPr="00971E41">
              <w:rPr>
                <w:rFonts w:ascii="Arial" w:eastAsia="Arial" w:hAnsi="Arial" w:cs="Arial"/>
                <w:spacing w:val="-5"/>
                <w:sz w:val="20"/>
              </w:rPr>
              <w:t>62</w:t>
            </w:r>
          </w:p>
        </w:tc>
        <w:tc>
          <w:tcPr>
            <w:tcW w:w="1275" w:type="dxa"/>
            <w:shd w:val="clear" w:color="auto" w:fill="F5F5F5"/>
          </w:tcPr>
          <w:p w:rsidR="00971E41" w:rsidRPr="00971E41" w:rsidRDefault="00971E41" w:rsidP="00971E41">
            <w:pPr>
              <w:spacing w:before="82"/>
              <w:ind w:right="72"/>
              <w:jc w:val="right"/>
              <w:rPr>
                <w:rFonts w:ascii="Arial" w:eastAsia="Arial" w:hAnsi="Arial" w:cs="Arial"/>
                <w:sz w:val="20"/>
              </w:rPr>
            </w:pPr>
            <w:r w:rsidRPr="00971E41">
              <w:rPr>
                <w:rFonts w:ascii="Arial" w:eastAsia="Arial" w:hAnsi="Arial" w:cs="Arial"/>
                <w:spacing w:val="-5"/>
                <w:sz w:val="20"/>
              </w:rPr>
              <w:t>200</w:t>
            </w:r>
          </w:p>
        </w:tc>
        <w:tc>
          <w:tcPr>
            <w:tcW w:w="1276" w:type="dxa"/>
            <w:shd w:val="clear" w:color="auto" w:fill="F5F5F5"/>
          </w:tcPr>
          <w:p w:rsidR="00971E41" w:rsidRPr="00971E41" w:rsidRDefault="00971E41" w:rsidP="00971E41">
            <w:pPr>
              <w:spacing w:before="82"/>
              <w:ind w:right="72"/>
              <w:jc w:val="right"/>
              <w:rPr>
                <w:rFonts w:ascii="Arial" w:eastAsia="Arial" w:hAnsi="Arial" w:cs="Arial"/>
                <w:sz w:val="20"/>
              </w:rPr>
            </w:pPr>
            <w:r w:rsidRPr="00971E41">
              <w:rPr>
                <w:rFonts w:ascii="Arial" w:eastAsia="Arial" w:hAnsi="Arial" w:cs="Arial"/>
                <w:spacing w:val="-4"/>
                <w:sz w:val="20"/>
              </w:rPr>
              <w:t>5000</w:t>
            </w:r>
          </w:p>
        </w:tc>
      </w:tr>
      <w:tr w:rsidR="00971E41" w:rsidRPr="00971E41" w:rsidTr="00971E41">
        <w:trPr>
          <w:trHeight w:val="444"/>
        </w:trPr>
        <w:tc>
          <w:tcPr>
            <w:tcW w:w="1926" w:type="dxa"/>
            <w:tcBorders>
              <w:right w:val="single" w:sz="6" w:space="0" w:color="404040"/>
            </w:tcBorders>
            <w:shd w:val="clear" w:color="auto" w:fill="DCDCDC"/>
          </w:tcPr>
          <w:p w:rsidR="00971E41" w:rsidRPr="00971E41" w:rsidRDefault="00971E41" w:rsidP="00971E41">
            <w:pPr>
              <w:spacing w:before="81"/>
              <w:ind w:left="79"/>
              <w:jc w:val="left"/>
              <w:rPr>
                <w:rFonts w:ascii="Arial" w:eastAsia="Arial" w:hAnsi="Arial" w:cs="Arial"/>
                <w:b/>
                <w:sz w:val="20"/>
              </w:rPr>
            </w:pPr>
            <w:r w:rsidRPr="00971E41">
              <w:rPr>
                <w:rFonts w:ascii="Arial" w:eastAsia="Arial" w:hAnsi="Arial" w:cs="Arial"/>
                <w:b/>
                <w:spacing w:val="-2"/>
                <w:sz w:val="20"/>
              </w:rPr>
              <w:t>Средний</w:t>
            </w:r>
          </w:p>
        </w:tc>
        <w:tc>
          <w:tcPr>
            <w:tcW w:w="1619" w:type="dxa"/>
            <w:tcBorders>
              <w:left w:val="single" w:sz="6" w:space="0" w:color="404040"/>
            </w:tcBorders>
          </w:tcPr>
          <w:p w:rsidR="00971E41" w:rsidRPr="00971E41" w:rsidRDefault="00971E41" w:rsidP="00971E41">
            <w:pPr>
              <w:spacing w:before="82"/>
              <w:ind w:right="70"/>
              <w:jc w:val="right"/>
              <w:rPr>
                <w:rFonts w:ascii="Arial" w:eastAsia="Arial" w:hAnsi="Arial" w:cs="Arial"/>
                <w:sz w:val="20"/>
              </w:rPr>
            </w:pPr>
            <w:r w:rsidRPr="00971E41">
              <w:rPr>
                <w:rFonts w:ascii="Arial" w:eastAsia="Arial" w:hAnsi="Arial" w:cs="Arial"/>
                <w:spacing w:val="-5"/>
                <w:sz w:val="20"/>
              </w:rPr>
              <w:t>71</w:t>
            </w:r>
          </w:p>
        </w:tc>
        <w:tc>
          <w:tcPr>
            <w:tcW w:w="1843" w:type="dxa"/>
          </w:tcPr>
          <w:p w:rsidR="00971E41" w:rsidRPr="00971E41" w:rsidRDefault="00971E41" w:rsidP="00971E41">
            <w:pPr>
              <w:spacing w:before="82"/>
              <w:ind w:right="72"/>
              <w:jc w:val="right"/>
              <w:rPr>
                <w:rFonts w:ascii="Arial" w:eastAsia="Arial" w:hAnsi="Arial" w:cs="Arial"/>
                <w:sz w:val="20"/>
              </w:rPr>
            </w:pPr>
            <w:r w:rsidRPr="00971E41">
              <w:rPr>
                <w:rFonts w:ascii="Arial" w:eastAsia="Arial" w:hAnsi="Arial" w:cs="Arial"/>
                <w:spacing w:val="-5"/>
                <w:sz w:val="20"/>
              </w:rPr>
              <w:t>18</w:t>
            </w:r>
          </w:p>
        </w:tc>
        <w:tc>
          <w:tcPr>
            <w:tcW w:w="1275" w:type="dxa"/>
          </w:tcPr>
          <w:p w:rsidR="00971E41" w:rsidRPr="00971E41" w:rsidRDefault="00971E41" w:rsidP="00971E41">
            <w:pPr>
              <w:spacing w:before="82"/>
              <w:ind w:right="72"/>
              <w:jc w:val="right"/>
              <w:rPr>
                <w:rFonts w:ascii="Arial" w:eastAsia="Arial" w:hAnsi="Arial" w:cs="Arial"/>
                <w:sz w:val="20"/>
              </w:rPr>
            </w:pPr>
            <w:r w:rsidRPr="00971E41">
              <w:rPr>
                <w:rFonts w:ascii="Arial" w:eastAsia="Arial" w:hAnsi="Arial" w:cs="Arial"/>
                <w:spacing w:val="-2"/>
                <w:sz w:val="20"/>
              </w:rPr>
              <w:t>34,39</w:t>
            </w:r>
          </w:p>
        </w:tc>
        <w:tc>
          <w:tcPr>
            <w:tcW w:w="1276" w:type="dxa"/>
          </w:tcPr>
          <w:p w:rsidR="00971E41" w:rsidRPr="00971E41" w:rsidRDefault="00971E41" w:rsidP="00971E41">
            <w:pPr>
              <w:spacing w:before="82"/>
              <w:ind w:right="72"/>
              <w:jc w:val="right"/>
              <w:rPr>
                <w:rFonts w:ascii="Arial" w:eastAsia="Arial" w:hAnsi="Arial" w:cs="Arial"/>
                <w:sz w:val="20"/>
              </w:rPr>
            </w:pPr>
            <w:r w:rsidRPr="00971E41">
              <w:rPr>
                <w:rFonts w:ascii="Arial" w:eastAsia="Arial" w:hAnsi="Arial" w:cs="Arial"/>
                <w:spacing w:val="-2"/>
                <w:sz w:val="20"/>
              </w:rPr>
              <w:t>1919,70</w:t>
            </w:r>
          </w:p>
        </w:tc>
      </w:tr>
    </w:tbl>
    <w:p w:rsidR="00971E41" w:rsidRDefault="00971E41" w:rsidP="00971E41">
      <w:pPr>
        <w:jc w:val="center"/>
        <w:rPr>
          <w:b/>
          <w:bCs/>
          <w:i/>
          <w:iCs/>
          <w:lang w:val="en-GB"/>
        </w:rPr>
      </w:pPr>
      <w:r w:rsidRPr="00971E41">
        <w:rPr>
          <w:b/>
          <w:bCs/>
          <w:i/>
          <w:iCs/>
          <w:lang w:val="en-GB"/>
        </w:rPr>
        <w:t>Денежные значения выражены в евро</w:t>
      </w:r>
    </w:p>
    <w:p w:rsidR="00971E41" w:rsidRPr="00971E41" w:rsidRDefault="00971E41" w:rsidP="00971E41">
      <w:pPr>
        <w:rPr>
          <w:lang w:val="en-GB"/>
        </w:rPr>
      </w:pPr>
      <w:r w:rsidRPr="00971E41">
        <w:rPr>
          <w:lang w:val="en-GB"/>
        </w:rPr>
        <w:t>Восприятие и ожидания педагогов от роли психолога весьма разнообразны. Особенно если посмотреть минимальные и максимальные данные, заявленные школьными учителями.</w:t>
      </w:r>
    </w:p>
    <w:p w:rsidR="00971E41" w:rsidRPr="00971E41" w:rsidRDefault="00971E41" w:rsidP="00971E41">
      <w:pPr>
        <w:rPr>
          <w:lang w:val="en-GB"/>
        </w:rPr>
      </w:pPr>
      <w:r w:rsidRPr="00971E41">
        <w:rPr>
          <w:lang w:val="en-GB"/>
        </w:rPr>
        <w:t>Например, если мы говорим о количестве студентов, отвечающих за психологию, мы переходим от полуиндивидуального психолога, в обязанности которого входят всего 2 студента, к очень системному психологу, в котором 1 психолог на 1000 студентов.</w:t>
      </w:r>
    </w:p>
    <w:p w:rsidR="00971E41" w:rsidRPr="00971E41" w:rsidRDefault="00971E41" w:rsidP="00971E41">
      <w:pPr>
        <w:rPr>
          <w:lang w:val="en-GB"/>
        </w:rPr>
      </w:pPr>
      <w:r w:rsidRPr="00971E41">
        <w:rPr>
          <w:lang w:val="en-GB"/>
        </w:rPr>
        <w:t>В среднем по всем ответам на одного психолога приходится 71 студент, а это значит, что в восприятии педагогов должно быть большое количество психологов для удовлетворения и эффективного покрытия потребностей студентов. 1 психолог на 71 ученика не является обычным явлением в системе ЕС, где в лучшем случае у нас есть один психолог на школу (например, на каждые 300 или 500 учеников).</w:t>
      </w:r>
    </w:p>
    <w:p w:rsidR="00971E41" w:rsidRPr="00971E41" w:rsidRDefault="00971E41" w:rsidP="00971E41">
      <w:pPr>
        <w:rPr>
          <w:lang w:val="en-GB"/>
        </w:rPr>
      </w:pPr>
      <w:r w:rsidRPr="00971E41">
        <w:rPr>
          <w:lang w:val="en-GB"/>
        </w:rPr>
        <w:t>В то же время, представления о том, сколько должен работать психолог в школе, очень ограничены. Для некоторых учителей присутствие психологов должно быть очень ограничено краткими вмешательствами (1 час в неделю), максимальное количество часов было бы, конечно, избыточным (62 часа в неделю).</w:t>
      </w:r>
    </w:p>
    <w:p w:rsidR="00971E41" w:rsidRPr="00971E41" w:rsidRDefault="00971E41" w:rsidP="00971E41">
      <w:pPr>
        <w:rPr>
          <w:lang w:val="en-GB"/>
        </w:rPr>
      </w:pPr>
      <w:r w:rsidRPr="00971E41">
        <w:rPr>
          <w:lang w:val="en-GB"/>
        </w:rPr>
        <w:t>Во всяком случае, если мы посмотрим на средний показатель, кажется, что учителя требуют постоянного присутствия психолога, поскольку 18 часов в неделю означают 3 часа в день с понедельника по субботу. Глядя на эти данные, мы должны предположить, что запрос касается постоянного присутствия в школьной среде.</w:t>
      </w:r>
    </w:p>
    <w:p w:rsidR="00971E41" w:rsidRPr="00971E41" w:rsidRDefault="00971E41" w:rsidP="00971E41">
      <w:pPr>
        <w:rPr>
          <w:lang w:val="en-GB"/>
        </w:rPr>
      </w:pPr>
      <w:r w:rsidRPr="00971E41">
        <w:rPr>
          <w:lang w:val="en-GB"/>
        </w:rPr>
        <w:t>Также сильно различаются экономические условия в восприятии школьных учителей. Одни учителя выражали стоимость в виде почасовой оплаты, другие – в виде ежемесячной платы.</w:t>
      </w:r>
    </w:p>
    <w:p w:rsidR="00971E41" w:rsidRPr="00971E41" w:rsidRDefault="00971E41" w:rsidP="00971E41">
      <w:pPr>
        <w:rPr>
          <w:lang w:val="en-GB"/>
        </w:rPr>
      </w:pPr>
      <w:r w:rsidRPr="00971E41">
        <w:rPr>
          <w:lang w:val="en-GB"/>
        </w:rPr>
        <w:t>Средняя почасовая оплата составила 34,39 €. Ежемесячная плата 1919,70€. Оба представлены как чистая стоимость.</w:t>
      </w:r>
    </w:p>
    <w:p w:rsidR="00971E41" w:rsidRPr="00971E41" w:rsidRDefault="00971E41" w:rsidP="00971E41">
      <w:pPr>
        <w:rPr>
          <w:lang w:val="en-GB"/>
        </w:rPr>
      </w:pPr>
      <w:r w:rsidRPr="00971E41">
        <w:rPr>
          <w:lang w:val="en-GB"/>
        </w:rPr>
        <w:t>Ценности, выраженные учителями, значительно отличаются от реальных экономических условий в отрасли.</w:t>
      </w:r>
    </w:p>
    <w:p w:rsidR="00971E41" w:rsidRPr="00971E41" w:rsidRDefault="00971E41" w:rsidP="00971E41">
      <w:pPr>
        <w:rPr>
          <w:lang w:val="en-GB"/>
        </w:rPr>
      </w:pPr>
    </w:p>
    <w:p w:rsidR="00601C15" w:rsidRDefault="00601C15" w:rsidP="00971E41">
      <w:pPr>
        <w:rPr>
          <w:lang w:val="en-GB"/>
        </w:rPr>
      </w:pPr>
    </w:p>
    <w:p w:rsidR="00971E41" w:rsidRDefault="00971E41" w:rsidP="00971E41">
      <w:pPr>
        <w:rPr>
          <w:lang w:val="en-GB"/>
        </w:rPr>
      </w:pPr>
    </w:p>
    <w:p w:rsidR="00971E41" w:rsidRDefault="00D44AE1" w:rsidP="00D44AE1">
      <w:pPr>
        <w:pStyle w:val="Titre2"/>
        <w:rPr>
          <w:lang w:val="en-GB"/>
        </w:rPr>
      </w:pPr>
      <w:bookmarkStart w:id="60" w:name="_Toc132381575"/>
      <w:r>
        <w:rPr>
          <w:lang w:val="en-GB"/>
        </w:rPr>
        <w:t>РАЗРЫВ МЕЖДУ ПОТРЕБНОСТЯМИ И УДОВЛЕТВОРЕНИЕМ</w:t>
      </w:r>
      <w:bookmarkEnd w:id="60"/>
    </w:p>
    <w:p w:rsidR="00601C15" w:rsidRDefault="00601C15" w:rsidP="00D44AE1">
      <w:pPr>
        <w:rPr>
          <w:lang w:val="en-GB"/>
        </w:rPr>
      </w:pPr>
    </w:p>
    <w:p w:rsidR="00D44AE1" w:rsidRDefault="00D44AE1" w:rsidP="00D44AE1">
      <w:pPr>
        <w:rPr>
          <w:lang w:val="en-GB"/>
        </w:rPr>
      </w:pPr>
      <w:r w:rsidRPr="00D44AE1">
        <w:rPr>
          <w:lang w:val="en-GB"/>
        </w:rPr>
        <w:t>Поскольку не все системы предусматривают обязательное присутствие психологов в школах, мы предпочли спросить у учителей, есть ли в его школе психолог, и выяснили следующее.</w:t>
      </w:r>
    </w:p>
    <w:p w:rsidR="00D44AE1" w:rsidRDefault="00D44AE1" w:rsidP="00D44AE1">
      <w:pPr>
        <w:pStyle w:val="Corpsdetexte"/>
        <w:spacing w:before="4"/>
        <w:rPr>
          <w:sz w:val="13"/>
        </w:rPr>
      </w:pPr>
      <w:r>
        <w:rPr>
          <w:noProof/>
          <w:sz w:val="22"/>
        </w:rPr>
        <mc:AlternateContent>
          <mc:Choice Requires="wpg">
            <w:drawing>
              <wp:anchor distT="0" distB="0" distL="0" distR="0" simplePos="0" relativeHeight="251715584" behindDoc="1" locked="0" layoutInCell="1" allowOverlap="1">
                <wp:simplePos x="0" y="0"/>
                <wp:positionH relativeFrom="page">
                  <wp:posOffset>1642745</wp:posOffset>
                </wp:positionH>
                <wp:positionV relativeFrom="paragraph">
                  <wp:posOffset>113030</wp:posOffset>
                </wp:positionV>
                <wp:extent cx="1297940" cy="338455"/>
                <wp:effectExtent l="0" t="0" r="0" b="0"/>
                <wp:wrapTopAndBottom/>
                <wp:docPr id="196" name="Groupe 1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97940" cy="338455"/>
                          <a:chOff x="2587" y="178"/>
                          <a:chExt cx="2044" cy="533"/>
                        </a:xfrm>
                      </wpg:grpSpPr>
                      <pic:pic xmlns:pic="http://schemas.openxmlformats.org/drawingml/2006/picture">
                        <pic:nvPicPr>
                          <pic:cNvPr id="197" name="docshape356"/>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2586" y="183"/>
                            <a:ext cx="309" cy="4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98" name="docshape357"/>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2917" y="191"/>
                            <a:ext cx="455" cy="5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99" name="docshape358"/>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3420" y="183"/>
                            <a:ext cx="309" cy="4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00" name="docshape359"/>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3749" y="183"/>
                            <a:ext cx="317" cy="4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01" name="docshape360"/>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4120" y="178"/>
                            <a:ext cx="510" cy="4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7222B010" id="Groupe 196" o:spid="_x0000_s1026" style="position:absolute;margin-left:129.35pt;margin-top:8.9pt;width:102.2pt;height:26.65pt;z-index:-251600896;mso-wrap-distance-left:0;mso-wrap-distance-right:0;mso-position-horizontal-relative:page" coordorigin="2587,178" coordsize="2044,5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">
                <v:shape id="docshape356" o:spid="_x0000_s1027" type="#_x0000_t75" style="position:absolute;left:2586;top:183;width:309;height:4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">
                  <v:imagedata r:id="rId89" o:title=""/>
                </v:shape>
                <v:shape id="docshape357" o:spid="_x0000_s1028" type="#_x0000_t75" style="position:absolute;left:2917;top:191;width:455;height:5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">
                  <v:imagedata r:id="rId90" o:title=""/>
                </v:shape>
                <v:shape id="docshape358" o:spid="_x0000_s1029" type="#_x0000_t75" style="position:absolute;left:3420;top:183;width:309;height: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">
                  <v:imagedata r:id="rId91" o:title=""/>
                </v:shape>
                <v:shape id="docshape359" o:spid="_x0000_s1030" type="#_x0000_t75" style="position:absolute;left:3749;top:183;width:317;height:4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">
                  <v:imagedata r:id="rId92" o:title=""/>
                </v:shape>
                <v:shape id="docshape360" o:spid="_x0000_s1031" type="#_x0000_t75" style="position:absolute;left:4120;top:178;width:510;height:4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">
                  <v:imagedata r:id="rId93" o:title=""/>
                </v:shape>
                <w10:wrap type="topAndBottom" anchorx="page"/>
              </v:group>
            </w:pict>
          </mc:Fallback>
        </mc:AlternateContent>
      </w:r>
      <w:r>
        <w:rPr>
          <w:noProof/>
          <w:sz w:val="22"/>
        </w:rPr>
        <mc:AlternateContent>
          <mc:Choice Requires="wpg">
            <w:drawing>
              <wp:anchor distT="0" distB="0" distL="0" distR="0" simplePos="0" relativeHeight="251716608" behindDoc="1" locked="0" layoutInCell="1" allowOverlap="1">
                <wp:simplePos x="0" y="0"/>
                <wp:positionH relativeFrom="page">
                  <wp:posOffset>4138930</wp:posOffset>
                </wp:positionH>
                <wp:positionV relativeFrom="paragraph">
                  <wp:posOffset>113030</wp:posOffset>
                </wp:positionV>
                <wp:extent cx="1299210" cy="338455"/>
                <wp:effectExtent l="0" t="0" r="0" b="0"/>
                <wp:wrapTopAndBottom/>
                <wp:docPr id="158" name="Groupe 1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99210" cy="338455"/>
                          <a:chOff x="6518" y="178"/>
                          <a:chExt cx="2046" cy="533"/>
                        </a:xfrm>
                      </wpg:grpSpPr>
                      <pic:pic xmlns:pic="http://schemas.openxmlformats.org/drawingml/2006/picture">
                        <pic:nvPicPr>
                          <pic:cNvPr id="159" name="docshape362"/>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6518" y="183"/>
                            <a:ext cx="312" cy="4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92" name="docshape363"/>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6850" y="191"/>
                            <a:ext cx="455" cy="5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93" name="docshape364"/>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7354" y="183"/>
                            <a:ext cx="309" cy="4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94" name="docshape365"/>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7683" y="183"/>
                            <a:ext cx="317" cy="4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95" name="docshape366"/>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8053" y="178"/>
                            <a:ext cx="510" cy="4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4F9E092B" id="Groupe 158" o:spid="_x0000_s1026" style="position:absolute;margin-left:325.9pt;margin-top:8.9pt;width:102.3pt;height:26.65pt;z-index:-251599872;mso-wrap-distance-left:0;mso-wrap-distance-right:0;mso-position-horizontal-relative:page" coordorigin="6518,178" coordsize="2046,5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">
                <v:shape id="docshape362" o:spid="_x0000_s1027" type="#_x0000_t75" style="position:absolute;left:6518;top:183;width:312;height:4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">
                  <v:imagedata r:id="rId99" o:title=""/>
                </v:shape>
                <v:shape id="docshape363" o:spid="_x0000_s1028" type="#_x0000_t75" style="position:absolute;left:6850;top:191;width:455;height:5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">
                  <v:imagedata r:id="rId100" o:title=""/>
                </v:shape>
                <v:shape id="docshape364" o:spid="_x0000_s1029" type="#_x0000_t75" style="position:absolute;left:7354;top:183;width:309;height: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">
                  <v:imagedata r:id="rId101" o:title=""/>
                </v:shape>
                <v:shape id="docshape365" o:spid="_x0000_s1030" type="#_x0000_t75" style="position:absolute;left:7683;top:183;width:317;height:4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">
                  <v:imagedata r:id="rId102" o:title=""/>
                </v:shape>
                <v:shape id="docshape366" o:spid="_x0000_s1031" type="#_x0000_t75" style="position:absolute;left:8053;top:178;width:510;height:4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">
                  <v:imagedata r:id="rId103" o:title=""/>
                </v:shape>
                <w10:wrap type="topAndBottom" anchorx="page"/>
              </v:group>
            </w:pict>
          </mc:Fallback>
        </mc:AlternateContent>
      </w:r>
      <w:r>
        <w:rPr>
          <w:noProof/>
          <w:sz w:val="22"/>
        </w:rPr>
        <mc:AlternateContent>
          <mc:Choice Requires="wpg">
            <w:drawing>
              <wp:anchor distT="0" distB="0" distL="0" distR="0" simplePos="0" relativeHeight="251717632" behindDoc="1" locked="0" layoutInCell="1" allowOverlap="1">
                <wp:simplePos x="0" y="0"/>
                <wp:positionH relativeFrom="page">
                  <wp:posOffset>1640205</wp:posOffset>
                </wp:positionH>
                <wp:positionV relativeFrom="paragraph">
                  <wp:posOffset>528320</wp:posOffset>
                </wp:positionV>
                <wp:extent cx="744855" cy="147955"/>
                <wp:effectExtent l="0" t="0" r="0" b="0"/>
                <wp:wrapTopAndBottom/>
                <wp:docPr id="151" name="Groupe 1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44855" cy="147955"/>
                          <a:chOff x="2583" y="832"/>
                          <a:chExt cx="1173" cy="233"/>
                        </a:xfrm>
                      </wpg:grpSpPr>
                      <pic:pic xmlns:pic="http://schemas.openxmlformats.org/drawingml/2006/picture">
                        <pic:nvPicPr>
                          <pic:cNvPr id="152" name="docshape368"/>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2583" y="890"/>
                            <a:ext cx="154"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53" name="docshape369"/>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2757" y="890"/>
                            <a:ext cx="164"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54" name="docshape370"/>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2946" y="831"/>
                            <a:ext cx="156" cy="2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55" name="docshape371"/>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3131" y="890"/>
                            <a:ext cx="172"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56" name="docshape372"/>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3326" y="831"/>
                            <a:ext cx="248" cy="2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57" name="docshape373"/>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3602" y="890"/>
                            <a:ext cx="154"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1C6D7244" id="Groupe 151" o:spid="_x0000_s1026" style="position:absolute;margin-left:129.15pt;margin-top:41.6pt;width:58.65pt;height:11.65pt;z-index:-251598848;mso-wrap-distance-left:0;mso-wrap-distance-right:0;mso-position-horizontal-relative:page" coordorigin="2583,832" coordsize="1173,2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">
                <v:shape id="docshape368" o:spid="_x0000_s1027" type="#_x0000_t75" style="position:absolute;left:2583;top:890;width:154;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">
                  <v:imagedata r:id="rId110" o:title=""/>
                </v:shape>
                <v:shape id="docshape369" o:spid="_x0000_s1028" type="#_x0000_t75" style="position:absolute;left:2757;top:890;width:164;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">
                  <v:imagedata r:id="rId111" o:title=""/>
                </v:shape>
                <v:shape id="docshape370" o:spid="_x0000_s1029" type="#_x0000_t75" style="position:absolute;left:2946;top:831;width:156;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">
                  <v:imagedata r:id="rId112" o:title=""/>
                </v:shape>
                <v:shape id="docshape371" o:spid="_x0000_s1030" type="#_x0000_t75" style="position:absolute;left:3131;top:890;width:172;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">
                  <v:imagedata r:id="rId113" o:title=""/>
                </v:shape>
                <v:shape id="docshape372" o:spid="_x0000_s1031" type="#_x0000_t75" style="position:absolute;left:3326;top:831;width:248;height:2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">
                  <v:imagedata r:id="rId114" o:title=""/>
                </v:shape>
                <v:shape id="docshape373" o:spid="_x0000_s1032" type="#_x0000_t75" style="position:absolute;left:3602;top:890;width:154;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">
                  <v:imagedata r:id="rId115" o:title=""/>
                </v:shape>
                <w10:wrap type="topAndBottom" anchorx="page"/>
              </v:group>
            </w:pict>
          </mc:Fallback>
        </mc:AlternateContent>
      </w:r>
      <w:r>
        <w:rPr>
          <w:noProof/>
          <w:sz w:val="22"/>
        </w:rPr>
        <mc:AlternateContent>
          <mc:Choice Requires="wpg">
            <w:drawing>
              <wp:anchor distT="0" distB="0" distL="0" distR="0" simplePos="0" relativeHeight="251718656" behindDoc="1" locked="0" layoutInCell="1" allowOverlap="1">
                <wp:simplePos x="0" y="0"/>
                <wp:positionH relativeFrom="page">
                  <wp:posOffset>2447925</wp:posOffset>
                </wp:positionH>
                <wp:positionV relativeFrom="paragraph">
                  <wp:posOffset>528320</wp:posOffset>
                </wp:positionV>
                <wp:extent cx="398145" cy="146685"/>
                <wp:effectExtent l="0" t="0" r="0" b="0"/>
                <wp:wrapTopAndBottom/>
                <wp:docPr id="147" name="Groupe 1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8145" cy="146685"/>
                          <a:chOff x="3855" y="832"/>
                          <a:chExt cx="627" cy="231"/>
                        </a:xfrm>
                      </wpg:grpSpPr>
                      <pic:pic xmlns:pic="http://schemas.openxmlformats.org/drawingml/2006/picture">
                        <pic:nvPicPr>
                          <pic:cNvPr id="148" name="docshape375"/>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3855" y="831"/>
                            <a:ext cx="323" cy="2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9" name="docshape376"/>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4198" y="845"/>
                            <a:ext cx="107" cy="2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50" name="docshape377"/>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4326" y="831"/>
                            <a:ext cx="156" cy="2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5E87FC5F" id="Groupe 147" o:spid="_x0000_s1026" style="position:absolute;margin-left:192.75pt;margin-top:41.6pt;width:31.35pt;height:11.55pt;z-index:-251597824;mso-wrap-distance-left:0;mso-wrap-distance-right:0;mso-position-horizontal-relative:page" coordorigin="3855,832" coordsize="627,23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">
                <v:shape id="docshape375" o:spid="_x0000_s1027" type="#_x0000_t75" style="position:absolute;left:3855;top:831;width:323;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">
                  <v:imagedata r:id="rId119" o:title=""/>
                </v:shape>
                <v:shape id="docshape376" o:spid="_x0000_s1028" type="#_x0000_t75" style="position:absolute;left:4198;top:845;width:107;height:2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">
                  <v:imagedata r:id="rId120" o:title=""/>
                </v:shape>
                <v:shape id="docshape377" o:spid="_x0000_s1029" type="#_x0000_t75" style="position:absolute;left:4326;top:831;width:156;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">
                  <v:imagedata r:id="rId121" o:title=""/>
                </v:shape>
                <w10:wrap type="topAndBottom" anchorx="page"/>
              </v:group>
            </w:pict>
          </mc:Fallback>
        </mc:AlternateContent>
      </w:r>
      <w:r>
        <w:rPr>
          <w:noProof/>
          <w:sz w:val="22"/>
        </w:rPr>
        <mc:AlternateContent>
          <mc:Choice Requires="wpg">
            <w:drawing>
              <wp:anchor distT="0" distB="0" distL="0" distR="0" simplePos="0" relativeHeight="251719680" behindDoc="1" locked="0" layoutInCell="1" allowOverlap="1">
                <wp:simplePos x="0" y="0"/>
                <wp:positionH relativeFrom="page">
                  <wp:posOffset>4039235</wp:posOffset>
                </wp:positionH>
                <wp:positionV relativeFrom="paragraph">
                  <wp:posOffset>528320</wp:posOffset>
                </wp:positionV>
                <wp:extent cx="744855" cy="147955"/>
                <wp:effectExtent l="0" t="0" r="0" b="0"/>
                <wp:wrapTopAndBottom/>
                <wp:docPr id="129" name="Groupe 1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44855" cy="147955"/>
                          <a:chOff x="6361" y="832"/>
                          <a:chExt cx="1173" cy="233"/>
                        </a:xfrm>
                      </wpg:grpSpPr>
                      <pic:pic xmlns:pic="http://schemas.openxmlformats.org/drawingml/2006/picture">
                        <pic:nvPicPr>
                          <pic:cNvPr id="130" name="docshape379"/>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6361" y="890"/>
                            <a:ext cx="154"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31" name="docshape380"/>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6535" y="890"/>
                            <a:ext cx="164"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3" name="docshape381"/>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6724" y="831"/>
                            <a:ext cx="156" cy="2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4" name="docshape382"/>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6909" y="890"/>
                            <a:ext cx="172"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5" name="docshape383"/>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7104" y="831"/>
                            <a:ext cx="248" cy="2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6" name="docshape384"/>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7379" y="890"/>
                            <a:ext cx="154"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560CF2BC" id="Groupe 129" o:spid="_x0000_s1026" style="position:absolute;margin-left:318.05pt;margin-top:41.6pt;width:58.65pt;height:11.65pt;z-index:-251596800;mso-wrap-distance-left:0;mso-wrap-distance-right:0;mso-position-horizontal-relative:page" coordorigin="6361,832" coordsize="1173,2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">
                <v:shape id="docshape379" o:spid="_x0000_s1027" type="#_x0000_t75" style="position:absolute;left:6361;top:890;width:154;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">
                  <v:imagedata r:id="rId128" o:title=""/>
                </v:shape>
                <v:shape id="docshape380" o:spid="_x0000_s1028" type="#_x0000_t75" style="position:absolute;left:6535;top:890;width:164;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">
                  <v:imagedata r:id="rId129" o:title=""/>
                </v:shape>
                <v:shape id="docshape381" o:spid="_x0000_s1029" type="#_x0000_t75" style="position:absolute;left:6724;top:831;width:156;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">
                  <v:imagedata r:id="rId130" o:title=""/>
                </v:shape>
                <v:shape id="docshape382" o:spid="_x0000_s1030" type="#_x0000_t75" style="position:absolute;left:6909;top:890;width:172;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">
                  <v:imagedata r:id="rId131" o:title=""/>
                </v:shape>
                <v:shape id="docshape383" o:spid="_x0000_s1031" type="#_x0000_t75" style="position:absolute;left:7104;top:831;width:248;height:2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">
                  <v:imagedata r:id="rId132" o:title=""/>
                </v:shape>
                <v:shape id="docshape384" o:spid="_x0000_s1032" type="#_x0000_t75" style="position:absolute;left:7379;top:890;width:154;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">
                  <v:imagedata r:id="rId133" o:title=""/>
                </v:shape>
                <w10:wrap type="topAndBottom" anchorx="page"/>
              </v:group>
            </w:pict>
          </mc:Fallback>
        </mc:AlternateContent>
      </w:r>
      <w:r>
        <w:rPr>
          <w:noProof/>
          <w:sz w:val="22"/>
        </w:rPr>
        <mc:AlternateContent>
          <mc:Choice Requires="wpg">
            <w:drawing>
              <wp:anchor distT="0" distB="0" distL="0" distR="0" simplePos="0" relativeHeight="251720704" behindDoc="1" locked="0" layoutInCell="1" allowOverlap="1">
                <wp:simplePos x="0" y="0"/>
                <wp:positionH relativeFrom="page">
                  <wp:posOffset>4846955</wp:posOffset>
                </wp:positionH>
                <wp:positionV relativeFrom="paragraph">
                  <wp:posOffset>528320</wp:posOffset>
                </wp:positionV>
                <wp:extent cx="721995" cy="147955"/>
                <wp:effectExtent l="0" t="0" r="0" b="0"/>
                <wp:wrapTopAndBottom/>
                <wp:docPr id="122" name="Groupe 1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21995" cy="147955"/>
                          <a:chOff x="7633" y="832"/>
                          <a:chExt cx="1137" cy="233"/>
                        </a:xfrm>
                      </wpg:grpSpPr>
                      <pic:pic xmlns:pic="http://schemas.openxmlformats.org/drawingml/2006/picture">
                        <pic:nvPicPr>
                          <pic:cNvPr id="123" name="docshape386"/>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7633" y="831"/>
                            <a:ext cx="323" cy="2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4" name="docshape387"/>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7976" y="845"/>
                            <a:ext cx="107" cy="2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5" name="docshape388"/>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8104" y="831"/>
                            <a:ext cx="156" cy="2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6" name="docshape389"/>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8289" y="890"/>
                            <a:ext cx="172"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7" name="docshape390"/>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8489" y="895"/>
                            <a:ext cx="156" cy="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8" name="docshape391"/>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8664" y="845"/>
                            <a:ext cx="107" cy="2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4E8D0C6D" id="Groupe 122" o:spid="_x0000_s1026" style="position:absolute;margin-left:381.65pt;margin-top:41.6pt;width:56.85pt;height:11.65pt;z-index:-251595776;mso-wrap-distance-left:0;mso-wrap-distance-right:0;mso-position-horizontal-relative:page" coordorigin="7633,832" coordsize="1137,2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">
                <v:shape id="docshape386" o:spid="_x0000_s1027" type="#_x0000_t75" style="position:absolute;left:7633;top:831;width:323;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">
                  <v:imagedata r:id="rId140" o:title=""/>
                </v:shape>
                <v:shape id="docshape387" o:spid="_x0000_s1028" type="#_x0000_t75" style="position:absolute;left:7976;top:845;width:107;height:2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">
                  <v:imagedata r:id="rId141" o:title=""/>
                </v:shape>
                <v:shape id="docshape388" o:spid="_x0000_s1029" type="#_x0000_t75" style="position:absolute;left:8104;top:831;width:156;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">
                  <v:imagedata r:id="rId142" o:title=""/>
                </v:shape>
                <v:shape id="docshape389" o:spid="_x0000_s1030" type="#_x0000_t75" style="position:absolute;left:8289;top:890;width:172;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">
                  <v:imagedata r:id="rId143" o:title=""/>
                </v:shape>
                <v:shape id="docshape390" o:spid="_x0000_s1031" type="#_x0000_t75" style="position:absolute;left:8489;top:895;width:156;height:1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">
                  <v:imagedata r:id="rId144" o:title=""/>
                </v:shape>
                <v:shape id="docshape391" o:spid="_x0000_s1032" type="#_x0000_t75" style="position:absolute;left:8664;top:845;width:107;height:2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">
                  <v:imagedata r:id="rId145" o:title=""/>
                </v:shape>
                <w10:wrap type="topAndBottom" anchorx="page"/>
              </v:group>
            </w:pict>
          </mc:Fallback>
        </mc:AlternateContent>
      </w:r>
      <w:r>
        <w:rPr>
          <w:noProof/>
          <w:sz w:val="22"/>
        </w:rPr>
        <mc:AlternateContent>
          <mc:Choice Requires="wpg">
            <w:drawing>
              <wp:anchor distT="0" distB="0" distL="0" distR="0" simplePos="0" relativeHeight="251721728" behindDoc="1" locked="0" layoutInCell="1" allowOverlap="1">
                <wp:simplePos x="0" y="0"/>
                <wp:positionH relativeFrom="page">
                  <wp:posOffset>1645285</wp:posOffset>
                </wp:positionH>
                <wp:positionV relativeFrom="paragraph">
                  <wp:posOffset>769620</wp:posOffset>
                </wp:positionV>
                <wp:extent cx="1326515" cy="184785"/>
                <wp:effectExtent l="0" t="0" r="0" b="0"/>
                <wp:wrapTopAndBottom/>
                <wp:docPr id="109" name="Groupe 1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26515" cy="184785"/>
                          <a:chOff x="2591" y="1212"/>
                          <a:chExt cx="2089" cy="291"/>
                        </a:xfrm>
                      </wpg:grpSpPr>
                      <pic:pic xmlns:pic="http://schemas.openxmlformats.org/drawingml/2006/picture">
                        <pic:nvPicPr>
                          <pic:cNvPr id="110" name="docshape393"/>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2591" y="1270"/>
                            <a:ext cx="169" cy="2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1" name="docshape394"/>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2778" y="1270"/>
                            <a:ext cx="154"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2" name="docshape395"/>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2939" y="1275"/>
                            <a:ext cx="170" cy="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3" name="docshape396"/>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3119" y="1270"/>
                            <a:ext cx="164"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4" name="docshape397"/>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3308" y="1211"/>
                            <a:ext cx="156" cy="2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6" name="docshape398"/>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3492" y="1211"/>
                            <a:ext cx="248" cy="2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7" name="docshape399"/>
                          <pic:cNvPicPr>
                            <a:picLocks noChangeAspect="1" noChangeArrowheads="1"/>
                          </pic:cNvPicPr>
                        </pic:nvPicPr>
                        <pic:blipFill>
                          <a:blip r:embed="rId152">
                            <a:extLst>
                              <a:ext uri="{28A0092B-C50C-407E-A947-70E740481C1C}">
                                <a14:useLocalDpi xmlns:a14="http://schemas.microsoft.com/office/drawing/2010/main" val="0"/>
                              </a:ext>
                            </a:extLst>
                          </a:blip>
                          <a:srcRect/>
                          <a:stretch>
                            <a:fillRect/>
                          </a:stretch>
                        </pic:blipFill>
                        <pic:spPr bwMode="auto">
                          <a:xfrm>
                            <a:off x="3770" y="1270"/>
                            <a:ext cx="172"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8" name="docshape400"/>
                          <pic:cNvPicPr>
                            <a:picLocks noChangeAspect="1" noChangeArrowheads="1"/>
                          </pic:cNvPicPr>
                        </pic:nvPicPr>
                        <pic:blipFill>
                          <a:blip r:embed="rId153">
                            <a:extLst>
                              <a:ext uri="{28A0092B-C50C-407E-A947-70E740481C1C}">
                                <a14:useLocalDpi xmlns:a14="http://schemas.microsoft.com/office/drawing/2010/main" val="0"/>
                              </a:ext>
                            </a:extLst>
                          </a:blip>
                          <a:srcRect/>
                          <a:stretch>
                            <a:fillRect/>
                          </a:stretch>
                        </pic:blipFill>
                        <pic:spPr bwMode="auto">
                          <a:xfrm>
                            <a:off x="3966" y="1211"/>
                            <a:ext cx="248" cy="2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9" name="docshape401"/>
                          <pic:cNvPicPr>
                            <a:picLocks noChangeAspect="1" noChangeArrowheads="1"/>
                          </pic:cNvPicPr>
                        </pic:nvPicPr>
                        <pic:blipFill>
                          <a:blip r:embed="rId154">
                            <a:extLst>
                              <a:ext uri="{28A0092B-C50C-407E-A947-70E740481C1C}">
                                <a14:useLocalDpi xmlns:a14="http://schemas.microsoft.com/office/drawing/2010/main" val="0"/>
                              </a:ext>
                            </a:extLst>
                          </a:blip>
                          <a:srcRect/>
                          <a:stretch>
                            <a:fillRect/>
                          </a:stretch>
                        </pic:blipFill>
                        <pic:spPr bwMode="auto">
                          <a:xfrm>
                            <a:off x="4241" y="1270"/>
                            <a:ext cx="154"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0" name="docshape402"/>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4406" y="1225"/>
                            <a:ext cx="107" cy="2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1" name="docshape403"/>
                          <pic:cNvPicPr>
                            <a:picLocks noChangeAspect="1" noChangeArrowheads="1"/>
                          </pic:cNvPicPr>
                        </pic:nvPicPr>
                        <pic:blipFill>
                          <a:blip r:embed="rId156">
                            <a:extLst>
                              <a:ext uri="{28A0092B-C50C-407E-A947-70E740481C1C}">
                                <a14:useLocalDpi xmlns:a14="http://schemas.microsoft.com/office/drawing/2010/main" val="0"/>
                              </a:ext>
                            </a:extLst>
                          </a:blip>
                          <a:srcRect/>
                          <a:stretch>
                            <a:fillRect/>
                          </a:stretch>
                        </pic:blipFill>
                        <pic:spPr bwMode="auto">
                          <a:xfrm>
                            <a:off x="4526" y="1270"/>
                            <a:ext cx="154"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3934CAD5" id="Groupe 109" o:spid="_x0000_s1026" style="position:absolute;margin-left:129.55pt;margin-top:60.6pt;width:104.45pt;height:14.55pt;z-index:-251594752;mso-wrap-distance-left:0;mso-wrap-distance-right:0;mso-position-horizontal-relative:page" coordorigin="2591,1212" coordsize="2089,2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">
                <v:shape id="docshape393" o:spid="_x0000_s1027" type="#_x0000_t75" style="position:absolute;left:2591;top:1270;width:169;height:2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">
                  <v:imagedata r:id="rId157" o:title=""/>
                </v:shape>
                <v:shape id="docshape394" o:spid="_x0000_s1028" type="#_x0000_t75" style="position:absolute;left:2778;top:1270;width:154;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">
                  <v:imagedata r:id="rId158" o:title=""/>
                </v:shape>
                <v:shape id="docshape395" o:spid="_x0000_s1029" type="#_x0000_t75" style="position:absolute;left:2939;top:1275;width:170;height:2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">
                  <v:imagedata r:id="rId159" o:title=""/>
                </v:shape>
                <v:shape id="docshape396" o:spid="_x0000_s1030" type="#_x0000_t75" style="position:absolute;left:3119;top:1270;width:164;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">
                  <v:imagedata r:id="rId160" o:title=""/>
                </v:shape>
                <v:shape id="docshape397" o:spid="_x0000_s1031" type="#_x0000_t75" style="position:absolute;left:3308;top:1211;width:156;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">
                  <v:imagedata r:id="rId161" o:title=""/>
                </v:shape>
                <v:shape id="docshape398" o:spid="_x0000_s1032" type="#_x0000_t75" style="position:absolute;left:3492;top:1211;width:248;height:2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">
                  <v:imagedata r:id="rId162" o:title=""/>
                </v:shape>
                <v:shape id="docshape399" o:spid="_x0000_s1033" type="#_x0000_t75" style="position:absolute;left:3770;top:1270;width:172;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">
                  <v:imagedata r:id="rId163" o:title=""/>
                </v:shape>
                <v:shape id="docshape400" o:spid="_x0000_s1034" type="#_x0000_t75" style="position:absolute;left:3966;top:1211;width:248;height:2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">
                  <v:imagedata r:id="rId164" o:title=""/>
                </v:shape>
                <v:shape id="docshape401" o:spid="_x0000_s1035" type="#_x0000_t75" style="position:absolute;left:4241;top:1270;width:154;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">
                  <v:imagedata r:id="rId165" o:title=""/>
                </v:shape>
                <v:shape id="docshape402" o:spid="_x0000_s1036" type="#_x0000_t75" style="position:absolute;left:4406;top:1225;width:107;height:2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">
                  <v:imagedata r:id="rId166" o:title=""/>
                </v:shape>
                <v:shape id="docshape403" o:spid="_x0000_s1037" type="#_x0000_t75" style="position:absolute;left:4526;top:1270;width:154;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">
                  <v:imagedata r:id="rId167" o:title=""/>
                </v:shape>
                <w10:wrap type="topAndBottom" anchorx="page"/>
              </v:group>
            </w:pict>
          </mc:Fallback>
        </mc:AlternateContent>
      </w:r>
      <w:r>
        <w:rPr>
          <w:noProof/>
          <w:sz w:val="22"/>
        </w:rPr>
        <mc:AlternateContent>
          <mc:Choice Requires="wpg">
            <w:drawing>
              <wp:anchor distT="0" distB="0" distL="0" distR="0" simplePos="0" relativeHeight="251722752" behindDoc="1" locked="0" layoutInCell="1" allowOverlap="1">
                <wp:simplePos x="0" y="0"/>
                <wp:positionH relativeFrom="page">
                  <wp:posOffset>4157345</wp:posOffset>
                </wp:positionH>
                <wp:positionV relativeFrom="paragraph">
                  <wp:posOffset>769620</wp:posOffset>
                </wp:positionV>
                <wp:extent cx="1326515" cy="184785"/>
                <wp:effectExtent l="0" t="0" r="0" b="0"/>
                <wp:wrapTopAndBottom/>
                <wp:docPr id="29" name="Groupe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26515" cy="184785"/>
                          <a:chOff x="6547" y="1212"/>
                          <a:chExt cx="2089" cy="291"/>
                        </a:xfrm>
                      </wpg:grpSpPr>
                      <pic:pic xmlns:pic="http://schemas.openxmlformats.org/drawingml/2006/picture">
                        <pic:nvPicPr>
                          <pic:cNvPr id="30" name="docshape405"/>
                          <pic:cNvPicPr>
                            <a:picLocks noChangeAspect="1" noChangeArrowheads="1"/>
                          </pic:cNvPicPr>
                        </pic:nvPicPr>
                        <pic:blipFill>
                          <a:blip r:embed="rId168">
                            <a:extLst>
                              <a:ext uri="{28A0092B-C50C-407E-A947-70E740481C1C}">
                                <a14:useLocalDpi xmlns:a14="http://schemas.microsoft.com/office/drawing/2010/main" val="0"/>
                              </a:ext>
                            </a:extLst>
                          </a:blip>
                          <a:srcRect/>
                          <a:stretch>
                            <a:fillRect/>
                          </a:stretch>
                        </pic:blipFill>
                        <pic:spPr bwMode="auto">
                          <a:xfrm>
                            <a:off x="6546" y="1270"/>
                            <a:ext cx="169" cy="2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1" name="docshape406"/>
                          <pic:cNvPicPr>
                            <a:picLocks noChangeAspect="1" noChangeArrowheads="1"/>
                          </pic:cNvPicPr>
                        </pic:nvPicPr>
                        <pic:blipFill>
                          <a:blip r:embed="rId169">
                            <a:extLst>
                              <a:ext uri="{28A0092B-C50C-407E-A947-70E740481C1C}">
                                <a14:useLocalDpi xmlns:a14="http://schemas.microsoft.com/office/drawing/2010/main" val="0"/>
                              </a:ext>
                            </a:extLst>
                          </a:blip>
                          <a:srcRect/>
                          <a:stretch>
                            <a:fillRect/>
                          </a:stretch>
                        </pic:blipFill>
                        <pic:spPr bwMode="auto">
                          <a:xfrm>
                            <a:off x="6734" y="1270"/>
                            <a:ext cx="154"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4" name="docshape407"/>
                          <pic:cNvPicPr>
                            <a:picLocks noChangeAspect="1" noChangeArrowheads="1"/>
                          </pic:cNvPicPr>
                        </pic:nvPicPr>
                        <pic:blipFill>
                          <a:blip r:embed="rId170">
                            <a:extLst>
                              <a:ext uri="{28A0092B-C50C-407E-A947-70E740481C1C}">
                                <a14:useLocalDpi xmlns:a14="http://schemas.microsoft.com/office/drawing/2010/main" val="0"/>
                              </a:ext>
                            </a:extLst>
                          </a:blip>
                          <a:srcRect/>
                          <a:stretch>
                            <a:fillRect/>
                          </a:stretch>
                        </pic:blipFill>
                        <pic:spPr bwMode="auto">
                          <a:xfrm>
                            <a:off x="6895" y="1275"/>
                            <a:ext cx="170" cy="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5" name="docshape408"/>
                          <pic:cNvPicPr>
                            <a:picLocks noChangeAspect="1" noChangeArrowheads="1"/>
                          </pic:cNvPicPr>
                        </pic:nvPicPr>
                        <pic:blipFill>
                          <a:blip r:embed="rId171">
                            <a:extLst>
                              <a:ext uri="{28A0092B-C50C-407E-A947-70E740481C1C}">
                                <a14:useLocalDpi xmlns:a14="http://schemas.microsoft.com/office/drawing/2010/main" val="0"/>
                              </a:ext>
                            </a:extLst>
                          </a:blip>
                          <a:srcRect/>
                          <a:stretch>
                            <a:fillRect/>
                          </a:stretch>
                        </pic:blipFill>
                        <pic:spPr bwMode="auto">
                          <a:xfrm>
                            <a:off x="7075" y="1270"/>
                            <a:ext cx="164"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6" name="docshape409"/>
                          <pic:cNvPicPr>
                            <a:picLocks noChangeAspect="1" noChangeArrowheads="1"/>
                          </pic:cNvPicPr>
                        </pic:nvPicPr>
                        <pic:blipFill>
                          <a:blip r:embed="rId172">
                            <a:extLst>
                              <a:ext uri="{28A0092B-C50C-407E-A947-70E740481C1C}">
                                <a14:useLocalDpi xmlns:a14="http://schemas.microsoft.com/office/drawing/2010/main" val="0"/>
                              </a:ext>
                            </a:extLst>
                          </a:blip>
                          <a:srcRect/>
                          <a:stretch>
                            <a:fillRect/>
                          </a:stretch>
                        </pic:blipFill>
                        <pic:spPr bwMode="auto">
                          <a:xfrm>
                            <a:off x="7264" y="1211"/>
                            <a:ext cx="156" cy="2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7" name="docshape410"/>
                          <pic:cNvPicPr>
                            <a:picLocks noChangeAspect="1" noChangeArrowheads="1"/>
                          </pic:cNvPicPr>
                        </pic:nvPicPr>
                        <pic:blipFill>
                          <a:blip r:embed="rId173">
                            <a:extLst>
                              <a:ext uri="{28A0092B-C50C-407E-A947-70E740481C1C}">
                                <a14:useLocalDpi xmlns:a14="http://schemas.microsoft.com/office/drawing/2010/main" val="0"/>
                              </a:ext>
                            </a:extLst>
                          </a:blip>
                          <a:srcRect/>
                          <a:stretch>
                            <a:fillRect/>
                          </a:stretch>
                        </pic:blipFill>
                        <pic:spPr bwMode="auto">
                          <a:xfrm>
                            <a:off x="7448" y="1211"/>
                            <a:ext cx="248" cy="2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8" name="docshape411"/>
                          <pic:cNvPicPr>
                            <a:picLocks noChangeAspect="1" noChangeArrowheads="1"/>
                          </pic:cNvPicPr>
                        </pic:nvPicPr>
                        <pic:blipFill>
                          <a:blip r:embed="rId174">
                            <a:extLst>
                              <a:ext uri="{28A0092B-C50C-407E-A947-70E740481C1C}">
                                <a14:useLocalDpi xmlns:a14="http://schemas.microsoft.com/office/drawing/2010/main" val="0"/>
                              </a:ext>
                            </a:extLst>
                          </a:blip>
                          <a:srcRect/>
                          <a:stretch>
                            <a:fillRect/>
                          </a:stretch>
                        </pic:blipFill>
                        <pic:spPr bwMode="auto">
                          <a:xfrm>
                            <a:off x="7726" y="1270"/>
                            <a:ext cx="172"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8" name="docshape412"/>
                          <pic:cNvPicPr>
                            <a:picLocks noChangeAspect="1" noChangeArrowheads="1"/>
                          </pic:cNvPicPr>
                        </pic:nvPicPr>
                        <pic:blipFill>
                          <a:blip r:embed="rId175">
                            <a:extLst>
                              <a:ext uri="{28A0092B-C50C-407E-A947-70E740481C1C}">
                                <a14:useLocalDpi xmlns:a14="http://schemas.microsoft.com/office/drawing/2010/main" val="0"/>
                              </a:ext>
                            </a:extLst>
                          </a:blip>
                          <a:srcRect/>
                          <a:stretch>
                            <a:fillRect/>
                          </a:stretch>
                        </pic:blipFill>
                        <pic:spPr bwMode="auto">
                          <a:xfrm>
                            <a:off x="7922" y="1211"/>
                            <a:ext cx="248" cy="2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6" name="docshape413"/>
                          <pic:cNvPicPr>
                            <a:picLocks noChangeAspect="1" noChangeArrowheads="1"/>
                          </pic:cNvPicPr>
                        </pic:nvPicPr>
                        <pic:blipFill>
                          <a:blip r:embed="rId176">
                            <a:extLst>
                              <a:ext uri="{28A0092B-C50C-407E-A947-70E740481C1C}">
                                <a14:useLocalDpi xmlns:a14="http://schemas.microsoft.com/office/drawing/2010/main" val="0"/>
                              </a:ext>
                            </a:extLst>
                          </a:blip>
                          <a:srcRect/>
                          <a:stretch>
                            <a:fillRect/>
                          </a:stretch>
                        </pic:blipFill>
                        <pic:spPr bwMode="auto">
                          <a:xfrm>
                            <a:off x="8197" y="1270"/>
                            <a:ext cx="154"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7" name="docshape414"/>
                          <pic:cNvPicPr>
                            <a:picLocks noChangeAspect="1" noChangeArrowheads="1"/>
                          </pic:cNvPicPr>
                        </pic:nvPicPr>
                        <pic:blipFill>
                          <a:blip r:embed="rId177">
                            <a:extLst>
                              <a:ext uri="{28A0092B-C50C-407E-A947-70E740481C1C}">
                                <a14:useLocalDpi xmlns:a14="http://schemas.microsoft.com/office/drawing/2010/main" val="0"/>
                              </a:ext>
                            </a:extLst>
                          </a:blip>
                          <a:srcRect/>
                          <a:stretch>
                            <a:fillRect/>
                          </a:stretch>
                        </pic:blipFill>
                        <pic:spPr bwMode="auto">
                          <a:xfrm>
                            <a:off x="8362" y="1225"/>
                            <a:ext cx="107" cy="2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8" name="docshape415"/>
                          <pic:cNvPicPr>
                            <a:picLocks noChangeAspect="1" noChangeArrowheads="1"/>
                          </pic:cNvPicPr>
                        </pic:nvPicPr>
                        <pic:blipFill>
                          <a:blip r:embed="rId178">
                            <a:extLst>
                              <a:ext uri="{28A0092B-C50C-407E-A947-70E740481C1C}">
                                <a14:useLocalDpi xmlns:a14="http://schemas.microsoft.com/office/drawing/2010/main" val="0"/>
                              </a:ext>
                            </a:extLst>
                          </a:blip>
                          <a:srcRect/>
                          <a:stretch>
                            <a:fillRect/>
                          </a:stretch>
                        </pic:blipFill>
                        <pic:spPr bwMode="auto">
                          <a:xfrm>
                            <a:off x="8482" y="1270"/>
                            <a:ext cx="154"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172A729E" id="Groupe 29" o:spid="_x0000_s1026" style="position:absolute;margin-left:327.35pt;margin-top:60.6pt;width:104.45pt;height:14.55pt;z-index:-251593728;mso-wrap-distance-left:0;mso-wrap-distance-right:0;mso-position-horizontal-relative:page" coordorigin="6547,1212" coordsize="2089,2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">
                <v:shape id="docshape405" o:spid="_x0000_s1027" type="#_x0000_t75" style="position:absolute;left:6546;top:1270;width:169;height:2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">
                  <v:imagedata r:id="rId179" o:title=""/>
                </v:shape>
                <v:shape id="docshape406" o:spid="_x0000_s1028" type="#_x0000_t75" style="position:absolute;left:6734;top:1270;width:154;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">
                  <v:imagedata r:id="rId180" o:title=""/>
                </v:shape>
                <v:shape id="docshape407" o:spid="_x0000_s1029" type="#_x0000_t75" style="position:absolute;left:6895;top:1275;width:170;height:2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">
                  <v:imagedata r:id="rId181" o:title=""/>
                </v:shape>
                <v:shape id="docshape408" o:spid="_x0000_s1030" type="#_x0000_t75" style="position:absolute;left:7075;top:1270;width:164;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">
                  <v:imagedata r:id="rId182" o:title=""/>
                </v:shape>
                <v:shape id="docshape409" o:spid="_x0000_s1031" type="#_x0000_t75" style="position:absolute;left:7264;top:1211;width:156;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">
                  <v:imagedata r:id="rId183" o:title=""/>
                </v:shape>
                <v:shape id="docshape410" o:spid="_x0000_s1032" type="#_x0000_t75" style="position:absolute;left:7448;top:1211;width:248;height:2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">
                  <v:imagedata r:id="rId184" o:title=""/>
                </v:shape>
                <v:shape id="docshape411" o:spid="_x0000_s1033" type="#_x0000_t75" style="position:absolute;left:7726;top:1270;width:172;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">
                  <v:imagedata r:id="rId185" o:title=""/>
                </v:shape>
                <v:shape id="docshape412" o:spid="_x0000_s1034" type="#_x0000_t75" style="position:absolute;left:7922;top:1211;width:248;height:2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">
                  <v:imagedata r:id="rId186" o:title=""/>
                </v:shape>
                <v:shape id="docshape413" o:spid="_x0000_s1035" type="#_x0000_t75" style="position:absolute;left:8197;top:1270;width:154;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">
                  <v:imagedata r:id="rId187" o:title=""/>
                </v:shape>
                <v:shape id="docshape414" o:spid="_x0000_s1036" type="#_x0000_t75" style="position:absolute;left:8362;top:1225;width:107;height:2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">
                  <v:imagedata r:id="rId188" o:title=""/>
                </v:shape>
                <v:shape id="docshape415" o:spid="_x0000_s1037" type="#_x0000_t75" style="position:absolute;left:8482;top:1270;width:154;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">
                  <v:imagedata r:id="rId189" o:title=""/>
                </v:shape>
                <w10:wrap type="topAndBottom" anchorx="page"/>
              </v:group>
            </w:pict>
          </mc:Fallback>
        </mc:AlternateContent>
      </w:r>
    </w:p>
    <w:p w:rsidR="00D44AE1" w:rsidRDefault="00D44AE1" w:rsidP="00D44AE1">
      <w:pPr>
        <w:pStyle w:val="Corpsdetexte"/>
        <w:spacing w:before="5"/>
        <w:rPr>
          <w:sz w:val="8"/>
        </w:rPr>
      </w:pPr>
    </w:p>
    <w:p w:rsidR="00D44AE1" w:rsidRDefault="00D44AE1" w:rsidP="00D44AE1">
      <w:pPr>
        <w:rPr>
          <w:lang w:val="en-GB"/>
        </w:rPr>
      </w:pPr>
    </w:p>
    <w:p w:rsidR="00D44AE1" w:rsidRPr="00D44AE1" w:rsidRDefault="00D44AE1" w:rsidP="00D44AE1">
      <w:pPr>
        <w:rPr>
          <w:lang w:val="en-GB"/>
        </w:rPr>
      </w:pPr>
      <w:r w:rsidRPr="00D44AE1">
        <w:rPr>
          <w:lang w:val="en-GB"/>
        </w:rPr>
        <w:t>Затем мы включили вопрос о предполагаемых потребностях в психологе, измеряемых только учителями, не имеющими психолога в команде, и о предполагаемой удовлетворенности психологическими услугами, предлагаемыми в школах.</w:t>
      </w:r>
    </w:p>
    <w:p w:rsidR="00D44AE1" w:rsidRPr="00D44AE1" w:rsidRDefault="00D44AE1" w:rsidP="00D44AE1">
      <w:pPr>
        <w:rPr>
          <w:lang w:val="en-GB"/>
        </w:rPr>
      </w:pPr>
      <w:r w:rsidRPr="00D44AE1">
        <w:rPr>
          <w:lang w:val="en-GB"/>
        </w:rPr>
        <w:t>Графики показывают, что есть некоторые различия в двух шкалах. Потребности педагогов, не имеющих психолога, достаточно высоки, при этом удовлетворенность средняя. Этот пробел требует дальнейшего изучения.</w:t>
      </w:r>
    </w:p>
    <w:p w:rsidR="00D44AE1" w:rsidRDefault="00D44AE1" w:rsidP="00D44AE1">
      <w:pPr>
        <w:rPr>
          <w:lang w:val="en-GB"/>
        </w:rPr>
      </w:pPr>
      <w:r w:rsidRPr="00D44AE1">
        <w:rPr>
          <w:lang w:val="en-GB"/>
        </w:rPr>
        <w:t>На этой диаграмме видно, что существует разрыв между ощущаемой потребностью в психологе (светлые столбцы) и уровнем удовлетворения в присутствии психолога (темные столбцы).</w:t>
      </w:r>
    </w:p>
    <w:p w:rsidR="00D44AE1" w:rsidRDefault="00D44AE1" w:rsidP="00D44AE1">
      <w:pPr>
        <w:rPr>
          <w:lang w:val="en-GB"/>
        </w:rPr>
      </w:pPr>
    </w:p>
    <w:p w:rsidR="00D44AE1" w:rsidRDefault="00D44AE1" w:rsidP="00D44AE1">
      <w:pPr>
        <w:tabs>
          <w:tab w:val="left" w:pos="6225"/>
        </w:tabs>
        <w:spacing w:before="103"/>
        <w:ind w:left="3749"/>
        <w:rPr>
          <w:sz w:val="20"/>
        </w:rPr>
      </w:pPr>
      <w:r>
        <w:rPr>
          <w:noProof/>
        </w:rPr>
        <mc:AlternateContent>
          <mc:Choice Requires="wps">
            <w:drawing>
              <wp:anchor distT="0" distB="0" distL="114300" distR="114300" simplePos="0" relativeHeight="251726848" behindDoc="0" locked="0" layoutInCell="1" allowOverlap="1">
                <wp:simplePos x="0" y="0"/>
                <wp:positionH relativeFrom="page">
                  <wp:posOffset>2463800</wp:posOffset>
                </wp:positionH>
                <wp:positionV relativeFrom="paragraph">
                  <wp:posOffset>71755</wp:posOffset>
                </wp:positionV>
                <wp:extent cx="114300" cy="127000"/>
                <wp:effectExtent l="0" t="0" r="0" b="0"/>
                <wp:wrapNone/>
                <wp:docPr id="218" name="Rectangle 2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27000"/>
                        </a:xfrm>
                        <a:prstGeom prst="rect">
                          <a:avLst/>
                        </a:prstGeom>
                        <a:solidFill>
                          <a:srgbClr val="CB297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7C8EEE" id="Rectangle 218" o:spid="_x0000_s1026" style="position:absolute;margin-left:194pt;margin-top:5.65pt;width:9pt;height:10pt;z-index:2517268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" fillcolor="#cb297b" stroked="f">
                <w10:wrap anchorx="page"/>
              </v:rect>
            </w:pict>
          </mc:Fallback>
        </mc:AlternateContent>
      </w:r>
      <w:r>
        <w:rPr>
          <w:noProof/>
        </w:rPr>
        <mc:AlternateContent>
          <mc:Choice Requires="wps">
            <w:drawing>
              <wp:anchor distT="0" distB="0" distL="114300" distR="114300" simplePos="0" relativeHeight="251727872" behindDoc="1" locked="0" layoutInCell="1" allowOverlap="1">
                <wp:simplePos x="0" y="0"/>
                <wp:positionH relativeFrom="page">
                  <wp:posOffset>4038600</wp:posOffset>
                </wp:positionH>
                <wp:positionV relativeFrom="paragraph">
                  <wp:posOffset>71755</wp:posOffset>
                </wp:positionV>
                <wp:extent cx="114300" cy="127000"/>
                <wp:effectExtent l="0" t="0" r="0" b="0"/>
                <wp:wrapNone/>
                <wp:docPr id="216" name="Rectangle 2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27000"/>
                        </a:xfrm>
                        <a:prstGeom prst="rect">
                          <a:avLst/>
                        </a:prstGeom>
                        <a:solidFill>
                          <a:srgbClr val="83419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5D9D5D" id="Rectangle 216" o:spid="_x0000_s1026" style="position:absolute;margin-left:318pt;margin-top:5.65pt;width:9pt;height:10pt;z-index:-251588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" fillcolor="#834190" stroked="f">
                <w10:wrap anchorx="page"/>
              </v:rect>
            </w:pict>
          </mc:Fallback>
        </mc:AlternateContent>
      </w:r>
      <w:r>
        <w:rPr>
          <w:spacing w:val="-4"/>
          <w:sz w:val="20"/>
        </w:rPr>
        <w:t>Нуждаться</w:t>
      </w:r>
      <w:r>
        <w:rPr>
          <w:sz w:val="20"/>
        </w:rPr>
        <w:tab/>
      </w:r>
      <w:r>
        <w:rPr>
          <w:spacing w:val="-2"/>
          <w:sz w:val="20"/>
        </w:rPr>
        <w:t>Удовлетворение</w:t>
      </w:r>
    </w:p>
    <w:p w:rsidR="00D44AE1" w:rsidRDefault="00D44AE1" w:rsidP="00D44AE1">
      <w:pPr>
        <w:pStyle w:val="Corpsdetexte"/>
        <w:spacing w:before="4"/>
        <w:rPr>
          <w:sz w:val="25"/>
        </w:rPr>
      </w:pPr>
    </w:p>
    <w:p w:rsidR="00D44AE1" w:rsidRDefault="00D44AE1" w:rsidP="00D44AE1">
      <w:pPr>
        <w:spacing w:before="103"/>
        <w:ind w:left="1482"/>
        <w:rPr>
          <w:sz w:val="20"/>
        </w:rPr>
      </w:pPr>
      <w:r>
        <w:rPr>
          <w:noProof/>
        </w:rPr>
        <mc:AlternateContent>
          <mc:Choice Requires="wps">
            <w:drawing>
              <wp:anchor distT="0" distB="0" distL="114300" distR="114300" simplePos="0" relativeHeight="251725824" behindDoc="0" locked="0" layoutInCell="1" allowOverlap="1">
                <wp:simplePos x="0" y="0"/>
                <wp:positionH relativeFrom="page">
                  <wp:posOffset>1511300</wp:posOffset>
                </wp:positionH>
                <wp:positionV relativeFrom="paragraph">
                  <wp:posOffset>138430</wp:posOffset>
                </wp:positionV>
                <wp:extent cx="4711700" cy="0"/>
                <wp:effectExtent l="0" t="0" r="0" b="0"/>
                <wp:wrapNone/>
                <wp:docPr id="215" name="Connecteur droit 2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11700" cy="0"/>
                        </a:xfrm>
                        <a:prstGeom prst="line">
                          <a:avLst/>
                        </a:prstGeom>
                        <a:noFill/>
                        <a:ln w="6350">
                          <a:solidFill>
                            <a:srgbClr val="B8B8B8"/>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D869D4" id="Connecteur droit 215" o:spid="_x0000_s1026" style="position:absolute;z-index:2517258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19pt,10.9pt" to="490pt,1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" strokecolor="#b8b8b8" strokeweight=".5pt">
                <w10:wrap anchorx="page"/>
              </v:line>
            </w:pict>
          </mc:Fallback>
        </mc:AlternateContent>
      </w:r>
      <w:r>
        <w:rPr>
          <w:spacing w:val="-5"/>
          <w:sz w:val="20"/>
        </w:rPr>
        <w:t>60</w:t>
      </w:r>
    </w:p>
    <w:p w:rsidR="00D44AE1" w:rsidRDefault="00D44AE1" w:rsidP="00D44AE1">
      <w:pPr>
        <w:pStyle w:val="Corpsdetexte"/>
        <w:rPr>
          <w:sz w:val="20"/>
        </w:rPr>
      </w:pPr>
    </w:p>
    <w:p w:rsidR="00D44AE1" w:rsidRDefault="00D44AE1" w:rsidP="00D44AE1">
      <w:pPr>
        <w:pStyle w:val="Corpsdetexte"/>
        <w:rPr>
          <w:sz w:val="20"/>
        </w:rPr>
      </w:pPr>
    </w:p>
    <w:p w:rsidR="00D44AE1" w:rsidRDefault="00D44AE1" w:rsidP="00D44AE1">
      <w:pPr>
        <w:pStyle w:val="Corpsdetexte"/>
        <w:rPr>
          <w:sz w:val="20"/>
        </w:rPr>
      </w:pPr>
    </w:p>
    <w:p w:rsidR="00D44AE1" w:rsidRDefault="00D44AE1" w:rsidP="00D44AE1">
      <w:pPr>
        <w:pStyle w:val="Corpsdetexte"/>
        <w:spacing w:before="4"/>
        <w:rPr>
          <w:sz w:val="18"/>
        </w:rPr>
      </w:pPr>
    </w:p>
    <w:p w:rsidR="00D44AE1" w:rsidRDefault="00D44AE1" w:rsidP="00D44AE1">
      <w:pPr>
        <w:spacing w:before="103"/>
        <w:ind w:left="1482"/>
        <w:rPr>
          <w:sz w:val="20"/>
        </w:rPr>
      </w:pPr>
      <w:r>
        <w:rPr>
          <w:noProof/>
        </w:rPr>
        <mc:AlternateContent>
          <mc:Choice Requires="wpg">
            <w:drawing>
              <wp:anchor distT="0" distB="0" distL="114300" distR="114300" simplePos="0" relativeHeight="251724800" behindDoc="0" locked="0" layoutInCell="1" allowOverlap="1">
                <wp:simplePos x="0" y="0"/>
                <wp:positionH relativeFrom="page">
                  <wp:posOffset>1504950</wp:posOffset>
                </wp:positionH>
                <wp:positionV relativeFrom="paragraph">
                  <wp:posOffset>-283210</wp:posOffset>
                </wp:positionV>
                <wp:extent cx="4724400" cy="2781300"/>
                <wp:effectExtent l="0" t="0" r="0" b="0"/>
                <wp:wrapNone/>
                <wp:docPr id="202" name="Groupe 2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24400" cy="2781300"/>
                          <a:chOff x="2370" y="-446"/>
                          <a:chExt cx="7440" cy="4380"/>
                        </a:xfrm>
                      </wpg:grpSpPr>
                      <wps:wsp>
                        <wps:cNvPr id="203" name="docshape419"/>
                        <wps:cNvSpPr>
                          <a:spLocks/>
                        </wps:cNvSpPr>
                        <wps:spPr bwMode="auto">
                          <a:xfrm>
                            <a:off x="2380" y="1443"/>
                            <a:ext cx="3860" cy="1240"/>
                          </a:xfrm>
                          <a:custGeom>
                            <a:avLst/>
                            <a:gdLst>
                              <a:gd name="T0" fmla="+- 0 2380 2380"/>
                              <a:gd name="T1" fmla="*/ T0 w 3860"/>
                              <a:gd name="T2" fmla="+- 0 2684 1444"/>
                              <a:gd name="T3" fmla="*/ 2684 h 1240"/>
                              <a:gd name="T4" fmla="+- 0 5200 2380"/>
                              <a:gd name="T5" fmla="*/ T4 w 3860"/>
                              <a:gd name="T6" fmla="+- 0 2684 1444"/>
                              <a:gd name="T7" fmla="*/ 2684 h 1240"/>
                              <a:gd name="T8" fmla="+- 0 5940 2380"/>
                              <a:gd name="T9" fmla="*/ T8 w 3860"/>
                              <a:gd name="T10" fmla="+- 0 2684 1444"/>
                              <a:gd name="T11" fmla="*/ 2684 h 1240"/>
                              <a:gd name="T12" fmla="+- 0 6240 2380"/>
                              <a:gd name="T13" fmla="*/ T12 w 3860"/>
                              <a:gd name="T14" fmla="+- 0 2684 1444"/>
                              <a:gd name="T15" fmla="*/ 2684 h 1240"/>
                              <a:gd name="T16" fmla="+- 0 2380 2380"/>
                              <a:gd name="T17" fmla="*/ T16 w 3860"/>
                              <a:gd name="T18" fmla="+- 0 1444 1444"/>
                              <a:gd name="T19" fmla="*/ 1444 h 1240"/>
                              <a:gd name="T20" fmla="+- 0 5200 2380"/>
                              <a:gd name="T21" fmla="*/ T20 w 3860"/>
                              <a:gd name="T22" fmla="+- 0 1444 1444"/>
                              <a:gd name="T23" fmla="*/ 1444 h 1240"/>
                              <a:gd name="T24" fmla="+- 0 5940 2380"/>
                              <a:gd name="T25" fmla="*/ T24 w 3860"/>
                              <a:gd name="T26" fmla="+- 0 1444 1444"/>
                              <a:gd name="T27" fmla="*/ 1444 h 1240"/>
                              <a:gd name="T28" fmla="+- 0 6240 2380"/>
                              <a:gd name="T29" fmla="*/ T28 w 3860"/>
                              <a:gd name="T30" fmla="+- 0 1444 1444"/>
                              <a:gd name="T31" fmla="*/ 1444 h 1240"/>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3860" h="1240">
                                <a:moveTo>
                                  <a:pt x="0" y="1240"/>
                                </a:moveTo>
                                <a:lnTo>
                                  <a:pt x="2820" y="1240"/>
                                </a:lnTo>
                                <a:moveTo>
                                  <a:pt x="3560" y="1240"/>
                                </a:moveTo>
                                <a:lnTo>
                                  <a:pt x="3860" y="1240"/>
                                </a:lnTo>
                                <a:moveTo>
                                  <a:pt x="0" y="0"/>
                                </a:moveTo>
                                <a:lnTo>
                                  <a:pt x="2820" y="0"/>
                                </a:lnTo>
                                <a:moveTo>
                                  <a:pt x="3560" y="0"/>
                                </a:moveTo>
                                <a:lnTo>
                                  <a:pt x="3860" y="0"/>
                                </a:lnTo>
                              </a:path>
                            </a:pathLst>
                          </a:custGeom>
                          <a:noFill/>
                          <a:ln w="6350">
                            <a:solidFill>
                              <a:srgbClr val="B8B8B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4" name="Line 81"/>
                        <wps:cNvCnPr>
                          <a:cxnSpLocks noChangeShapeType="1"/>
                        </wps:cNvCnPr>
                        <wps:spPr bwMode="auto">
                          <a:xfrm>
                            <a:off x="2370" y="3924"/>
                            <a:ext cx="7440"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05" name="docshape420"/>
                        <wps:cNvSpPr>
                          <a:spLocks/>
                        </wps:cNvSpPr>
                        <wps:spPr bwMode="auto">
                          <a:xfrm>
                            <a:off x="3340" y="1093"/>
                            <a:ext cx="2600" cy="2820"/>
                          </a:xfrm>
                          <a:custGeom>
                            <a:avLst/>
                            <a:gdLst>
                              <a:gd name="T0" fmla="+- 0 4080 3340"/>
                              <a:gd name="T1" fmla="*/ T0 w 2600"/>
                              <a:gd name="T2" fmla="+- 0 3114 1094"/>
                              <a:gd name="T3" fmla="*/ 3114 h 2820"/>
                              <a:gd name="T4" fmla="+- 0 3340 3340"/>
                              <a:gd name="T5" fmla="*/ T4 w 2600"/>
                              <a:gd name="T6" fmla="+- 0 3114 1094"/>
                              <a:gd name="T7" fmla="*/ 3114 h 2820"/>
                              <a:gd name="T8" fmla="+- 0 3340 3340"/>
                              <a:gd name="T9" fmla="*/ T8 w 2600"/>
                              <a:gd name="T10" fmla="+- 0 3914 1094"/>
                              <a:gd name="T11" fmla="*/ 3914 h 2820"/>
                              <a:gd name="T12" fmla="+- 0 4080 3340"/>
                              <a:gd name="T13" fmla="*/ T12 w 2600"/>
                              <a:gd name="T14" fmla="+- 0 3914 1094"/>
                              <a:gd name="T15" fmla="*/ 3914 h 2820"/>
                              <a:gd name="T16" fmla="+- 0 4080 3340"/>
                              <a:gd name="T17" fmla="*/ T16 w 2600"/>
                              <a:gd name="T18" fmla="+- 0 3114 1094"/>
                              <a:gd name="T19" fmla="*/ 3114 h 2820"/>
                              <a:gd name="T20" fmla="+- 0 5940 3340"/>
                              <a:gd name="T21" fmla="*/ T20 w 2600"/>
                              <a:gd name="T22" fmla="+- 0 1094 1094"/>
                              <a:gd name="T23" fmla="*/ 1094 h 2820"/>
                              <a:gd name="T24" fmla="+- 0 5200 3340"/>
                              <a:gd name="T25" fmla="*/ T24 w 2600"/>
                              <a:gd name="T26" fmla="+- 0 1094 1094"/>
                              <a:gd name="T27" fmla="*/ 1094 h 2820"/>
                              <a:gd name="T28" fmla="+- 0 5200 3340"/>
                              <a:gd name="T29" fmla="*/ T28 w 2600"/>
                              <a:gd name="T30" fmla="+- 0 3914 1094"/>
                              <a:gd name="T31" fmla="*/ 3914 h 2820"/>
                              <a:gd name="T32" fmla="+- 0 5940 3340"/>
                              <a:gd name="T33" fmla="*/ T32 w 2600"/>
                              <a:gd name="T34" fmla="+- 0 3914 1094"/>
                              <a:gd name="T35" fmla="*/ 3914 h 2820"/>
                              <a:gd name="T36" fmla="+- 0 5940 3340"/>
                              <a:gd name="T37" fmla="*/ T36 w 2600"/>
                              <a:gd name="T38" fmla="+- 0 1094 1094"/>
                              <a:gd name="T39" fmla="*/ 1094 h 28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2600" h="2820">
                                <a:moveTo>
                                  <a:pt x="740" y="2020"/>
                                </a:moveTo>
                                <a:lnTo>
                                  <a:pt x="0" y="2020"/>
                                </a:lnTo>
                                <a:lnTo>
                                  <a:pt x="0" y="2820"/>
                                </a:lnTo>
                                <a:lnTo>
                                  <a:pt x="740" y="2820"/>
                                </a:lnTo>
                                <a:lnTo>
                                  <a:pt x="740" y="2020"/>
                                </a:lnTo>
                                <a:close/>
                                <a:moveTo>
                                  <a:pt x="2600" y="0"/>
                                </a:moveTo>
                                <a:lnTo>
                                  <a:pt x="1860" y="0"/>
                                </a:lnTo>
                                <a:lnTo>
                                  <a:pt x="1860" y="2820"/>
                                </a:lnTo>
                                <a:lnTo>
                                  <a:pt x="2600" y="2820"/>
                                </a:lnTo>
                                <a:lnTo>
                                  <a:pt x="2600" y="0"/>
                                </a:lnTo>
                                <a:close/>
                              </a:path>
                            </a:pathLst>
                          </a:custGeom>
                          <a:solidFill>
                            <a:srgbClr val="83419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6" name="docshape421"/>
                        <wps:cNvSpPr>
                          <a:spLocks/>
                        </wps:cNvSpPr>
                        <wps:spPr bwMode="auto">
                          <a:xfrm>
                            <a:off x="6980" y="2683"/>
                            <a:ext cx="1120" cy="2"/>
                          </a:xfrm>
                          <a:custGeom>
                            <a:avLst/>
                            <a:gdLst>
                              <a:gd name="T0" fmla="+- 0 6980 6980"/>
                              <a:gd name="T1" fmla="*/ T0 w 1120"/>
                              <a:gd name="T2" fmla="+- 0 7060 6980"/>
                              <a:gd name="T3" fmla="*/ T2 w 1120"/>
                              <a:gd name="T4" fmla="+- 0 7800 6980"/>
                              <a:gd name="T5" fmla="*/ T4 w 1120"/>
                              <a:gd name="T6" fmla="+- 0 8100 6980"/>
                              <a:gd name="T7" fmla="*/ T6 w 1120"/>
                            </a:gdLst>
                            <a:ahLst/>
                            <a:cxnLst>
                              <a:cxn ang="0">
                                <a:pos x="T1" y="0"/>
                              </a:cxn>
                              <a:cxn ang="0">
                                <a:pos x="T3" y="0"/>
                              </a:cxn>
                              <a:cxn ang="0">
                                <a:pos x="T5" y="0"/>
                              </a:cxn>
                              <a:cxn ang="0">
                                <a:pos x="T7" y="0"/>
                              </a:cxn>
                            </a:cxnLst>
                            <a:rect l="0" t="0" r="r" b="b"/>
                            <a:pathLst>
                              <a:path w="1120">
                                <a:moveTo>
                                  <a:pt x="0" y="0"/>
                                </a:moveTo>
                                <a:lnTo>
                                  <a:pt x="80" y="0"/>
                                </a:lnTo>
                                <a:moveTo>
                                  <a:pt x="820" y="0"/>
                                </a:moveTo>
                                <a:lnTo>
                                  <a:pt x="1120" y="0"/>
                                </a:lnTo>
                              </a:path>
                            </a:pathLst>
                          </a:custGeom>
                          <a:noFill/>
                          <a:ln w="6350">
                            <a:solidFill>
                              <a:srgbClr val="B8B8B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7" name="docshape422"/>
                        <wps:cNvSpPr>
                          <a:spLocks noChangeArrowheads="1"/>
                        </wps:cNvSpPr>
                        <wps:spPr bwMode="auto">
                          <a:xfrm>
                            <a:off x="7060" y="1533"/>
                            <a:ext cx="740" cy="2380"/>
                          </a:xfrm>
                          <a:prstGeom prst="rect">
                            <a:avLst/>
                          </a:prstGeom>
                          <a:solidFill>
                            <a:srgbClr val="83419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8" name="docshape423"/>
                        <wps:cNvSpPr>
                          <a:spLocks/>
                        </wps:cNvSpPr>
                        <wps:spPr bwMode="auto">
                          <a:xfrm>
                            <a:off x="8840" y="2683"/>
                            <a:ext cx="960" cy="2"/>
                          </a:xfrm>
                          <a:custGeom>
                            <a:avLst/>
                            <a:gdLst>
                              <a:gd name="T0" fmla="+- 0 8840 8840"/>
                              <a:gd name="T1" fmla="*/ T0 w 960"/>
                              <a:gd name="T2" fmla="+- 0 8920 8840"/>
                              <a:gd name="T3" fmla="*/ T2 w 960"/>
                              <a:gd name="T4" fmla="+- 0 9660 8840"/>
                              <a:gd name="T5" fmla="*/ T4 w 960"/>
                              <a:gd name="T6" fmla="+- 0 9800 8840"/>
                              <a:gd name="T7" fmla="*/ T6 w 960"/>
                            </a:gdLst>
                            <a:ahLst/>
                            <a:cxnLst>
                              <a:cxn ang="0">
                                <a:pos x="T1" y="0"/>
                              </a:cxn>
                              <a:cxn ang="0">
                                <a:pos x="T3" y="0"/>
                              </a:cxn>
                              <a:cxn ang="0">
                                <a:pos x="T5" y="0"/>
                              </a:cxn>
                              <a:cxn ang="0">
                                <a:pos x="T7" y="0"/>
                              </a:cxn>
                            </a:cxnLst>
                            <a:rect l="0" t="0" r="r" b="b"/>
                            <a:pathLst>
                              <a:path w="960">
                                <a:moveTo>
                                  <a:pt x="0" y="0"/>
                                </a:moveTo>
                                <a:lnTo>
                                  <a:pt x="80" y="0"/>
                                </a:lnTo>
                                <a:moveTo>
                                  <a:pt x="820" y="0"/>
                                </a:moveTo>
                                <a:lnTo>
                                  <a:pt x="960" y="0"/>
                                </a:lnTo>
                              </a:path>
                            </a:pathLst>
                          </a:custGeom>
                          <a:noFill/>
                          <a:ln w="6350">
                            <a:solidFill>
                              <a:srgbClr val="B8B8B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9" name="docshape424"/>
                        <wps:cNvSpPr>
                          <a:spLocks noChangeArrowheads="1"/>
                        </wps:cNvSpPr>
                        <wps:spPr bwMode="auto">
                          <a:xfrm>
                            <a:off x="8920" y="1713"/>
                            <a:ext cx="740" cy="2200"/>
                          </a:xfrm>
                          <a:prstGeom prst="rect">
                            <a:avLst/>
                          </a:prstGeom>
                          <a:solidFill>
                            <a:srgbClr val="83419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0" name="docshape425"/>
                        <wps:cNvSpPr>
                          <a:spLocks/>
                        </wps:cNvSpPr>
                        <wps:spPr bwMode="auto">
                          <a:xfrm>
                            <a:off x="2520" y="3233"/>
                            <a:ext cx="2600" cy="680"/>
                          </a:xfrm>
                          <a:custGeom>
                            <a:avLst/>
                            <a:gdLst>
                              <a:gd name="T0" fmla="+- 0 3260 2520"/>
                              <a:gd name="T1" fmla="*/ T0 w 2600"/>
                              <a:gd name="T2" fmla="+- 0 3494 3234"/>
                              <a:gd name="T3" fmla="*/ 3494 h 680"/>
                              <a:gd name="T4" fmla="+- 0 2520 2520"/>
                              <a:gd name="T5" fmla="*/ T4 w 2600"/>
                              <a:gd name="T6" fmla="+- 0 3494 3234"/>
                              <a:gd name="T7" fmla="*/ 3494 h 680"/>
                              <a:gd name="T8" fmla="+- 0 2520 2520"/>
                              <a:gd name="T9" fmla="*/ T8 w 2600"/>
                              <a:gd name="T10" fmla="+- 0 3914 3234"/>
                              <a:gd name="T11" fmla="*/ 3914 h 680"/>
                              <a:gd name="T12" fmla="+- 0 3260 2520"/>
                              <a:gd name="T13" fmla="*/ T12 w 2600"/>
                              <a:gd name="T14" fmla="+- 0 3914 3234"/>
                              <a:gd name="T15" fmla="*/ 3914 h 680"/>
                              <a:gd name="T16" fmla="+- 0 3260 2520"/>
                              <a:gd name="T17" fmla="*/ T16 w 2600"/>
                              <a:gd name="T18" fmla="+- 0 3494 3234"/>
                              <a:gd name="T19" fmla="*/ 3494 h 680"/>
                              <a:gd name="T20" fmla="+- 0 5120 2520"/>
                              <a:gd name="T21" fmla="*/ T20 w 2600"/>
                              <a:gd name="T22" fmla="+- 0 3234 3234"/>
                              <a:gd name="T23" fmla="*/ 3234 h 680"/>
                              <a:gd name="T24" fmla="+- 0 4380 2520"/>
                              <a:gd name="T25" fmla="*/ T24 w 2600"/>
                              <a:gd name="T26" fmla="+- 0 3234 3234"/>
                              <a:gd name="T27" fmla="*/ 3234 h 680"/>
                              <a:gd name="T28" fmla="+- 0 4380 2520"/>
                              <a:gd name="T29" fmla="*/ T28 w 2600"/>
                              <a:gd name="T30" fmla="+- 0 3914 3234"/>
                              <a:gd name="T31" fmla="*/ 3914 h 680"/>
                              <a:gd name="T32" fmla="+- 0 5120 2520"/>
                              <a:gd name="T33" fmla="*/ T32 w 2600"/>
                              <a:gd name="T34" fmla="+- 0 3914 3234"/>
                              <a:gd name="T35" fmla="*/ 3914 h 680"/>
                              <a:gd name="T36" fmla="+- 0 5120 2520"/>
                              <a:gd name="T37" fmla="*/ T36 w 2600"/>
                              <a:gd name="T38" fmla="+- 0 3234 3234"/>
                              <a:gd name="T39" fmla="*/ 3234 h 6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2600" h="680">
                                <a:moveTo>
                                  <a:pt x="740" y="260"/>
                                </a:moveTo>
                                <a:lnTo>
                                  <a:pt x="0" y="260"/>
                                </a:lnTo>
                                <a:lnTo>
                                  <a:pt x="0" y="680"/>
                                </a:lnTo>
                                <a:lnTo>
                                  <a:pt x="740" y="680"/>
                                </a:lnTo>
                                <a:lnTo>
                                  <a:pt x="740" y="260"/>
                                </a:lnTo>
                                <a:close/>
                                <a:moveTo>
                                  <a:pt x="2600" y="0"/>
                                </a:moveTo>
                                <a:lnTo>
                                  <a:pt x="1860" y="0"/>
                                </a:lnTo>
                                <a:lnTo>
                                  <a:pt x="1860" y="680"/>
                                </a:lnTo>
                                <a:lnTo>
                                  <a:pt x="2600" y="680"/>
                                </a:lnTo>
                                <a:lnTo>
                                  <a:pt x="2600" y="0"/>
                                </a:lnTo>
                                <a:close/>
                              </a:path>
                            </a:pathLst>
                          </a:custGeom>
                          <a:solidFill>
                            <a:srgbClr val="CB297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1" name="Line 88"/>
                        <wps:cNvCnPr>
                          <a:cxnSpLocks noChangeShapeType="1"/>
                        </wps:cNvCnPr>
                        <wps:spPr bwMode="auto">
                          <a:xfrm>
                            <a:off x="6980" y="1444"/>
                            <a:ext cx="1120" cy="0"/>
                          </a:xfrm>
                          <a:prstGeom prst="line">
                            <a:avLst/>
                          </a:prstGeom>
                          <a:noFill/>
                          <a:ln w="6350">
                            <a:solidFill>
                              <a:srgbClr val="B8B8B8"/>
                            </a:solidFill>
                            <a:prstDash val="solid"/>
                            <a:round/>
                            <a:headEnd/>
                            <a:tailEnd/>
                          </a:ln>
                          <a:extLst>
                            <a:ext uri="{909E8E84-426E-40DD-AFC4-6F175D3DCCD1}">
                              <a14:hiddenFill xmlns:a14="http://schemas.microsoft.com/office/drawing/2010/main">
                                <a:noFill/>
                              </a14:hiddenFill>
                            </a:ext>
                          </a:extLst>
                        </wps:spPr>
                        <wps:bodyPr/>
                      </wps:wsp>
                      <wps:wsp>
                        <wps:cNvPr id="212" name="docshape426"/>
                        <wps:cNvSpPr>
                          <a:spLocks noChangeArrowheads="1"/>
                        </wps:cNvSpPr>
                        <wps:spPr bwMode="auto">
                          <a:xfrm>
                            <a:off x="6240" y="1173"/>
                            <a:ext cx="740" cy="2740"/>
                          </a:xfrm>
                          <a:prstGeom prst="rect">
                            <a:avLst/>
                          </a:prstGeom>
                          <a:solidFill>
                            <a:srgbClr val="CB297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3" name="docshape427"/>
                        <wps:cNvSpPr>
                          <a:spLocks/>
                        </wps:cNvSpPr>
                        <wps:spPr bwMode="auto">
                          <a:xfrm>
                            <a:off x="2380" y="223"/>
                            <a:ext cx="7420" cy="1220"/>
                          </a:xfrm>
                          <a:custGeom>
                            <a:avLst/>
                            <a:gdLst>
                              <a:gd name="T0" fmla="+- 0 8840 2380"/>
                              <a:gd name="T1" fmla="*/ T0 w 7420"/>
                              <a:gd name="T2" fmla="+- 0 1444 224"/>
                              <a:gd name="T3" fmla="*/ 1444 h 1220"/>
                              <a:gd name="T4" fmla="+- 0 9800 2380"/>
                              <a:gd name="T5" fmla="*/ T4 w 7420"/>
                              <a:gd name="T6" fmla="+- 0 1444 224"/>
                              <a:gd name="T7" fmla="*/ 1444 h 1220"/>
                              <a:gd name="T8" fmla="+- 0 2380 2380"/>
                              <a:gd name="T9" fmla="*/ T8 w 7420"/>
                              <a:gd name="T10" fmla="+- 0 224 224"/>
                              <a:gd name="T11" fmla="*/ 224 h 1220"/>
                              <a:gd name="T12" fmla="+- 0 8100 2380"/>
                              <a:gd name="T13" fmla="*/ T12 w 7420"/>
                              <a:gd name="T14" fmla="+- 0 224 224"/>
                              <a:gd name="T15" fmla="*/ 224 h 1220"/>
                              <a:gd name="T16" fmla="+- 0 8840 2380"/>
                              <a:gd name="T17" fmla="*/ T16 w 7420"/>
                              <a:gd name="T18" fmla="+- 0 224 224"/>
                              <a:gd name="T19" fmla="*/ 224 h 1220"/>
                              <a:gd name="T20" fmla="+- 0 9800 2380"/>
                              <a:gd name="T21" fmla="*/ T20 w 7420"/>
                              <a:gd name="T22" fmla="+- 0 224 224"/>
                              <a:gd name="T23" fmla="*/ 224 h 1220"/>
                            </a:gdLst>
                            <a:ahLst/>
                            <a:cxnLst>
                              <a:cxn ang="0">
                                <a:pos x="T1" y="T3"/>
                              </a:cxn>
                              <a:cxn ang="0">
                                <a:pos x="T5" y="T7"/>
                              </a:cxn>
                              <a:cxn ang="0">
                                <a:pos x="T9" y="T11"/>
                              </a:cxn>
                              <a:cxn ang="0">
                                <a:pos x="T13" y="T15"/>
                              </a:cxn>
                              <a:cxn ang="0">
                                <a:pos x="T17" y="T19"/>
                              </a:cxn>
                              <a:cxn ang="0">
                                <a:pos x="T21" y="T23"/>
                              </a:cxn>
                            </a:cxnLst>
                            <a:rect l="0" t="0" r="r" b="b"/>
                            <a:pathLst>
                              <a:path w="7420" h="1220">
                                <a:moveTo>
                                  <a:pt x="6460" y="1220"/>
                                </a:moveTo>
                                <a:lnTo>
                                  <a:pt x="7420" y="1220"/>
                                </a:lnTo>
                                <a:moveTo>
                                  <a:pt x="0" y="0"/>
                                </a:moveTo>
                                <a:lnTo>
                                  <a:pt x="5720" y="0"/>
                                </a:lnTo>
                                <a:moveTo>
                                  <a:pt x="6460" y="0"/>
                                </a:moveTo>
                                <a:lnTo>
                                  <a:pt x="7420" y="0"/>
                                </a:lnTo>
                              </a:path>
                            </a:pathLst>
                          </a:custGeom>
                          <a:noFill/>
                          <a:ln w="6350">
                            <a:solidFill>
                              <a:srgbClr val="B8B8B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4" name="docshape428"/>
                        <wps:cNvSpPr>
                          <a:spLocks noChangeArrowheads="1"/>
                        </wps:cNvSpPr>
                        <wps:spPr bwMode="auto">
                          <a:xfrm>
                            <a:off x="8100" y="-447"/>
                            <a:ext cx="740" cy="4360"/>
                          </a:xfrm>
                          <a:prstGeom prst="rect">
                            <a:avLst/>
                          </a:prstGeom>
                          <a:solidFill>
                            <a:srgbClr val="CB297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167FA6B" id="Groupe 202" o:spid="_x0000_s1026" style="position:absolute;margin-left:118.5pt;margin-top:-22.3pt;width:372pt;height:219pt;z-index:251724800;mso-position-horizontal-relative:page" coordorigin="2370,-446" coordsize="7440,43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">
                <v:shape id="docshape419" o:spid="_x0000_s1027" style="position:absolute;left:2380;top:1443;width:3860;height:1240;visibility:visible;mso-wrap-style:square;v-text-anchor:top" coordsize="3860,1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" path="m,1240r2820,m3560,1240r300,m,l2820,t740,l3860,e" filled="f" strokecolor="#b8b8b8" strokeweight=".5pt">
                  <v:path arrowok="t" o:connecttype="custom" o:connectlocs="0,2684;2820,2684;3560,2684;3860,2684;0,1444;2820,1444;3560,1444;3860,1444" o:connectangles="0,0,0,0,0,0,0,0"/>
                </v:shape>
                <v:line id="Line 81" o:spid="_x0000_s1028" style="position:absolute;visibility:visible;mso-wrap-style:square" from="2370,3924" to="9810,39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" strokeweight="1pt"/>
                <v:shape id="docshape420" o:spid="_x0000_s1029" style="position:absolute;left:3340;top:1093;width:2600;height:2820;visibility:visible;mso-wrap-style:square;v-text-anchor:top" coordsize="2600,2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" path="m740,2020l,2020r,800l740,2820r,-800xm2600,l1860,r,2820l2600,2820,2600,xe" fillcolor="#834190" stroked="f">
                  <v:path arrowok="t" o:connecttype="custom" o:connectlocs="740,3114;0,3114;0,3914;740,3914;740,3114;2600,1094;1860,1094;1860,3914;2600,3914;2600,1094" o:connectangles="0,0,0,0,0,0,0,0,0,0"/>
                </v:shape>
                <v:shape id="docshape421" o:spid="_x0000_s1030" style="position:absolute;left:6980;top:2683;width:1120;height:2;visibility:visible;mso-wrap-style:square;v-text-anchor:top" coordsize="11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" path="m,l80,m820,r300,e" filled="f" strokecolor="#b8b8b8" strokeweight=".5pt">
                  <v:path arrowok="t" o:connecttype="custom" o:connectlocs="0,0;80,0;820,0;1120,0" o:connectangles="0,0,0,0"/>
                </v:shape>
                <v:rect id="docshape422" o:spid="_x0000_s1031" style="position:absolute;left:7060;top:1533;width:740;height:23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" fillcolor="#834190" stroked="f"/>
                <v:shape id="docshape423" o:spid="_x0000_s1032" style="position:absolute;left:8840;top:2683;width:960;height:2;visibility:visible;mso-wrap-style:square;v-text-anchor:top" coordsize="9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" path="m,l80,m820,l960,e" filled="f" strokecolor="#b8b8b8" strokeweight=".5pt">
                  <v:path arrowok="t" o:connecttype="custom" o:connectlocs="0,0;80,0;820,0;960,0" o:connectangles="0,0,0,0"/>
                </v:shape>
                <v:rect id="docshape424" o:spid="_x0000_s1033" style="position:absolute;left:8920;top:1713;width:740;height:2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" fillcolor="#834190" stroked="f"/>
                <v:shape id="docshape425" o:spid="_x0000_s1034" style="position:absolute;left:2520;top:3233;width:2600;height:680;visibility:visible;mso-wrap-style:square;v-text-anchor:top" coordsize="2600,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" path="m740,260l,260,,680r740,l740,260xm2600,l1860,r,680l2600,680,2600,xe" fillcolor="#cb297b" stroked="f">
                  <v:path arrowok="t" o:connecttype="custom" o:connectlocs="740,3494;0,3494;0,3914;740,3914;740,3494;2600,3234;1860,3234;1860,3914;2600,3914;2600,3234" o:connectangles="0,0,0,0,0,0,0,0,0,0"/>
                </v:shape>
                <v:line id="Line 88" o:spid="_x0000_s1035" style="position:absolute;visibility:visible;mso-wrap-style:square" from="6980,1444" to="8100,14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" strokecolor="#b8b8b8" strokeweight=".5pt"/>
                <v:rect id="docshape426" o:spid="_x0000_s1036" style="position:absolute;left:6240;top:1173;width:740;height:27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" fillcolor="#cb297b" stroked="f"/>
                <v:shape id="docshape427" o:spid="_x0000_s1037" style="position:absolute;left:2380;top:223;width:7420;height:1220;visibility:visible;mso-wrap-style:square;v-text-anchor:top" coordsize="7420,1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" path="m6460,1220r960,m,l5720,t740,l7420,e" filled="f" strokecolor="#b8b8b8" strokeweight=".5pt">
                  <v:path arrowok="t" o:connecttype="custom" o:connectlocs="6460,1444;7420,1444;0,224;5720,224;6460,224;7420,224" o:connectangles="0,0,0,0,0,0"/>
                </v:shape>
                <v:rect id="docshape428" o:spid="_x0000_s1038" style="position:absolute;left:8100;top:-447;width:740;height:4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" fillcolor="#cb297b" stroked="f"/>
                <w10:wrap anchorx="page"/>
              </v:group>
            </w:pict>
          </mc:Fallback>
        </mc:AlternateContent>
      </w:r>
      <w:r>
        <w:rPr>
          <w:spacing w:val="-5"/>
          <w:sz w:val="20"/>
        </w:rPr>
        <w:t>45</w:t>
      </w:r>
    </w:p>
    <w:p w:rsidR="00D44AE1" w:rsidRDefault="00D44AE1" w:rsidP="00D44AE1">
      <w:pPr>
        <w:pStyle w:val="Corpsdetexte"/>
        <w:rPr>
          <w:sz w:val="20"/>
        </w:rPr>
      </w:pPr>
    </w:p>
    <w:p w:rsidR="00D44AE1" w:rsidRDefault="00D44AE1" w:rsidP="00D44AE1">
      <w:pPr>
        <w:pStyle w:val="Corpsdetexte"/>
        <w:rPr>
          <w:sz w:val="20"/>
        </w:rPr>
      </w:pPr>
    </w:p>
    <w:p w:rsidR="00D44AE1" w:rsidRDefault="00D44AE1" w:rsidP="00D44AE1">
      <w:pPr>
        <w:pStyle w:val="Corpsdetexte"/>
        <w:rPr>
          <w:sz w:val="20"/>
        </w:rPr>
      </w:pPr>
    </w:p>
    <w:p w:rsidR="00D44AE1" w:rsidRDefault="00D44AE1" w:rsidP="00D44AE1">
      <w:pPr>
        <w:pStyle w:val="Corpsdetexte"/>
        <w:spacing w:before="5"/>
        <w:rPr>
          <w:sz w:val="18"/>
        </w:rPr>
      </w:pPr>
    </w:p>
    <w:p w:rsidR="00D44AE1" w:rsidRDefault="00D44AE1" w:rsidP="00D44AE1">
      <w:pPr>
        <w:spacing w:before="103"/>
        <w:ind w:left="1482"/>
        <w:rPr>
          <w:sz w:val="20"/>
        </w:rPr>
      </w:pPr>
      <w:r>
        <w:rPr>
          <w:spacing w:val="-5"/>
          <w:sz w:val="20"/>
        </w:rPr>
        <w:t>30</w:t>
      </w:r>
    </w:p>
    <w:p w:rsidR="00D44AE1" w:rsidRDefault="00D44AE1" w:rsidP="00D44AE1">
      <w:pPr>
        <w:pStyle w:val="Corpsdetexte"/>
        <w:rPr>
          <w:sz w:val="20"/>
        </w:rPr>
      </w:pPr>
    </w:p>
    <w:p w:rsidR="00D44AE1" w:rsidRDefault="00D44AE1" w:rsidP="00D44AE1">
      <w:pPr>
        <w:pStyle w:val="Corpsdetexte"/>
        <w:rPr>
          <w:sz w:val="20"/>
        </w:rPr>
      </w:pPr>
    </w:p>
    <w:p w:rsidR="00D44AE1" w:rsidRDefault="00D44AE1" w:rsidP="00D44AE1">
      <w:pPr>
        <w:pStyle w:val="Corpsdetexte"/>
        <w:rPr>
          <w:sz w:val="20"/>
        </w:rPr>
      </w:pPr>
    </w:p>
    <w:p w:rsidR="00D44AE1" w:rsidRDefault="00D44AE1" w:rsidP="00D44AE1">
      <w:pPr>
        <w:pStyle w:val="Corpsdetexte"/>
        <w:spacing w:before="4"/>
        <w:rPr>
          <w:sz w:val="18"/>
        </w:rPr>
      </w:pPr>
    </w:p>
    <w:p w:rsidR="00D44AE1" w:rsidRDefault="00D44AE1" w:rsidP="00D44AE1">
      <w:pPr>
        <w:spacing w:before="103"/>
        <w:ind w:left="1482"/>
        <w:rPr>
          <w:sz w:val="20"/>
        </w:rPr>
      </w:pPr>
      <w:r>
        <w:rPr>
          <w:spacing w:val="-5"/>
          <w:sz w:val="20"/>
        </w:rPr>
        <w:t>15</w:t>
      </w:r>
    </w:p>
    <w:p w:rsidR="00D44AE1" w:rsidRDefault="00D44AE1" w:rsidP="00D44AE1">
      <w:pPr>
        <w:pStyle w:val="Corpsdetexte"/>
        <w:rPr>
          <w:sz w:val="20"/>
        </w:rPr>
      </w:pPr>
    </w:p>
    <w:p w:rsidR="00D44AE1" w:rsidRDefault="00D44AE1" w:rsidP="00D44AE1">
      <w:pPr>
        <w:rPr>
          <w:lang w:val="en-GB"/>
        </w:rPr>
      </w:pPr>
    </w:p>
    <w:p w:rsidR="00D44AE1" w:rsidRDefault="00D44AE1" w:rsidP="00D44AE1">
      <w:pPr>
        <w:rPr>
          <w:lang w:val="en-GB"/>
        </w:rPr>
      </w:pPr>
    </w:p>
    <w:p w:rsidR="00D44AE1" w:rsidRDefault="00D44AE1" w:rsidP="00D44AE1">
      <w:pPr>
        <w:rPr>
          <w:lang w:val="en-GB"/>
        </w:rPr>
      </w:pPr>
    </w:p>
    <w:p w:rsidR="00D44AE1" w:rsidRDefault="00D44AE1" w:rsidP="00D44AE1">
      <w:pPr>
        <w:rPr>
          <w:lang w:val="en-GB"/>
        </w:rPr>
      </w:pPr>
    </w:p>
    <w:p w:rsidR="00D44AE1" w:rsidRPr="00D44AE1" w:rsidRDefault="00D44AE1" w:rsidP="00D44AE1">
      <w:pPr>
        <w:rPr>
          <w:b/>
          <w:bCs/>
          <w:lang w:val="en-GB"/>
        </w:rPr>
      </w:pPr>
      <w:r w:rsidRPr="00D44AE1">
        <w:rPr>
          <w:b/>
          <w:bCs/>
          <w:lang w:val="en-GB"/>
        </w:rPr>
        <w:t>Эту разницу можно объяснить несколькими способами:</w:t>
      </w:r>
    </w:p>
    <w:p w:rsidR="00D44AE1" w:rsidRPr="00D44AE1" w:rsidRDefault="00D44AE1" w:rsidP="00D44AE1">
      <w:pPr>
        <w:rPr>
          <w:lang w:val="en-GB"/>
        </w:rPr>
      </w:pPr>
      <w:r w:rsidRPr="00D44AE1">
        <w:rPr>
          <w:lang w:val="en-GB"/>
        </w:rPr>
        <w:t>•</w:t>
      </w:r>
      <w:r w:rsidRPr="00D44AE1">
        <w:rPr>
          <w:lang w:val="en-GB"/>
        </w:rPr>
        <w:tab/>
        <w:t>существует неправильное представление о том, каковы сильные стороны и цели психологической профессии</w:t>
      </w:r>
    </w:p>
    <w:p w:rsidR="00D44AE1" w:rsidRPr="00D44AE1" w:rsidRDefault="00D44AE1" w:rsidP="00D44AE1">
      <w:pPr>
        <w:rPr>
          <w:lang w:val="en-GB"/>
        </w:rPr>
      </w:pPr>
      <w:r w:rsidRPr="00D44AE1">
        <w:rPr>
          <w:lang w:val="en-GB"/>
        </w:rPr>
        <w:t>•</w:t>
      </w:r>
      <w:r w:rsidRPr="00D44AE1">
        <w:rPr>
          <w:lang w:val="en-GB"/>
        </w:rPr>
        <w:tab/>
        <w:t>Цели, поставленные учителями, слишком</w:t>
      </w:r>
      <w:r w:rsidRPr="00D44AE1">
        <w:rPr>
          <w:rFonts w:ascii="Arial" w:hAnsi="Arial" w:cs="Arial"/>
          <w:lang w:val="en-GB"/>
        </w:rPr>
        <w:t>культ возможностей профессии</w:t>
      </w:r>
    </w:p>
    <w:p w:rsidR="00D44AE1" w:rsidRPr="00D44AE1" w:rsidRDefault="00D44AE1" w:rsidP="00D44AE1">
      <w:pPr>
        <w:rPr>
          <w:lang w:val="en-GB"/>
        </w:rPr>
      </w:pPr>
      <w:r w:rsidRPr="00D44AE1">
        <w:rPr>
          <w:lang w:val="en-GB"/>
        </w:rPr>
        <w:t>•</w:t>
      </w:r>
      <w:r w:rsidRPr="00D44AE1">
        <w:rPr>
          <w:lang w:val="en-GB"/>
        </w:rPr>
        <w:tab/>
        <w:t>Количество отведенных часов или количество психологов в школе не обслуживается</w:t>
      </w:r>
      <w:r w:rsidRPr="00D44AE1">
        <w:rPr>
          <w:rFonts w:ascii="Arial" w:hAnsi="Arial" w:cs="Arial"/>
          <w:lang w:val="en-GB"/>
        </w:rPr>
        <w:t>эффективен для достижения ожидаемых результатов</w:t>
      </w:r>
    </w:p>
    <w:p w:rsidR="00D44AE1" w:rsidRPr="00D44AE1" w:rsidRDefault="00D44AE1" w:rsidP="00D44AE1">
      <w:pPr>
        <w:rPr>
          <w:lang w:val="en-GB"/>
        </w:rPr>
      </w:pPr>
      <w:r w:rsidRPr="00D44AE1">
        <w:rPr>
          <w:lang w:val="en-GB"/>
        </w:rPr>
        <w:t>•</w:t>
      </w:r>
      <w:r w:rsidRPr="00D44AE1">
        <w:rPr>
          <w:lang w:val="en-GB"/>
        </w:rPr>
        <w:tab/>
        <w:t>Существуют некоторые недостатки в системах анализа потребностей и сбора подробных данных.</w:t>
      </w:r>
    </w:p>
    <w:p w:rsidR="00D44AE1" w:rsidRPr="00D44AE1" w:rsidRDefault="00D44AE1" w:rsidP="00D44AE1">
      <w:pPr>
        <w:rPr>
          <w:lang w:val="en-GB"/>
        </w:rPr>
      </w:pPr>
      <w:r w:rsidRPr="00D44AE1">
        <w:rPr>
          <w:lang w:val="en-GB"/>
        </w:rPr>
        <w:t>информация от учителей для поддержки того, какие услуги должен предложить психолог для удовлетворения потребностей</w:t>
      </w:r>
    </w:p>
    <w:p w:rsidR="00D44AE1" w:rsidRPr="00D44AE1" w:rsidRDefault="00D44AE1" w:rsidP="00D44AE1">
      <w:pPr>
        <w:rPr>
          <w:lang w:val="en-GB"/>
        </w:rPr>
      </w:pPr>
      <w:r w:rsidRPr="00D44AE1">
        <w:rPr>
          <w:lang w:val="en-GB"/>
        </w:rPr>
        <w:t>•</w:t>
      </w:r>
      <w:r w:rsidRPr="00D44AE1">
        <w:rPr>
          <w:lang w:val="en-GB"/>
        </w:rPr>
        <w:tab/>
        <w:t>Имеются некоторые недостатки в процессе отбора психологов по конкретным направлениям.</w:t>
      </w:r>
    </w:p>
    <w:p w:rsidR="00D44AE1" w:rsidRPr="00D44AE1" w:rsidRDefault="00D44AE1" w:rsidP="00D44AE1">
      <w:pPr>
        <w:rPr>
          <w:lang w:val="en-GB"/>
        </w:rPr>
      </w:pPr>
      <w:r w:rsidRPr="00D44AE1">
        <w:rPr>
          <w:lang w:val="en-GB"/>
        </w:rPr>
        <w:t>исходя из потребностей школы</w:t>
      </w:r>
    </w:p>
    <w:p w:rsidR="00D44AE1" w:rsidRPr="00D44AE1" w:rsidRDefault="00D44AE1" w:rsidP="00D44AE1">
      <w:pPr>
        <w:rPr>
          <w:lang w:val="en-GB"/>
        </w:rPr>
      </w:pPr>
      <w:r w:rsidRPr="00D44AE1">
        <w:rPr>
          <w:lang w:val="en-GB"/>
        </w:rPr>
        <w:t>•</w:t>
      </w:r>
      <w:r w:rsidRPr="00D44AE1">
        <w:rPr>
          <w:lang w:val="en-GB"/>
        </w:rPr>
        <w:tab/>
        <w:t>Смесь всех предыдущих объяснений</w:t>
      </w:r>
    </w:p>
    <w:p w:rsidR="00D44AE1" w:rsidRDefault="00D44AE1" w:rsidP="00D44AE1">
      <w:pPr>
        <w:rPr>
          <w:lang w:val="en-GB"/>
        </w:rPr>
      </w:pPr>
      <w:r w:rsidRPr="00D44AE1">
        <w:rPr>
          <w:lang w:val="en-GB"/>
        </w:rPr>
        <w:t>Для того, чтобы лучше понять, почему существует этот разрыв, мы сформулировали также открытые вопросы с просьбой к учителям, как улучшить сервис.</w:t>
      </w:r>
    </w:p>
    <w:p w:rsidR="00D44AE1" w:rsidRDefault="00D44AE1" w:rsidP="00D44AE1">
      <w:pPr>
        <w:rPr>
          <w:lang w:val="en-GB"/>
        </w:rPr>
      </w:pPr>
    </w:p>
    <w:p w:rsidR="00D44AE1" w:rsidRDefault="00D44AE1" w:rsidP="00D44AE1">
      <w:pPr>
        <w:pStyle w:val="Titre2"/>
        <w:rPr>
          <w:lang w:val="en-GB"/>
        </w:rPr>
      </w:pPr>
      <w:bookmarkStart w:id="61" w:name="_Toc132381576"/>
      <w:r>
        <w:rPr>
          <w:lang w:val="en-GB"/>
        </w:rPr>
        <w:t>УБЕЖДЕНИЯ И МНЕНИЯ</w:t>
      </w:r>
      <w:bookmarkEnd w:id="61"/>
    </w:p>
    <w:p w:rsidR="00D44AE1" w:rsidRPr="00D44AE1" w:rsidRDefault="00D44AE1" w:rsidP="00D44AE1">
      <w:pPr>
        <w:rPr>
          <w:lang w:val="en-GB"/>
        </w:rPr>
      </w:pPr>
    </w:p>
    <w:p w:rsidR="00D44AE1" w:rsidRDefault="00D44AE1" w:rsidP="00D44AE1">
      <w:pPr>
        <w:rPr>
          <w:lang w:val="en-GB"/>
        </w:rPr>
      </w:pPr>
      <w:r w:rsidRPr="00D44AE1">
        <w:rPr>
          <w:lang w:val="en-GB"/>
        </w:rPr>
        <w:t>В следующей таблице обобщены результаты простых бинарных вопросов о возможных улучшениях, достижимых в профессии.</w:t>
      </w:r>
    </w:p>
    <w:p w:rsidR="00D44AE1" w:rsidRDefault="00D44AE1" w:rsidP="00D44AE1">
      <w:pPr>
        <w:rPr>
          <w:lang w:val="en-GB"/>
        </w:rPr>
      </w:pPr>
    </w:p>
    <w:tbl>
      <w:tblPr>
        <w:tblStyle w:val="TableNormal"/>
        <w:tblW w:w="8789"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6237"/>
        <w:gridCol w:w="1418"/>
        <w:gridCol w:w="1134"/>
      </w:tblGrid>
      <w:tr w:rsidR="00D44AE1" w:rsidRPr="00D44AE1" w:rsidTr="00D44AE1">
        <w:trPr>
          <w:trHeight w:val="442"/>
        </w:trPr>
        <w:tc>
          <w:tcPr>
            <w:tcW w:w="6237" w:type="dxa"/>
            <w:tcBorders>
              <w:bottom w:val="single" w:sz="6" w:space="0" w:color="404040"/>
            </w:tcBorders>
            <w:shd w:val="clear" w:color="auto" w:fill="BEC0BF"/>
          </w:tcPr>
          <w:p w:rsidR="00D44AE1" w:rsidRPr="00D44AE1" w:rsidRDefault="00D44AE1" w:rsidP="00D44AE1">
            <w:pPr>
              <w:jc w:val="left"/>
              <w:rPr>
                <w:rFonts w:ascii="Times New Roman" w:eastAsia="Arial" w:hAnsi="Arial" w:cs="Arial"/>
                <w:sz w:val="20"/>
              </w:rPr>
            </w:pPr>
          </w:p>
        </w:tc>
        <w:tc>
          <w:tcPr>
            <w:tcW w:w="1418" w:type="dxa"/>
            <w:tcBorders>
              <w:bottom w:val="single" w:sz="6" w:space="0" w:color="404040"/>
            </w:tcBorders>
            <w:shd w:val="clear" w:color="auto" w:fill="BEC0BF"/>
          </w:tcPr>
          <w:p w:rsidR="00D44AE1" w:rsidRPr="00D44AE1" w:rsidRDefault="00D44AE1" w:rsidP="00D44AE1">
            <w:pPr>
              <w:spacing w:before="81"/>
              <w:ind w:left="82"/>
              <w:jc w:val="left"/>
              <w:rPr>
                <w:rFonts w:ascii="Arial" w:eastAsia="Arial" w:hAnsi="Arial" w:cs="Arial"/>
                <w:b/>
                <w:sz w:val="20"/>
              </w:rPr>
            </w:pPr>
            <w:r w:rsidRPr="00D44AE1">
              <w:rPr>
                <w:rFonts w:ascii="Arial" w:eastAsia="Arial" w:hAnsi="Arial" w:cs="Arial"/>
                <w:b/>
                <w:spacing w:val="-5"/>
                <w:sz w:val="20"/>
              </w:rPr>
              <w:t>Да</w:t>
            </w:r>
          </w:p>
        </w:tc>
        <w:tc>
          <w:tcPr>
            <w:tcW w:w="1134" w:type="dxa"/>
            <w:tcBorders>
              <w:bottom w:val="single" w:sz="6" w:space="0" w:color="404040"/>
            </w:tcBorders>
            <w:shd w:val="clear" w:color="auto" w:fill="BEC0BF"/>
          </w:tcPr>
          <w:p w:rsidR="00D44AE1" w:rsidRPr="00D44AE1" w:rsidRDefault="00D44AE1" w:rsidP="00D44AE1">
            <w:pPr>
              <w:spacing w:before="81"/>
              <w:ind w:left="82"/>
              <w:jc w:val="left"/>
              <w:rPr>
                <w:rFonts w:ascii="Arial" w:eastAsia="Arial" w:hAnsi="Arial" w:cs="Arial"/>
                <w:b/>
                <w:sz w:val="20"/>
              </w:rPr>
            </w:pPr>
            <w:r w:rsidRPr="00D44AE1">
              <w:rPr>
                <w:rFonts w:ascii="Arial" w:eastAsia="Arial" w:hAnsi="Arial" w:cs="Arial"/>
                <w:b/>
                <w:spacing w:val="-5"/>
                <w:sz w:val="20"/>
              </w:rPr>
              <w:t>Нет</w:t>
            </w:r>
          </w:p>
        </w:tc>
      </w:tr>
      <w:tr w:rsidR="00D44AE1" w:rsidRPr="00D44AE1" w:rsidTr="00D44AE1">
        <w:trPr>
          <w:trHeight w:val="591"/>
        </w:trPr>
        <w:tc>
          <w:tcPr>
            <w:tcW w:w="6237" w:type="dxa"/>
            <w:tcBorders>
              <w:top w:val="single" w:sz="6" w:space="0" w:color="404040"/>
              <w:right w:val="single" w:sz="6" w:space="0" w:color="404040"/>
            </w:tcBorders>
            <w:shd w:val="clear" w:color="auto" w:fill="DCDCDC"/>
          </w:tcPr>
          <w:p w:rsidR="00D44AE1" w:rsidRPr="00D44AE1" w:rsidRDefault="00D44AE1" w:rsidP="00D44AE1">
            <w:pPr>
              <w:spacing w:before="71" w:line="230" w:lineRule="auto"/>
              <w:ind w:left="79"/>
              <w:jc w:val="left"/>
              <w:rPr>
                <w:rFonts w:ascii="Arial" w:eastAsia="Arial" w:hAnsi="Arial" w:cs="Arial"/>
                <w:sz w:val="20"/>
              </w:rPr>
            </w:pPr>
            <w:r w:rsidRPr="00D44AE1">
              <w:rPr>
                <w:rFonts w:ascii="Arial" w:eastAsia="Arial" w:hAnsi="Arial" w:cs="Arial"/>
                <w:sz w:val="20"/>
              </w:rPr>
              <w:t>Считаете ли вы правильным, что психолог может работать более чем в одной школе?</w:t>
            </w:r>
          </w:p>
        </w:tc>
        <w:tc>
          <w:tcPr>
            <w:tcW w:w="1418" w:type="dxa"/>
            <w:tcBorders>
              <w:top w:val="single" w:sz="6" w:space="0" w:color="404040"/>
              <w:left w:val="single" w:sz="6" w:space="0" w:color="404040"/>
            </w:tcBorders>
          </w:tcPr>
          <w:p w:rsidR="00D44AE1" w:rsidRPr="00D44AE1" w:rsidRDefault="00D44AE1" w:rsidP="00D44AE1">
            <w:pPr>
              <w:spacing w:before="84"/>
              <w:ind w:right="70"/>
              <w:jc w:val="right"/>
              <w:rPr>
                <w:rFonts w:ascii="Arial" w:eastAsia="Arial" w:hAnsi="Arial" w:cs="Arial"/>
                <w:sz w:val="20"/>
              </w:rPr>
            </w:pPr>
            <w:r w:rsidRPr="00D44AE1">
              <w:rPr>
                <w:rFonts w:ascii="Arial" w:eastAsia="Arial" w:hAnsi="Arial" w:cs="Arial"/>
                <w:spacing w:val="-2"/>
                <w:w w:val="105"/>
                <w:sz w:val="20"/>
              </w:rPr>
              <w:t>53,21%</w:t>
            </w:r>
          </w:p>
        </w:tc>
        <w:tc>
          <w:tcPr>
            <w:tcW w:w="1134" w:type="dxa"/>
            <w:tcBorders>
              <w:top w:val="single" w:sz="6" w:space="0" w:color="404040"/>
            </w:tcBorders>
          </w:tcPr>
          <w:p w:rsidR="00D44AE1" w:rsidRPr="00D44AE1" w:rsidRDefault="00D44AE1" w:rsidP="00D44AE1">
            <w:pPr>
              <w:spacing w:before="84"/>
              <w:ind w:right="72"/>
              <w:jc w:val="right"/>
              <w:rPr>
                <w:rFonts w:ascii="Arial" w:eastAsia="Arial" w:hAnsi="Arial" w:cs="Arial"/>
                <w:sz w:val="20"/>
              </w:rPr>
            </w:pPr>
            <w:r w:rsidRPr="00D44AE1">
              <w:rPr>
                <w:rFonts w:ascii="Arial" w:eastAsia="Arial" w:hAnsi="Arial" w:cs="Arial"/>
                <w:spacing w:val="-2"/>
                <w:w w:val="105"/>
                <w:sz w:val="20"/>
              </w:rPr>
              <w:t>45,35%</w:t>
            </w:r>
          </w:p>
        </w:tc>
      </w:tr>
      <w:tr w:rsidR="00D44AE1" w:rsidRPr="00D44AE1" w:rsidTr="00D44AE1">
        <w:trPr>
          <w:trHeight w:val="444"/>
        </w:trPr>
        <w:tc>
          <w:tcPr>
            <w:tcW w:w="6237" w:type="dxa"/>
            <w:tcBorders>
              <w:right w:val="single" w:sz="6" w:space="0" w:color="404040"/>
            </w:tcBorders>
            <w:shd w:val="clear" w:color="auto" w:fill="DCDCDC"/>
          </w:tcPr>
          <w:p w:rsidR="00D44AE1" w:rsidRPr="00D44AE1" w:rsidRDefault="00D44AE1" w:rsidP="00D44AE1">
            <w:pPr>
              <w:spacing w:before="62"/>
              <w:ind w:left="79"/>
              <w:jc w:val="left"/>
              <w:rPr>
                <w:rFonts w:ascii="Arial" w:eastAsia="Arial" w:hAnsi="Arial" w:cs="Arial"/>
                <w:sz w:val="20"/>
              </w:rPr>
            </w:pPr>
            <w:r w:rsidRPr="00D44AE1">
              <w:rPr>
                <w:rFonts w:ascii="Arial" w:eastAsia="Arial" w:hAnsi="Arial" w:cs="Arial"/>
                <w:sz w:val="20"/>
              </w:rPr>
              <w:t>Считаю эффективным вмешательство онлайн-психолога</w:t>
            </w:r>
          </w:p>
        </w:tc>
        <w:tc>
          <w:tcPr>
            <w:tcW w:w="1418" w:type="dxa"/>
            <w:tcBorders>
              <w:left w:val="single" w:sz="6" w:space="0" w:color="404040"/>
            </w:tcBorders>
            <w:shd w:val="clear" w:color="auto" w:fill="F5F5F5"/>
          </w:tcPr>
          <w:p w:rsidR="00D44AE1" w:rsidRPr="00D44AE1" w:rsidRDefault="00D44AE1" w:rsidP="00D44AE1">
            <w:pPr>
              <w:spacing w:before="82"/>
              <w:ind w:right="70"/>
              <w:jc w:val="right"/>
              <w:rPr>
                <w:rFonts w:ascii="Arial" w:eastAsia="Arial" w:hAnsi="Arial" w:cs="Arial"/>
                <w:sz w:val="20"/>
              </w:rPr>
            </w:pPr>
            <w:r w:rsidRPr="00D44AE1">
              <w:rPr>
                <w:rFonts w:ascii="Arial" w:eastAsia="Arial" w:hAnsi="Arial" w:cs="Arial"/>
                <w:spacing w:val="-2"/>
                <w:w w:val="105"/>
                <w:sz w:val="20"/>
              </w:rPr>
              <w:t>71,66%</w:t>
            </w:r>
          </w:p>
        </w:tc>
        <w:tc>
          <w:tcPr>
            <w:tcW w:w="1134" w:type="dxa"/>
            <w:shd w:val="clear" w:color="auto" w:fill="F5F5F5"/>
          </w:tcPr>
          <w:p w:rsidR="00D44AE1" w:rsidRPr="00D44AE1" w:rsidRDefault="00D44AE1" w:rsidP="00D44AE1">
            <w:pPr>
              <w:spacing w:before="82"/>
              <w:ind w:right="72"/>
              <w:jc w:val="right"/>
              <w:rPr>
                <w:rFonts w:ascii="Arial" w:eastAsia="Arial" w:hAnsi="Arial" w:cs="Arial"/>
                <w:sz w:val="20"/>
              </w:rPr>
            </w:pPr>
            <w:r w:rsidRPr="00D44AE1">
              <w:rPr>
                <w:rFonts w:ascii="Arial" w:eastAsia="Arial" w:hAnsi="Arial" w:cs="Arial"/>
                <w:spacing w:val="-2"/>
                <w:w w:val="105"/>
                <w:sz w:val="20"/>
              </w:rPr>
              <w:t>28,33%</w:t>
            </w:r>
          </w:p>
        </w:tc>
      </w:tr>
      <w:tr w:rsidR="00D44AE1" w:rsidRPr="00D44AE1" w:rsidTr="00D44AE1">
        <w:trPr>
          <w:trHeight w:val="590"/>
        </w:trPr>
        <w:tc>
          <w:tcPr>
            <w:tcW w:w="6237" w:type="dxa"/>
            <w:tcBorders>
              <w:right w:val="single" w:sz="6" w:space="0" w:color="404040"/>
            </w:tcBorders>
            <w:shd w:val="clear" w:color="auto" w:fill="DCDCDC"/>
          </w:tcPr>
          <w:p w:rsidR="00D44AE1" w:rsidRPr="00D44AE1" w:rsidRDefault="00D44AE1" w:rsidP="00D44AE1">
            <w:pPr>
              <w:spacing w:before="69" w:line="230" w:lineRule="auto"/>
              <w:ind w:left="79"/>
              <w:jc w:val="left"/>
              <w:rPr>
                <w:rFonts w:ascii="Arial" w:eastAsia="Arial" w:hAnsi="Arial" w:cs="Arial"/>
                <w:sz w:val="20"/>
              </w:rPr>
            </w:pPr>
            <w:r w:rsidRPr="00D44AE1">
              <w:rPr>
                <w:rFonts w:ascii="Arial" w:eastAsia="Arial" w:hAnsi="Arial" w:cs="Arial"/>
                <w:sz w:val="20"/>
              </w:rPr>
              <w:t>Психологи должны пройти период наблюдения в школе, прежде чем им будет разрешено работать над этим, чтобы лучше понять контекст.</w:t>
            </w:r>
          </w:p>
        </w:tc>
        <w:tc>
          <w:tcPr>
            <w:tcW w:w="1418" w:type="dxa"/>
            <w:tcBorders>
              <w:left w:val="single" w:sz="6" w:space="0" w:color="404040"/>
            </w:tcBorders>
          </w:tcPr>
          <w:p w:rsidR="00D44AE1" w:rsidRPr="00D44AE1" w:rsidRDefault="00D44AE1" w:rsidP="00D44AE1">
            <w:pPr>
              <w:spacing w:before="82"/>
              <w:ind w:right="70"/>
              <w:jc w:val="right"/>
              <w:rPr>
                <w:rFonts w:ascii="Arial" w:eastAsia="Arial" w:hAnsi="Arial" w:cs="Arial"/>
                <w:sz w:val="20"/>
              </w:rPr>
            </w:pPr>
            <w:r w:rsidRPr="00D44AE1">
              <w:rPr>
                <w:rFonts w:ascii="Arial" w:eastAsia="Arial" w:hAnsi="Arial" w:cs="Arial"/>
                <w:spacing w:val="-2"/>
                <w:w w:val="105"/>
                <w:sz w:val="20"/>
              </w:rPr>
              <w:t>75,35%</w:t>
            </w:r>
          </w:p>
        </w:tc>
        <w:tc>
          <w:tcPr>
            <w:tcW w:w="1134" w:type="dxa"/>
          </w:tcPr>
          <w:p w:rsidR="00D44AE1" w:rsidRPr="00D44AE1" w:rsidRDefault="00D44AE1" w:rsidP="00D44AE1">
            <w:pPr>
              <w:spacing w:before="82"/>
              <w:ind w:right="72"/>
              <w:jc w:val="right"/>
              <w:rPr>
                <w:rFonts w:ascii="Arial" w:eastAsia="Arial" w:hAnsi="Arial" w:cs="Arial"/>
                <w:sz w:val="20"/>
              </w:rPr>
            </w:pPr>
            <w:r w:rsidRPr="00D44AE1">
              <w:rPr>
                <w:rFonts w:ascii="Arial" w:eastAsia="Arial" w:hAnsi="Arial" w:cs="Arial"/>
                <w:spacing w:val="-2"/>
                <w:w w:val="105"/>
                <w:sz w:val="20"/>
              </w:rPr>
              <w:t>23,21%</w:t>
            </w:r>
          </w:p>
        </w:tc>
      </w:tr>
      <w:tr w:rsidR="00D44AE1" w:rsidRPr="00D44AE1" w:rsidTr="00D44AE1">
        <w:trPr>
          <w:trHeight w:val="590"/>
        </w:trPr>
        <w:tc>
          <w:tcPr>
            <w:tcW w:w="6237" w:type="dxa"/>
            <w:tcBorders>
              <w:right w:val="single" w:sz="6" w:space="0" w:color="404040"/>
            </w:tcBorders>
            <w:shd w:val="clear" w:color="auto" w:fill="DCDCDC"/>
          </w:tcPr>
          <w:p w:rsidR="00D44AE1" w:rsidRPr="00D44AE1" w:rsidRDefault="00D44AE1" w:rsidP="00D44AE1">
            <w:pPr>
              <w:spacing w:before="69" w:line="230" w:lineRule="auto"/>
              <w:ind w:left="79"/>
              <w:jc w:val="left"/>
              <w:rPr>
                <w:rFonts w:ascii="Arial" w:eastAsia="Arial" w:hAnsi="Arial" w:cs="Arial"/>
                <w:sz w:val="20"/>
              </w:rPr>
            </w:pPr>
            <w:r w:rsidRPr="00D44AE1">
              <w:rPr>
                <w:rFonts w:ascii="Arial" w:eastAsia="Arial" w:hAnsi="Arial" w:cs="Arial"/>
                <w:sz w:val="20"/>
              </w:rPr>
              <w:t>Психологи должны пройти дополнительный годичный курс последипломного образования, посвященный школьной психологии, чтобы работать в этом контексте.</w:t>
            </w:r>
          </w:p>
        </w:tc>
        <w:tc>
          <w:tcPr>
            <w:tcW w:w="1418" w:type="dxa"/>
            <w:tcBorders>
              <w:left w:val="single" w:sz="6" w:space="0" w:color="404040"/>
            </w:tcBorders>
            <w:shd w:val="clear" w:color="auto" w:fill="F5F5F5"/>
          </w:tcPr>
          <w:p w:rsidR="00D44AE1" w:rsidRPr="00D44AE1" w:rsidRDefault="00D44AE1" w:rsidP="00D44AE1">
            <w:pPr>
              <w:spacing w:before="82"/>
              <w:ind w:right="70"/>
              <w:jc w:val="right"/>
              <w:rPr>
                <w:rFonts w:ascii="Arial" w:eastAsia="Arial" w:hAnsi="Arial" w:cs="Arial"/>
                <w:sz w:val="20"/>
              </w:rPr>
            </w:pPr>
            <w:r w:rsidRPr="00D44AE1">
              <w:rPr>
                <w:rFonts w:ascii="Arial" w:eastAsia="Arial" w:hAnsi="Arial" w:cs="Arial"/>
                <w:spacing w:val="-2"/>
                <w:w w:val="105"/>
                <w:sz w:val="20"/>
              </w:rPr>
              <w:t>83,57%</w:t>
            </w:r>
          </w:p>
        </w:tc>
        <w:tc>
          <w:tcPr>
            <w:tcW w:w="1134" w:type="dxa"/>
            <w:shd w:val="clear" w:color="auto" w:fill="F5F5F5"/>
          </w:tcPr>
          <w:p w:rsidR="00D44AE1" w:rsidRPr="00D44AE1" w:rsidRDefault="00D44AE1" w:rsidP="00D44AE1">
            <w:pPr>
              <w:spacing w:before="82"/>
              <w:ind w:right="72"/>
              <w:jc w:val="right"/>
              <w:rPr>
                <w:rFonts w:ascii="Arial" w:eastAsia="Arial" w:hAnsi="Arial" w:cs="Arial"/>
                <w:sz w:val="20"/>
              </w:rPr>
            </w:pPr>
            <w:r w:rsidRPr="00D44AE1">
              <w:rPr>
                <w:rFonts w:ascii="Arial" w:eastAsia="Arial" w:hAnsi="Arial" w:cs="Arial"/>
                <w:spacing w:val="-5"/>
                <w:w w:val="105"/>
                <w:sz w:val="20"/>
              </w:rPr>
              <w:t>15%</w:t>
            </w:r>
          </w:p>
        </w:tc>
      </w:tr>
      <w:tr w:rsidR="00D44AE1" w:rsidRPr="00D44AE1" w:rsidTr="00D44AE1">
        <w:trPr>
          <w:trHeight w:val="590"/>
        </w:trPr>
        <w:tc>
          <w:tcPr>
            <w:tcW w:w="6237" w:type="dxa"/>
            <w:tcBorders>
              <w:right w:val="single" w:sz="6" w:space="0" w:color="404040"/>
            </w:tcBorders>
            <w:shd w:val="clear" w:color="auto" w:fill="DCDCDC"/>
          </w:tcPr>
          <w:p w:rsidR="00D44AE1" w:rsidRPr="00D44AE1" w:rsidRDefault="00D44AE1" w:rsidP="00D44AE1">
            <w:pPr>
              <w:spacing w:before="69" w:line="230" w:lineRule="auto"/>
              <w:ind w:left="79"/>
              <w:jc w:val="left"/>
              <w:rPr>
                <w:rFonts w:ascii="Arial" w:eastAsia="Arial" w:hAnsi="Arial" w:cs="Arial"/>
                <w:sz w:val="20"/>
              </w:rPr>
            </w:pPr>
            <w:r w:rsidRPr="00D44AE1">
              <w:rPr>
                <w:rFonts w:ascii="Arial" w:eastAsia="Arial" w:hAnsi="Arial" w:cs="Arial"/>
                <w:sz w:val="20"/>
              </w:rPr>
              <w:t>Курсы психологии должны чаще включать экзамены, связанные со школьной средой.</w:t>
            </w:r>
          </w:p>
        </w:tc>
        <w:tc>
          <w:tcPr>
            <w:tcW w:w="1418" w:type="dxa"/>
            <w:tcBorders>
              <w:left w:val="single" w:sz="6" w:space="0" w:color="404040"/>
            </w:tcBorders>
          </w:tcPr>
          <w:p w:rsidR="00D44AE1" w:rsidRPr="00D44AE1" w:rsidRDefault="00D44AE1" w:rsidP="00D44AE1">
            <w:pPr>
              <w:spacing w:before="82"/>
              <w:ind w:right="70"/>
              <w:jc w:val="right"/>
              <w:rPr>
                <w:rFonts w:ascii="Arial" w:eastAsia="Arial" w:hAnsi="Arial" w:cs="Arial"/>
                <w:sz w:val="20"/>
              </w:rPr>
            </w:pPr>
            <w:r w:rsidRPr="00D44AE1">
              <w:rPr>
                <w:rFonts w:ascii="Arial" w:eastAsia="Arial" w:hAnsi="Arial" w:cs="Arial"/>
                <w:spacing w:val="-2"/>
                <w:w w:val="105"/>
                <w:sz w:val="20"/>
              </w:rPr>
              <w:t>71,78%</w:t>
            </w:r>
          </w:p>
        </w:tc>
        <w:tc>
          <w:tcPr>
            <w:tcW w:w="1134" w:type="dxa"/>
          </w:tcPr>
          <w:p w:rsidR="00D44AE1" w:rsidRPr="00D44AE1" w:rsidRDefault="00D44AE1" w:rsidP="00D44AE1">
            <w:pPr>
              <w:spacing w:before="82"/>
              <w:ind w:right="72"/>
              <w:jc w:val="right"/>
              <w:rPr>
                <w:rFonts w:ascii="Arial" w:eastAsia="Arial" w:hAnsi="Arial" w:cs="Arial"/>
                <w:sz w:val="20"/>
              </w:rPr>
            </w:pPr>
            <w:r w:rsidRPr="00D44AE1">
              <w:rPr>
                <w:rFonts w:ascii="Arial" w:eastAsia="Arial" w:hAnsi="Arial" w:cs="Arial"/>
                <w:spacing w:val="-2"/>
                <w:w w:val="105"/>
                <w:sz w:val="20"/>
              </w:rPr>
              <w:t>26,78%</w:t>
            </w:r>
          </w:p>
        </w:tc>
      </w:tr>
      <w:tr w:rsidR="00D44AE1" w:rsidRPr="00D44AE1" w:rsidTr="00D44AE1">
        <w:trPr>
          <w:trHeight w:val="590"/>
        </w:trPr>
        <w:tc>
          <w:tcPr>
            <w:tcW w:w="6237" w:type="dxa"/>
            <w:tcBorders>
              <w:right w:val="single" w:sz="6" w:space="0" w:color="404040"/>
            </w:tcBorders>
            <w:shd w:val="clear" w:color="auto" w:fill="DCDCDC"/>
          </w:tcPr>
          <w:p w:rsidR="00D44AE1" w:rsidRPr="00D44AE1" w:rsidRDefault="00D44AE1" w:rsidP="00D44AE1">
            <w:pPr>
              <w:spacing w:before="69" w:line="230" w:lineRule="auto"/>
              <w:ind w:left="79"/>
              <w:jc w:val="left"/>
              <w:rPr>
                <w:rFonts w:ascii="Arial" w:eastAsia="Arial" w:hAnsi="Arial" w:cs="Arial"/>
                <w:sz w:val="20"/>
              </w:rPr>
            </w:pPr>
            <w:r w:rsidRPr="00D44AE1">
              <w:rPr>
                <w:rFonts w:ascii="Arial" w:eastAsia="Arial" w:hAnsi="Arial" w:cs="Arial"/>
                <w:sz w:val="20"/>
              </w:rPr>
              <w:lastRenderedPageBreak/>
              <w:t>Уместно ли использовать стандартизированные инструменты измерения психологических потребностей в школе для оценки размещения психологов?</w:t>
            </w:r>
          </w:p>
        </w:tc>
        <w:tc>
          <w:tcPr>
            <w:tcW w:w="1418" w:type="dxa"/>
            <w:tcBorders>
              <w:left w:val="single" w:sz="6" w:space="0" w:color="404040"/>
            </w:tcBorders>
            <w:shd w:val="clear" w:color="auto" w:fill="F5F5F5"/>
          </w:tcPr>
          <w:p w:rsidR="00D44AE1" w:rsidRPr="00D44AE1" w:rsidRDefault="00D44AE1" w:rsidP="00D44AE1">
            <w:pPr>
              <w:spacing w:before="82"/>
              <w:ind w:right="70"/>
              <w:jc w:val="right"/>
              <w:rPr>
                <w:rFonts w:ascii="Arial" w:eastAsia="Arial" w:hAnsi="Arial" w:cs="Arial"/>
                <w:sz w:val="20"/>
              </w:rPr>
            </w:pPr>
            <w:r w:rsidRPr="00D44AE1">
              <w:rPr>
                <w:rFonts w:ascii="Arial" w:eastAsia="Arial" w:hAnsi="Arial" w:cs="Arial"/>
                <w:spacing w:val="-2"/>
                <w:w w:val="105"/>
                <w:sz w:val="20"/>
              </w:rPr>
              <w:t>66,78%</w:t>
            </w:r>
          </w:p>
        </w:tc>
        <w:tc>
          <w:tcPr>
            <w:tcW w:w="1134" w:type="dxa"/>
            <w:shd w:val="clear" w:color="auto" w:fill="F5F5F5"/>
          </w:tcPr>
          <w:p w:rsidR="00D44AE1" w:rsidRPr="00D44AE1" w:rsidRDefault="00D44AE1" w:rsidP="00D44AE1">
            <w:pPr>
              <w:spacing w:before="82"/>
              <w:ind w:right="72"/>
              <w:jc w:val="right"/>
              <w:rPr>
                <w:rFonts w:ascii="Arial" w:eastAsia="Arial" w:hAnsi="Arial" w:cs="Arial"/>
                <w:sz w:val="20"/>
              </w:rPr>
            </w:pPr>
            <w:r w:rsidRPr="00D44AE1">
              <w:rPr>
                <w:rFonts w:ascii="Arial" w:eastAsia="Arial" w:hAnsi="Arial" w:cs="Arial"/>
                <w:spacing w:val="-2"/>
                <w:w w:val="105"/>
                <w:sz w:val="20"/>
              </w:rPr>
              <w:t>31,78%</w:t>
            </w:r>
          </w:p>
        </w:tc>
      </w:tr>
      <w:tr w:rsidR="00D44AE1" w:rsidRPr="00D44AE1" w:rsidTr="00D44AE1">
        <w:trPr>
          <w:trHeight w:val="590"/>
        </w:trPr>
        <w:tc>
          <w:tcPr>
            <w:tcW w:w="6237" w:type="dxa"/>
            <w:tcBorders>
              <w:right w:val="single" w:sz="6" w:space="0" w:color="404040"/>
            </w:tcBorders>
            <w:shd w:val="clear" w:color="auto" w:fill="DCDCDC"/>
          </w:tcPr>
          <w:p w:rsidR="00D44AE1" w:rsidRPr="00D44AE1" w:rsidRDefault="00D44AE1" w:rsidP="00D44AE1">
            <w:pPr>
              <w:spacing w:before="69" w:line="230" w:lineRule="auto"/>
              <w:ind w:left="79"/>
              <w:jc w:val="left"/>
              <w:rPr>
                <w:rFonts w:ascii="Arial" w:eastAsia="Arial" w:hAnsi="Arial" w:cs="Arial"/>
                <w:sz w:val="20"/>
              </w:rPr>
            </w:pPr>
            <w:r w:rsidRPr="00D44AE1">
              <w:rPr>
                <w:rFonts w:ascii="Arial" w:eastAsia="Arial" w:hAnsi="Arial" w:cs="Arial"/>
                <w:sz w:val="20"/>
              </w:rPr>
              <w:t>Учителя должны давать обратную связь психологу, используя стандартизированную анкету, чтобы оценить ее эффективность.</w:t>
            </w:r>
          </w:p>
        </w:tc>
        <w:tc>
          <w:tcPr>
            <w:tcW w:w="1418" w:type="dxa"/>
            <w:tcBorders>
              <w:left w:val="single" w:sz="6" w:space="0" w:color="404040"/>
            </w:tcBorders>
          </w:tcPr>
          <w:p w:rsidR="00D44AE1" w:rsidRPr="00D44AE1" w:rsidRDefault="00D44AE1" w:rsidP="00D44AE1">
            <w:pPr>
              <w:spacing w:before="82"/>
              <w:ind w:right="70"/>
              <w:jc w:val="right"/>
              <w:rPr>
                <w:rFonts w:ascii="Arial" w:eastAsia="Arial" w:hAnsi="Arial" w:cs="Arial"/>
                <w:sz w:val="20"/>
              </w:rPr>
            </w:pPr>
            <w:r w:rsidRPr="00D44AE1">
              <w:rPr>
                <w:rFonts w:ascii="Arial" w:eastAsia="Arial" w:hAnsi="Arial" w:cs="Arial"/>
                <w:spacing w:val="-2"/>
                <w:w w:val="105"/>
                <w:sz w:val="20"/>
              </w:rPr>
              <w:t>78,21%</w:t>
            </w:r>
          </w:p>
        </w:tc>
        <w:tc>
          <w:tcPr>
            <w:tcW w:w="1134" w:type="dxa"/>
          </w:tcPr>
          <w:p w:rsidR="00D44AE1" w:rsidRPr="00D44AE1" w:rsidRDefault="00D44AE1" w:rsidP="00D44AE1">
            <w:pPr>
              <w:spacing w:before="82"/>
              <w:ind w:right="72"/>
              <w:jc w:val="right"/>
              <w:rPr>
                <w:rFonts w:ascii="Arial" w:eastAsia="Arial" w:hAnsi="Arial" w:cs="Arial"/>
                <w:sz w:val="20"/>
              </w:rPr>
            </w:pPr>
            <w:r w:rsidRPr="00D44AE1">
              <w:rPr>
                <w:rFonts w:ascii="Arial" w:eastAsia="Arial" w:hAnsi="Arial" w:cs="Arial"/>
                <w:spacing w:val="-2"/>
                <w:w w:val="105"/>
                <w:sz w:val="20"/>
              </w:rPr>
              <w:t>20,65%</w:t>
            </w:r>
          </w:p>
        </w:tc>
      </w:tr>
      <w:tr w:rsidR="00D44AE1" w:rsidRPr="00D44AE1" w:rsidTr="00D44AE1">
        <w:trPr>
          <w:trHeight w:val="590"/>
        </w:trPr>
        <w:tc>
          <w:tcPr>
            <w:tcW w:w="6237" w:type="dxa"/>
            <w:tcBorders>
              <w:right w:val="single" w:sz="6" w:space="0" w:color="404040"/>
            </w:tcBorders>
            <w:shd w:val="clear" w:color="auto" w:fill="DCDCDC"/>
          </w:tcPr>
          <w:p w:rsidR="00D44AE1" w:rsidRPr="00D44AE1" w:rsidRDefault="00D44AE1" w:rsidP="00D44AE1">
            <w:pPr>
              <w:spacing w:before="69" w:line="230" w:lineRule="auto"/>
              <w:ind w:left="79"/>
              <w:jc w:val="left"/>
              <w:rPr>
                <w:rFonts w:ascii="Arial" w:eastAsia="Arial" w:hAnsi="Arial" w:cs="Arial"/>
                <w:sz w:val="20"/>
              </w:rPr>
            </w:pPr>
            <w:r w:rsidRPr="00D44AE1">
              <w:rPr>
                <w:rFonts w:ascii="Arial" w:eastAsia="Arial" w:hAnsi="Arial" w:cs="Arial"/>
                <w:sz w:val="20"/>
              </w:rPr>
              <w:t>Психологи должны составлять ежегодный отчет о полученных результатах, используя общий</w:t>
            </w:r>
          </w:p>
        </w:tc>
        <w:tc>
          <w:tcPr>
            <w:tcW w:w="1418" w:type="dxa"/>
            <w:tcBorders>
              <w:left w:val="single" w:sz="6" w:space="0" w:color="404040"/>
            </w:tcBorders>
            <w:shd w:val="clear" w:color="auto" w:fill="F5F5F5"/>
          </w:tcPr>
          <w:p w:rsidR="00D44AE1" w:rsidRPr="00D44AE1" w:rsidRDefault="00D44AE1" w:rsidP="00D44AE1">
            <w:pPr>
              <w:spacing w:before="82"/>
              <w:ind w:right="70"/>
              <w:jc w:val="right"/>
              <w:rPr>
                <w:rFonts w:ascii="Arial" w:eastAsia="Arial" w:hAnsi="Arial" w:cs="Arial"/>
                <w:sz w:val="20"/>
              </w:rPr>
            </w:pPr>
            <w:r w:rsidRPr="00D44AE1">
              <w:rPr>
                <w:rFonts w:ascii="Arial" w:eastAsia="Arial" w:hAnsi="Arial" w:cs="Arial"/>
                <w:spacing w:val="-2"/>
                <w:w w:val="105"/>
                <w:sz w:val="20"/>
              </w:rPr>
              <w:t>92,14%</w:t>
            </w:r>
          </w:p>
        </w:tc>
        <w:tc>
          <w:tcPr>
            <w:tcW w:w="1134" w:type="dxa"/>
            <w:shd w:val="clear" w:color="auto" w:fill="F5F5F5"/>
          </w:tcPr>
          <w:p w:rsidR="00D44AE1" w:rsidRPr="00D44AE1" w:rsidRDefault="00D44AE1" w:rsidP="00D44AE1">
            <w:pPr>
              <w:spacing w:before="82"/>
              <w:ind w:right="72"/>
              <w:jc w:val="right"/>
              <w:rPr>
                <w:rFonts w:ascii="Arial" w:eastAsia="Arial" w:hAnsi="Arial" w:cs="Arial"/>
                <w:sz w:val="20"/>
              </w:rPr>
            </w:pPr>
            <w:r w:rsidRPr="00D44AE1">
              <w:rPr>
                <w:rFonts w:ascii="Arial" w:eastAsia="Arial" w:hAnsi="Arial" w:cs="Arial"/>
                <w:spacing w:val="-2"/>
                <w:w w:val="105"/>
                <w:sz w:val="20"/>
              </w:rPr>
              <w:t>6,43%</w:t>
            </w:r>
          </w:p>
        </w:tc>
      </w:tr>
      <w:tr w:rsidR="00D44AE1" w:rsidRPr="00D44AE1" w:rsidTr="00D44AE1">
        <w:trPr>
          <w:trHeight w:val="590"/>
        </w:trPr>
        <w:tc>
          <w:tcPr>
            <w:tcW w:w="6237" w:type="dxa"/>
            <w:tcBorders>
              <w:right w:val="single" w:sz="6" w:space="0" w:color="404040"/>
            </w:tcBorders>
            <w:shd w:val="clear" w:color="auto" w:fill="DCDCDC"/>
          </w:tcPr>
          <w:p w:rsidR="00D44AE1" w:rsidRPr="00D44AE1" w:rsidRDefault="00D44AE1" w:rsidP="00D44AE1">
            <w:pPr>
              <w:spacing w:before="69" w:line="230" w:lineRule="auto"/>
              <w:ind w:left="79"/>
              <w:jc w:val="left"/>
              <w:rPr>
                <w:rFonts w:ascii="Arial" w:eastAsia="Arial" w:hAnsi="Arial" w:cs="Arial"/>
                <w:sz w:val="20"/>
              </w:rPr>
            </w:pPr>
            <w:r w:rsidRPr="00D44AE1">
              <w:rPr>
                <w:rFonts w:ascii="Arial" w:eastAsia="Arial" w:hAnsi="Arial" w:cs="Arial"/>
                <w:sz w:val="20"/>
              </w:rPr>
              <w:t>Было бы полезно оценить области психологических интересов в начале учебного года вместе с командой профессоров.</w:t>
            </w:r>
          </w:p>
        </w:tc>
        <w:tc>
          <w:tcPr>
            <w:tcW w:w="1418" w:type="dxa"/>
            <w:tcBorders>
              <w:left w:val="single" w:sz="6" w:space="0" w:color="404040"/>
            </w:tcBorders>
          </w:tcPr>
          <w:p w:rsidR="00D44AE1" w:rsidRPr="00D44AE1" w:rsidRDefault="00D44AE1" w:rsidP="00D44AE1">
            <w:pPr>
              <w:spacing w:before="82"/>
              <w:ind w:right="70"/>
              <w:jc w:val="right"/>
              <w:rPr>
                <w:rFonts w:ascii="Arial" w:eastAsia="Arial" w:hAnsi="Arial" w:cs="Arial"/>
                <w:sz w:val="20"/>
              </w:rPr>
            </w:pPr>
            <w:r w:rsidRPr="00D44AE1">
              <w:rPr>
                <w:rFonts w:ascii="Arial" w:eastAsia="Arial" w:hAnsi="Arial" w:cs="Arial"/>
                <w:spacing w:val="-2"/>
                <w:w w:val="105"/>
                <w:sz w:val="20"/>
              </w:rPr>
              <w:t>85,87%</w:t>
            </w:r>
          </w:p>
        </w:tc>
        <w:tc>
          <w:tcPr>
            <w:tcW w:w="1134" w:type="dxa"/>
          </w:tcPr>
          <w:p w:rsidR="00D44AE1" w:rsidRPr="00D44AE1" w:rsidRDefault="00D44AE1" w:rsidP="00D44AE1">
            <w:pPr>
              <w:spacing w:before="82"/>
              <w:ind w:right="72"/>
              <w:jc w:val="right"/>
              <w:rPr>
                <w:rFonts w:ascii="Arial" w:eastAsia="Arial" w:hAnsi="Arial" w:cs="Arial"/>
                <w:sz w:val="20"/>
              </w:rPr>
            </w:pPr>
            <w:r w:rsidRPr="00D44AE1">
              <w:rPr>
                <w:rFonts w:ascii="Arial" w:eastAsia="Arial" w:hAnsi="Arial" w:cs="Arial"/>
                <w:spacing w:val="-2"/>
                <w:w w:val="105"/>
                <w:sz w:val="20"/>
              </w:rPr>
              <w:t>14,13%</w:t>
            </w:r>
          </w:p>
        </w:tc>
      </w:tr>
      <w:tr w:rsidR="00D44AE1" w:rsidRPr="00D44AE1" w:rsidTr="00D44AE1">
        <w:trPr>
          <w:trHeight w:val="590"/>
        </w:trPr>
        <w:tc>
          <w:tcPr>
            <w:tcW w:w="6237" w:type="dxa"/>
            <w:tcBorders>
              <w:right w:val="single" w:sz="6" w:space="0" w:color="404040"/>
            </w:tcBorders>
            <w:shd w:val="clear" w:color="auto" w:fill="DCDCDC"/>
          </w:tcPr>
          <w:p w:rsidR="00D44AE1" w:rsidRPr="00D44AE1" w:rsidRDefault="00D44AE1" w:rsidP="00D44AE1">
            <w:pPr>
              <w:spacing w:before="69" w:line="230" w:lineRule="auto"/>
              <w:ind w:left="79"/>
              <w:jc w:val="left"/>
              <w:rPr>
                <w:rFonts w:ascii="Arial" w:eastAsia="Arial" w:hAnsi="Arial" w:cs="Arial"/>
                <w:sz w:val="20"/>
              </w:rPr>
            </w:pPr>
            <w:r w:rsidRPr="00D44AE1">
              <w:rPr>
                <w:rFonts w:ascii="Arial" w:eastAsia="Arial" w:hAnsi="Arial" w:cs="Arial"/>
                <w:sz w:val="20"/>
              </w:rPr>
              <w:t>Было бы полезно устраивать периодические встречи с психологом, чтобы следить за их прогрессом.</w:t>
            </w:r>
          </w:p>
        </w:tc>
        <w:tc>
          <w:tcPr>
            <w:tcW w:w="1418" w:type="dxa"/>
            <w:tcBorders>
              <w:left w:val="single" w:sz="6" w:space="0" w:color="404040"/>
            </w:tcBorders>
            <w:shd w:val="clear" w:color="auto" w:fill="F5F5F5"/>
          </w:tcPr>
          <w:p w:rsidR="00D44AE1" w:rsidRPr="00D44AE1" w:rsidRDefault="00D44AE1" w:rsidP="00D44AE1">
            <w:pPr>
              <w:spacing w:before="82"/>
              <w:ind w:right="70"/>
              <w:jc w:val="right"/>
              <w:rPr>
                <w:rFonts w:ascii="Arial" w:eastAsia="Arial" w:hAnsi="Arial" w:cs="Arial"/>
                <w:sz w:val="20"/>
              </w:rPr>
            </w:pPr>
            <w:r w:rsidRPr="00D44AE1">
              <w:rPr>
                <w:rFonts w:ascii="Arial" w:eastAsia="Arial" w:hAnsi="Arial" w:cs="Arial"/>
                <w:spacing w:val="-2"/>
                <w:w w:val="105"/>
                <w:sz w:val="20"/>
              </w:rPr>
              <w:t>68,11%</w:t>
            </w:r>
          </w:p>
        </w:tc>
        <w:tc>
          <w:tcPr>
            <w:tcW w:w="1134" w:type="dxa"/>
            <w:shd w:val="clear" w:color="auto" w:fill="F5F5F5"/>
          </w:tcPr>
          <w:p w:rsidR="00D44AE1" w:rsidRPr="00D44AE1" w:rsidRDefault="00D44AE1" w:rsidP="00D44AE1">
            <w:pPr>
              <w:spacing w:before="82"/>
              <w:ind w:right="72"/>
              <w:jc w:val="right"/>
              <w:rPr>
                <w:rFonts w:ascii="Arial" w:eastAsia="Arial" w:hAnsi="Arial" w:cs="Arial"/>
                <w:sz w:val="20"/>
              </w:rPr>
            </w:pPr>
            <w:r w:rsidRPr="00D44AE1">
              <w:rPr>
                <w:rFonts w:ascii="Arial" w:eastAsia="Arial" w:hAnsi="Arial" w:cs="Arial"/>
                <w:spacing w:val="-2"/>
                <w:w w:val="105"/>
                <w:sz w:val="20"/>
              </w:rPr>
              <w:t>25,72%</w:t>
            </w:r>
          </w:p>
        </w:tc>
      </w:tr>
      <w:tr w:rsidR="00D44AE1" w:rsidRPr="00D44AE1" w:rsidTr="00D44AE1">
        <w:trPr>
          <w:trHeight w:val="590"/>
        </w:trPr>
        <w:tc>
          <w:tcPr>
            <w:tcW w:w="6237" w:type="dxa"/>
            <w:tcBorders>
              <w:right w:val="single" w:sz="6" w:space="0" w:color="404040"/>
            </w:tcBorders>
            <w:shd w:val="clear" w:color="auto" w:fill="DCDCDC"/>
          </w:tcPr>
          <w:p w:rsidR="00D44AE1" w:rsidRPr="00D44AE1" w:rsidRDefault="00D44AE1" w:rsidP="00D44AE1">
            <w:pPr>
              <w:spacing w:before="69" w:line="230" w:lineRule="auto"/>
              <w:ind w:left="79" w:right="1"/>
              <w:jc w:val="left"/>
              <w:rPr>
                <w:rFonts w:ascii="Arial" w:eastAsia="Arial" w:hAnsi="Arial" w:cs="Arial"/>
                <w:sz w:val="20"/>
              </w:rPr>
            </w:pPr>
            <w:r w:rsidRPr="00D44AE1">
              <w:rPr>
                <w:rFonts w:ascii="Arial" w:eastAsia="Arial" w:hAnsi="Arial" w:cs="Arial"/>
                <w:sz w:val="20"/>
              </w:rPr>
              <w:t>Этот вопросник полностью и исчерпывающе определяет потребности школы?</w:t>
            </w:r>
          </w:p>
        </w:tc>
        <w:tc>
          <w:tcPr>
            <w:tcW w:w="1418" w:type="dxa"/>
            <w:tcBorders>
              <w:left w:val="single" w:sz="6" w:space="0" w:color="404040"/>
            </w:tcBorders>
          </w:tcPr>
          <w:p w:rsidR="00D44AE1" w:rsidRPr="00D44AE1" w:rsidRDefault="00D44AE1" w:rsidP="00D44AE1">
            <w:pPr>
              <w:spacing w:before="82"/>
              <w:ind w:right="70"/>
              <w:jc w:val="right"/>
              <w:rPr>
                <w:rFonts w:ascii="Arial" w:eastAsia="Arial" w:hAnsi="Arial" w:cs="Arial"/>
                <w:sz w:val="20"/>
              </w:rPr>
            </w:pPr>
            <w:r w:rsidRPr="00D44AE1">
              <w:rPr>
                <w:rFonts w:ascii="Arial" w:eastAsia="Arial" w:hAnsi="Arial" w:cs="Arial"/>
                <w:spacing w:val="-2"/>
                <w:w w:val="105"/>
                <w:sz w:val="20"/>
              </w:rPr>
              <w:t>70,65%</w:t>
            </w:r>
          </w:p>
        </w:tc>
        <w:tc>
          <w:tcPr>
            <w:tcW w:w="1134" w:type="dxa"/>
          </w:tcPr>
          <w:p w:rsidR="00D44AE1" w:rsidRPr="00D44AE1" w:rsidRDefault="00D44AE1" w:rsidP="00D44AE1">
            <w:pPr>
              <w:spacing w:before="82"/>
              <w:ind w:right="72"/>
              <w:jc w:val="right"/>
              <w:rPr>
                <w:rFonts w:ascii="Arial" w:eastAsia="Arial" w:hAnsi="Arial" w:cs="Arial"/>
                <w:sz w:val="20"/>
              </w:rPr>
            </w:pPr>
            <w:r w:rsidRPr="00D44AE1">
              <w:rPr>
                <w:rFonts w:ascii="Arial" w:eastAsia="Arial" w:hAnsi="Arial" w:cs="Arial"/>
                <w:spacing w:val="-2"/>
                <w:w w:val="105"/>
                <w:sz w:val="20"/>
              </w:rPr>
              <w:t>29,34%</w:t>
            </w:r>
          </w:p>
        </w:tc>
      </w:tr>
    </w:tbl>
    <w:p w:rsidR="00D44AE1" w:rsidRPr="00D44AE1" w:rsidRDefault="00D44AE1" w:rsidP="00D44AE1">
      <w:pPr>
        <w:rPr>
          <w:lang w:val="en-GB"/>
        </w:rPr>
      </w:pPr>
    </w:p>
    <w:p w:rsidR="00601C15" w:rsidRDefault="00D44AE1" w:rsidP="00D44AE1">
      <w:pPr>
        <w:pStyle w:val="Titre2"/>
        <w:rPr>
          <w:lang w:val="en-GB"/>
        </w:rPr>
      </w:pPr>
      <w:bookmarkStart w:id="62" w:name="_Toc132381577"/>
      <w:r>
        <w:rPr>
          <w:lang w:val="en-GB"/>
        </w:rPr>
        <w:t>ГЕНДЕРНЫЕ РАЗЛИЧИЯ</w:t>
      </w:r>
      <w:bookmarkEnd w:id="62"/>
    </w:p>
    <w:p w:rsidR="00D44AE1" w:rsidRDefault="00D44AE1" w:rsidP="00D44AE1">
      <w:pPr>
        <w:rPr>
          <w:lang w:val="en-GB"/>
        </w:rPr>
      </w:pPr>
    </w:p>
    <w:p w:rsidR="00D44AE1" w:rsidRPr="00D44AE1" w:rsidRDefault="00D44AE1" w:rsidP="00D44AE1">
      <w:pPr>
        <w:rPr>
          <w:lang w:val="en-GB"/>
        </w:rPr>
      </w:pPr>
      <w:r w:rsidRPr="00D44AE1">
        <w:rPr>
          <w:lang w:val="en-GB"/>
        </w:rPr>
        <w:t>Чтобы выявить возможные различия между учителями-мужчинами и учителями-женщинами, мы провели t-критерий с двумя выборками. Чтобы избежать повторений и сделать документ кратким и синтетическим, мы будем сообщать только о существенных различиях между полами.</w:t>
      </w:r>
    </w:p>
    <w:p w:rsidR="00D44AE1" w:rsidRPr="00D44AE1" w:rsidRDefault="00D44AE1" w:rsidP="00D44AE1">
      <w:pPr>
        <w:rPr>
          <w:lang w:val="en-GB"/>
        </w:rPr>
      </w:pPr>
      <w:r w:rsidRPr="00D44AE1">
        <w:rPr>
          <w:lang w:val="en-GB"/>
        </w:rPr>
        <w:t>Первый раздел связан с предполагаемой потребностью психологов в школе в отношении конкретных услуг.</w:t>
      </w:r>
    </w:p>
    <w:p w:rsidR="00D44AE1" w:rsidRPr="00D44AE1" w:rsidRDefault="00D44AE1" w:rsidP="00D44AE1">
      <w:pPr>
        <w:rPr>
          <w:lang w:val="en-GB"/>
        </w:rPr>
      </w:pPr>
    </w:p>
    <w:p w:rsidR="00D44AE1" w:rsidRPr="00D44AE1" w:rsidRDefault="00D44AE1" w:rsidP="00D44AE1">
      <w:pPr>
        <w:rPr>
          <w:b/>
          <w:bCs/>
          <w:lang w:val="en-GB"/>
        </w:rPr>
      </w:pPr>
      <w:r w:rsidRPr="00D44AE1">
        <w:rPr>
          <w:b/>
          <w:bCs/>
          <w:lang w:val="en-GB"/>
        </w:rPr>
        <w:t>СТОЛ. ГЕНДЕРНЫЕ РАЗЛИЧИЯ В ОТНОШЕНИИ ПРЕДСТАВЛЯЕМЫХ ПОТРЕБНОСТЕЙ В ПСИХОЛОГИЧЕСКОЙ СЛУЖБЕ</w:t>
      </w:r>
    </w:p>
    <w:tbl>
      <w:tblPr>
        <w:tblStyle w:val="TableNormal"/>
        <w:tblW w:w="8789"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2694"/>
        <w:gridCol w:w="1701"/>
        <w:gridCol w:w="1984"/>
        <w:gridCol w:w="2410"/>
      </w:tblGrid>
      <w:tr w:rsidR="00D44AE1" w:rsidRPr="00D44AE1" w:rsidTr="00D44AE1">
        <w:trPr>
          <w:trHeight w:val="442"/>
        </w:trPr>
        <w:tc>
          <w:tcPr>
            <w:tcW w:w="2694" w:type="dxa"/>
            <w:tcBorders>
              <w:bottom w:val="single" w:sz="6" w:space="0" w:color="404040"/>
            </w:tcBorders>
            <w:shd w:val="clear" w:color="auto" w:fill="BEC0BF"/>
          </w:tcPr>
          <w:p w:rsidR="00D44AE1" w:rsidRPr="00D44AE1" w:rsidRDefault="00D44AE1" w:rsidP="00D44AE1">
            <w:pPr>
              <w:jc w:val="left"/>
              <w:rPr>
                <w:rFonts w:ascii="Times New Roman" w:eastAsia="Arial" w:hAnsi="Arial" w:cs="Arial"/>
                <w:sz w:val="20"/>
              </w:rPr>
            </w:pPr>
          </w:p>
        </w:tc>
        <w:tc>
          <w:tcPr>
            <w:tcW w:w="1701" w:type="dxa"/>
            <w:tcBorders>
              <w:bottom w:val="single" w:sz="6" w:space="0" w:color="404040"/>
            </w:tcBorders>
            <w:shd w:val="clear" w:color="auto" w:fill="BEC0BF"/>
          </w:tcPr>
          <w:p w:rsidR="00D44AE1" w:rsidRPr="00D44AE1" w:rsidRDefault="00D44AE1" w:rsidP="00D44AE1">
            <w:pPr>
              <w:spacing w:before="81"/>
              <w:ind w:left="81"/>
              <w:jc w:val="left"/>
              <w:rPr>
                <w:rFonts w:ascii="Arial" w:eastAsia="Arial" w:hAnsi="Arial" w:cs="Arial"/>
                <w:b/>
                <w:sz w:val="20"/>
              </w:rPr>
            </w:pPr>
            <w:r w:rsidRPr="00D44AE1">
              <w:rPr>
                <w:rFonts w:ascii="Arial" w:eastAsia="Arial" w:hAnsi="Arial" w:cs="Arial"/>
                <w:b/>
                <w:sz w:val="20"/>
              </w:rPr>
              <w:t>Средний мужчина</w:t>
            </w:r>
          </w:p>
        </w:tc>
        <w:tc>
          <w:tcPr>
            <w:tcW w:w="1984" w:type="dxa"/>
            <w:tcBorders>
              <w:bottom w:val="single" w:sz="6" w:space="0" w:color="404040"/>
            </w:tcBorders>
            <w:shd w:val="clear" w:color="auto" w:fill="BEC0BF"/>
          </w:tcPr>
          <w:p w:rsidR="00D44AE1" w:rsidRPr="00D44AE1" w:rsidRDefault="00D44AE1" w:rsidP="00D44AE1">
            <w:pPr>
              <w:spacing w:before="81"/>
              <w:ind w:left="81"/>
              <w:jc w:val="left"/>
              <w:rPr>
                <w:rFonts w:ascii="Arial" w:eastAsia="Arial" w:hAnsi="Arial" w:cs="Arial"/>
                <w:b/>
                <w:sz w:val="20"/>
              </w:rPr>
            </w:pPr>
            <w:r w:rsidRPr="00D44AE1">
              <w:rPr>
                <w:rFonts w:ascii="Arial" w:eastAsia="Arial" w:hAnsi="Arial" w:cs="Arial"/>
                <w:b/>
                <w:sz w:val="20"/>
              </w:rPr>
              <w:t>Средняя женщина</w:t>
            </w:r>
          </w:p>
        </w:tc>
        <w:tc>
          <w:tcPr>
            <w:tcW w:w="2410" w:type="dxa"/>
            <w:tcBorders>
              <w:bottom w:val="single" w:sz="6" w:space="0" w:color="404040"/>
            </w:tcBorders>
            <w:shd w:val="clear" w:color="auto" w:fill="BEC0BF"/>
          </w:tcPr>
          <w:p w:rsidR="00D44AE1" w:rsidRPr="00D44AE1" w:rsidRDefault="00D44AE1" w:rsidP="00D44AE1">
            <w:pPr>
              <w:spacing w:before="81"/>
              <w:ind w:left="81"/>
              <w:jc w:val="left"/>
              <w:rPr>
                <w:rFonts w:ascii="Arial" w:eastAsia="Arial" w:hAnsi="Arial" w:cs="Arial"/>
                <w:b/>
                <w:sz w:val="20"/>
              </w:rPr>
            </w:pPr>
            <w:r w:rsidRPr="00D44AE1">
              <w:rPr>
                <w:rFonts w:ascii="Arial" w:eastAsia="Arial" w:hAnsi="Arial" w:cs="Arial"/>
                <w:b/>
                <w:sz w:val="20"/>
              </w:rPr>
              <w:t>P-значение</w:t>
            </w:r>
          </w:p>
        </w:tc>
      </w:tr>
      <w:tr w:rsidR="00D44AE1" w:rsidRPr="00D44AE1" w:rsidTr="00D44AE1">
        <w:trPr>
          <w:trHeight w:val="632"/>
        </w:trPr>
        <w:tc>
          <w:tcPr>
            <w:tcW w:w="2694" w:type="dxa"/>
            <w:tcBorders>
              <w:top w:val="single" w:sz="6" w:space="0" w:color="404040"/>
              <w:right w:val="single" w:sz="6" w:space="0" w:color="404040"/>
            </w:tcBorders>
            <w:shd w:val="clear" w:color="auto" w:fill="DCDCDC"/>
          </w:tcPr>
          <w:p w:rsidR="00D44AE1" w:rsidRPr="00D44AE1" w:rsidRDefault="00D44AE1" w:rsidP="00D44AE1">
            <w:pPr>
              <w:spacing w:before="83" w:line="249" w:lineRule="auto"/>
              <w:ind w:left="79"/>
              <w:jc w:val="left"/>
              <w:rPr>
                <w:rFonts w:ascii="Arial" w:eastAsia="Arial" w:hAnsi="Arial" w:cs="Arial"/>
                <w:b/>
                <w:sz w:val="20"/>
              </w:rPr>
            </w:pPr>
            <w:r w:rsidRPr="00D44AE1">
              <w:rPr>
                <w:rFonts w:ascii="Arial" w:eastAsia="Arial" w:hAnsi="Arial" w:cs="Arial"/>
                <w:b/>
                <w:spacing w:val="-2"/>
                <w:sz w:val="20"/>
              </w:rPr>
              <w:t>Психологическая поддержка</w:t>
            </w:r>
            <w:r w:rsidRPr="00D44AE1">
              <w:rPr>
                <w:rFonts w:ascii="Arial" w:eastAsia="Arial" w:hAnsi="Arial" w:cs="Arial"/>
                <w:b/>
                <w:sz w:val="20"/>
              </w:rPr>
              <w:t>для студентов</w:t>
            </w:r>
          </w:p>
        </w:tc>
        <w:tc>
          <w:tcPr>
            <w:tcW w:w="1701" w:type="dxa"/>
            <w:tcBorders>
              <w:top w:val="single" w:sz="6" w:space="0" w:color="404040"/>
              <w:left w:val="single" w:sz="6" w:space="0" w:color="404040"/>
            </w:tcBorders>
          </w:tcPr>
          <w:p w:rsidR="00D44AE1" w:rsidRPr="00D44AE1" w:rsidRDefault="00D44AE1" w:rsidP="00D44AE1">
            <w:pPr>
              <w:spacing w:before="84"/>
              <w:ind w:right="71"/>
              <w:jc w:val="right"/>
              <w:rPr>
                <w:rFonts w:ascii="Arial" w:eastAsia="Arial" w:hAnsi="Arial" w:cs="Arial"/>
                <w:sz w:val="20"/>
              </w:rPr>
            </w:pPr>
            <w:r w:rsidRPr="00D44AE1">
              <w:rPr>
                <w:rFonts w:ascii="Arial" w:eastAsia="Arial" w:hAnsi="Arial" w:cs="Arial"/>
                <w:spacing w:val="-4"/>
                <w:sz w:val="20"/>
              </w:rPr>
              <w:t>3,30</w:t>
            </w:r>
          </w:p>
        </w:tc>
        <w:tc>
          <w:tcPr>
            <w:tcW w:w="1984" w:type="dxa"/>
            <w:tcBorders>
              <w:top w:val="single" w:sz="6" w:space="0" w:color="404040"/>
            </w:tcBorders>
          </w:tcPr>
          <w:p w:rsidR="00D44AE1" w:rsidRPr="00D44AE1" w:rsidRDefault="00D44AE1" w:rsidP="00D44AE1">
            <w:pPr>
              <w:spacing w:before="84"/>
              <w:ind w:right="73"/>
              <w:jc w:val="right"/>
              <w:rPr>
                <w:rFonts w:ascii="Arial" w:eastAsia="Arial" w:hAnsi="Arial" w:cs="Arial"/>
                <w:sz w:val="20"/>
              </w:rPr>
            </w:pPr>
            <w:r w:rsidRPr="00D44AE1">
              <w:rPr>
                <w:rFonts w:ascii="Arial" w:eastAsia="Arial" w:hAnsi="Arial" w:cs="Arial"/>
                <w:spacing w:val="-4"/>
                <w:sz w:val="20"/>
              </w:rPr>
              <w:t>3,55</w:t>
            </w:r>
          </w:p>
        </w:tc>
        <w:tc>
          <w:tcPr>
            <w:tcW w:w="2410" w:type="dxa"/>
            <w:tcBorders>
              <w:top w:val="single" w:sz="6" w:space="0" w:color="404040"/>
            </w:tcBorders>
          </w:tcPr>
          <w:p w:rsidR="00D44AE1" w:rsidRPr="00D44AE1" w:rsidRDefault="00D44AE1" w:rsidP="00D44AE1">
            <w:pPr>
              <w:spacing w:before="84"/>
              <w:ind w:right="74"/>
              <w:jc w:val="right"/>
              <w:rPr>
                <w:rFonts w:ascii="Arial" w:eastAsia="Arial" w:hAnsi="Arial" w:cs="Arial"/>
                <w:sz w:val="20"/>
              </w:rPr>
            </w:pPr>
            <w:r w:rsidRPr="00D44AE1">
              <w:rPr>
                <w:rFonts w:ascii="Arial" w:eastAsia="Arial" w:hAnsi="Arial" w:cs="Arial"/>
                <w:spacing w:val="-2"/>
                <w:sz w:val="20"/>
              </w:rPr>
              <w:t>0,036</w:t>
            </w:r>
          </w:p>
        </w:tc>
      </w:tr>
      <w:tr w:rsidR="00D44AE1" w:rsidRPr="00D44AE1" w:rsidTr="00D44AE1">
        <w:trPr>
          <w:trHeight w:val="444"/>
        </w:trPr>
        <w:tc>
          <w:tcPr>
            <w:tcW w:w="2694" w:type="dxa"/>
            <w:tcBorders>
              <w:right w:val="single" w:sz="6" w:space="0" w:color="404040"/>
            </w:tcBorders>
            <w:shd w:val="clear" w:color="auto" w:fill="DCDCDC"/>
          </w:tcPr>
          <w:p w:rsidR="00D44AE1" w:rsidRPr="00D44AE1" w:rsidRDefault="00D44AE1" w:rsidP="00D44AE1">
            <w:pPr>
              <w:spacing w:before="81"/>
              <w:ind w:left="79"/>
              <w:jc w:val="left"/>
              <w:rPr>
                <w:rFonts w:ascii="Arial" w:eastAsia="Arial" w:hAnsi="Arial" w:cs="Arial"/>
                <w:b/>
                <w:sz w:val="20"/>
              </w:rPr>
            </w:pPr>
            <w:r w:rsidRPr="00D44AE1">
              <w:rPr>
                <w:rFonts w:ascii="Arial" w:eastAsia="Arial" w:hAnsi="Arial" w:cs="Arial"/>
                <w:b/>
                <w:sz w:val="20"/>
              </w:rPr>
              <w:t>Родительское консультирование</w:t>
            </w:r>
          </w:p>
        </w:tc>
        <w:tc>
          <w:tcPr>
            <w:tcW w:w="1701" w:type="dxa"/>
            <w:tcBorders>
              <w:left w:val="single" w:sz="6" w:space="0" w:color="404040"/>
            </w:tcBorders>
            <w:shd w:val="clear" w:color="auto" w:fill="F5F5F5"/>
          </w:tcPr>
          <w:p w:rsidR="00D44AE1" w:rsidRPr="00D44AE1" w:rsidRDefault="00D44AE1" w:rsidP="00D44AE1">
            <w:pPr>
              <w:spacing w:before="82"/>
              <w:ind w:right="71"/>
              <w:jc w:val="right"/>
              <w:rPr>
                <w:rFonts w:ascii="Arial" w:eastAsia="Arial" w:hAnsi="Arial" w:cs="Arial"/>
                <w:sz w:val="20"/>
              </w:rPr>
            </w:pPr>
            <w:r w:rsidRPr="00D44AE1">
              <w:rPr>
                <w:rFonts w:ascii="Arial" w:eastAsia="Arial" w:hAnsi="Arial" w:cs="Arial"/>
                <w:spacing w:val="-4"/>
                <w:sz w:val="20"/>
              </w:rPr>
              <w:t>3,26</w:t>
            </w:r>
          </w:p>
        </w:tc>
        <w:tc>
          <w:tcPr>
            <w:tcW w:w="1984" w:type="dxa"/>
            <w:shd w:val="clear" w:color="auto" w:fill="F5F5F5"/>
          </w:tcPr>
          <w:p w:rsidR="00D44AE1" w:rsidRPr="00D44AE1" w:rsidRDefault="00D44AE1" w:rsidP="00D44AE1">
            <w:pPr>
              <w:spacing w:before="82"/>
              <w:ind w:right="73"/>
              <w:jc w:val="right"/>
              <w:rPr>
                <w:rFonts w:ascii="Arial" w:eastAsia="Arial" w:hAnsi="Arial" w:cs="Arial"/>
                <w:sz w:val="20"/>
              </w:rPr>
            </w:pPr>
            <w:r w:rsidRPr="00D44AE1">
              <w:rPr>
                <w:rFonts w:ascii="Arial" w:eastAsia="Arial" w:hAnsi="Arial" w:cs="Arial"/>
                <w:spacing w:val="-4"/>
                <w:sz w:val="20"/>
              </w:rPr>
              <w:t>3,50</w:t>
            </w:r>
          </w:p>
        </w:tc>
        <w:tc>
          <w:tcPr>
            <w:tcW w:w="2410" w:type="dxa"/>
            <w:shd w:val="clear" w:color="auto" w:fill="F5F5F5"/>
          </w:tcPr>
          <w:p w:rsidR="00D44AE1" w:rsidRPr="00D44AE1" w:rsidRDefault="00D44AE1" w:rsidP="00D44AE1">
            <w:pPr>
              <w:spacing w:before="82"/>
              <w:ind w:right="74"/>
              <w:jc w:val="right"/>
              <w:rPr>
                <w:rFonts w:ascii="Arial" w:eastAsia="Arial" w:hAnsi="Arial" w:cs="Arial"/>
                <w:sz w:val="20"/>
              </w:rPr>
            </w:pPr>
            <w:r w:rsidRPr="00D44AE1">
              <w:rPr>
                <w:rFonts w:ascii="Arial" w:eastAsia="Arial" w:hAnsi="Arial" w:cs="Arial"/>
                <w:spacing w:val="-2"/>
                <w:sz w:val="20"/>
              </w:rPr>
              <w:t>0,036</w:t>
            </w:r>
          </w:p>
        </w:tc>
      </w:tr>
      <w:tr w:rsidR="00D44AE1" w:rsidRPr="00D44AE1" w:rsidTr="00D44AE1">
        <w:trPr>
          <w:trHeight w:val="631"/>
        </w:trPr>
        <w:tc>
          <w:tcPr>
            <w:tcW w:w="2694" w:type="dxa"/>
            <w:tcBorders>
              <w:right w:val="single" w:sz="6" w:space="0" w:color="404040"/>
            </w:tcBorders>
            <w:shd w:val="clear" w:color="auto" w:fill="DCDCDC"/>
          </w:tcPr>
          <w:p w:rsidR="00D44AE1" w:rsidRPr="00D44AE1" w:rsidRDefault="00D44AE1" w:rsidP="00D44AE1">
            <w:pPr>
              <w:spacing w:before="81" w:line="249" w:lineRule="auto"/>
              <w:ind w:left="79"/>
              <w:jc w:val="left"/>
              <w:rPr>
                <w:rFonts w:ascii="Arial" w:eastAsia="Arial" w:hAnsi="Arial" w:cs="Arial"/>
                <w:b/>
                <w:sz w:val="20"/>
              </w:rPr>
            </w:pPr>
            <w:r w:rsidRPr="00D44AE1">
              <w:rPr>
                <w:rFonts w:ascii="Arial" w:eastAsia="Arial" w:hAnsi="Arial" w:cs="Arial"/>
                <w:b/>
                <w:sz w:val="20"/>
              </w:rPr>
              <w:t>Конфликт между учителями</w:t>
            </w:r>
          </w:p>
        </w:tc>
        <w:tc>
          <w:tcPr>
            <w:tcW w:w="1701" w:type="dxa"/>
            <w:tcBorders>
              <w:left w:val="single" w:sz="6" w:space="0" w:color="404040"/>
            </w:tcBorders>
          </w:tcPr>
          <w:p w:rsidR="00D44AE1" w:rsidRPr="00D44AE1" w:rsidRDefault="00D44AE1" w:rsidP="00D44AE1">
            <w:pPr>
              <w:spacing w:before="82"/>
              <w:ind w:right="71"/>
              <w:jc w:val="right"/>
              <w:rPr>
                <w:rFonts w:ascii="Arial" w:eastAsia="Arial" w:hAnsi="Arial" w:cs="Arial"/>
                <w:sz w:val="20"/>
              </w:rPr>
            </w:pPr>
            <w:r w:rsidRPr="00D44AE1">
              <w:rPr>
                <w:rFonts w:ascii="Arial" w:eastAsia="Arial" w:hAnsi="Arial" w:cs="Arial"/>
                <w:spacing w:val="-4"/>
                <w:sz w:val="20"/>
              </w:rPr>
              <w:t>2,57</w:t>
            </w:r>
          </w:p>
        </w:tc>
        <w:tc>
          <w:tcPr>
            <w:tcW w:w="1984" w:type="dxa"/>
          </w:tcPr>
          <w:p w:rsidR="00D44AE1" w:rsidRPr="00D44AE1" w:rsidRDefault="00D44AE1" w:rsidP="00D44AE1">
            <w:pPr>
              <w:spacing w:before="82"/>
              <w:ind w:right="73"/>
              <w:jc w:val="right"/>
              <w:rPr>
                <w:rFonts w:ascii="Arial" w:eastAsia="Arial" w:hAnsi="Arial" w:cs="Arial"/>
                <w:sz w:val="20"/>
              </w:rPr>
            </w:pPr>
            <w:r w:rsidRPr="00D44AE1">
              <w:rPr>
                <w:rFonts w:ascii="Arial" w:eastAsia="Arial" w:hAnsi="Arial" w:cs="Arial"/>
                <w:spacing w:val="-4"/>
                <w:sz w:val="20"/>
              </w:rPr>
              <w:t>2,93</w:t>
            </w:r>
          </w:p>
        </w:tc>
        <w:tc>
          <w:tcPr>
            <w:tcW w:w="2410" w:type="dxa"/>
          </w:tcPr>
          <w:p w:rsidR="00D44AE1" w:rsidRPr="00D44AE1" w:rsidRDefault="00D44AE1" w:rsidP="00D44AE1">
            <w:pPr>
              <w:spacing w:before="82"/>
              <w:ind w:right="74"/>
              <w:jc w:val="right"/>
              <w:rPr>
                <w:rFonts w:ascii="Arial" w:eastAsia="Arial" w:hAnsi="Arial" w:cs="Arial"/>
                <w:sz w:val="20"/>
              </w:rPr>
            </w:pPr>
            <w:r w:rsidRPr="00D44AE1">
              <w:rPr>
                <w:rFonts w:ascii="Arial" w:eastAsia="Arial" w:hAnsi="Arial" w:cs="Arial"/>
                <w:spacing w:val="-2"/>
                <w:sz w:val="20"/>
              </w:rPr>
              <w:t>0,015</w:t>
            </w:r>
          </w:p>
        </w:tc>
      </w:tr>
      <w:tr w:rsidR="00D44AE1" w:rsidRPr="00D44AE1" w:rsidTr="00D44AE1">
        <w:trPr>
          <w:trHeight w:val="631"/>
        </w:trPr>
        <w:tc>
          <w:tcPr>
            <w:tcW w:w="2694" w:type="dxa"/>
            <w:tcBorders>
              <w:right w:val="single" w:sz="6" w:space="0" w:color="404040"/>
            </w:tcBorders>
            <w:shd w:val="clear" w:color="auto" w:fill="DCDCDC"/>
          </w:tcPr>
          <w:p w:rsidR="00D44AE1" w:rsidRPr="00D44AE1" w:rsidRDefault="00D44AE1" w:rsidP="00D44AE1">
            <w:pPr>
              <w:spacing w:before="81" w:line="249" w:lineRule="auto"/>
              <w:ind w:left="79" w:right="173"/>
              <w:jc w:val="left"/>
              <w:rPr>
                <w:rFonts w:ascii="Arial" w:eastAsia="Arial" w:hAnsi="Arial" w:cs="Arial"/>
                <w:b/>
                <w:sz w:val="20"/>
              </w:rPr>
            </w:pPr>
            <w:r w:rsidRPr="00D44AE1">
              <w:rPr>
                <w:rFonts w:ascii="Arial" w:eastAsia="Arial" w:hAnsi="Arial" w:cs="Arial"/>
                <w:b/>
                <w:sz w:val="20"/>
              </w:rPr>
              <w:t>Ведение сложных занятий</w:t>
            </w:r>
          </w:p>
        </w:tc>
        <w:tc>
          <w:tcPr>
            <w:tcW w:w="1701" w:type="dxa"/>
            <w:tcBorders>
              <w:left w:val="single" w:sz="6" w:space="0" w:color="404040"/>
            </w:tcBorders>
            <w:shd w:val="clear" w:color="auto" w:fill="F5F5F5"/>
          </w:tcPr>
          <w:p w:rsidR="00D44AE1" w:rsidRPr="00D44AE1" w:rsidRDefault="00D44AE1" w:rsidP="00D44AE1">
            <w:pPr>
              <w:spacing w:before="82"/>
              <w:ind w:right="71"/>
              <w:jc w:val="right"/>
              <w:rPr>
                <w:rFonts w:ascii="Arial" w:eastAsia="Arial" w:hAnsi="Arial" w:cs="Arial"/>
                <w:sz w:val="20"/>
              </w:rPr>
            </w:pPr>
            <w:r w:rsidRPr="00D44AE1">
              <w:rPr>
                <w:rFonts w:ascii="Arial" w:eastAsia="Arial" w:hAnsi="Arial" w:cs="Arial"/>
                <w:spacing w:val="-4"/>
                <w:sz w:val="20"/>
              </w:rPr>
              <w:t>3,08</w:t>
            </w:r>
          </w:p>
        </w:tc>
        <w:tc>
          <w:tcPr>
            <w:tcW w:w="1984" w:type="dxa"/>
            <w:shd w:val="clear" w:color="auto" w:fill="F5F5F5"/>
          </w:tcPr>
          <w:p w:rsidR="00D44AE1" w:rsidRPr="00D44AE1" w:rsidRDefault="00D44AE1" w:rsidP="00D44AE1">
            <w:pPr>
              <w:spacing w:before="82"/>
              <w:ind w:right="73"/>
              <w:jc w:val="right"/>
              <w:rPr>
                <w:rFonts w:ascii="Arial" w:eastAsia="Arial" w:hAnsi="Arial" w:cs="Arial"/>
                <w:sz w:val="20"/>
              </w:rPr>
            </w:pPr>
            <w:r w:rsidRPr="00D44AE1">
              <w:rPr>
                <w:rFonts w:ascii="Arial" w:eastAsia="Arial" w:hAnsi="Arial" w:cs="Arial"/>
                <w:spacing w:val="-4"/>
                <w:sz w:val="20"/>
              </w:rPr>
              <w:t>3,53</w:t>
            </w:r>
          </w:p>
        </w:tc>
        <w:tc>
          <w:tcPr>
            <w:tcW w:w="2410" w:type="dxa"/>
            <w:shd w:val="clear" w:color="auto" w:fill="F5F5F5"/>
          </w:tcPr>
          <w:p w:rsidR="00D44AE1" w:rsidRPr="00D44AE1" w:rsidRDefault="00D44AE1" w:rsidP="00D44AE1">
            <w:pPr>
              <w:spacing w:before="82"/>
              <w:ind w:right="74"/>
              <w:jc w:val="right"/>
              <w:rPr>
                <w:rFonts w:ascii="Arial" w:eastAsia="Arial" w:hAnsi="Arial" w:cs="Arial"/>
                <w:sz w:val="20"/>
              </w:rPr>
            </w:pPr>
            <w:r w:rsidRPr="00D44AE1">
              <w:rPr>
                <w:rFonts w:ascii="Arial" w:eastAsia="Arial" w:hAnsi="Arial" w:cs="Arial"/>
                <w:spacing w:val="-2"/>
                <w:sz w:val="20"/>
              </w:rPr>
              <w:t>0,001</w:t>
            </w:r>
          </w:p>
        </w:tc>
      </w:tr>
      <w:tr w:rsidR="00D44AE1" w:rsidRPr="00D44AE1" w:rsidTr="00D44AE1">
        <w:trPr>
          <w:trHeight w:val="631"/>
        </w:trPr>
        <w:tc>
          <w:tcPr>
            <w:tcW w:w="2694" w:type="dxa"/>
            <w:tcBorders>
              <w:right w:val="single" w:sz="6" w:space="0" w:color="404040"/>
            </w:tcBorders>
            <w:shd w:val="clear" w:color="auto" w:fill="DCDCDC"/>
          </w:tcPr>
          <w:p w:rsidR="00D44AE1" w:rsidRPr="00D44AE1" w:rsidRDefault="00D44AE1" w:rsidP="00D44AE1">
            <w:pPr>
              <w:spacing w:before="81" w:line="249" w:lineRule="auto"/>
              <w:ind w:left="79"/>
              <w:jc w:val="left"/>
              <w:rPr>
                <w:rFonts w:ascii="Arial" w:eastAsia="Arial" w:hAnsi="Arial" w:cs="Arial"/>
                <w:b/>
                <w:sz w:val="20"/>
              </w:rPr>
            </w:pPr>
            <w:r w:rsidRPr="00D44AE1">
              <w:rPr>
                <w:rFonts w:ascii="Arial" w:eastAsia="Arial" w:hAnsi="Arial" w:cs="Arial"/>
                <w:b/>
                <w:spacing w:val="-2"/>
                <w:sz w:val="20"/>
              </w:rPr>
              <w:t>Уменьшение издевательств</w:t>
            </w:r>
            <w:r w:rsidRPr="00D44AE1">
              <w:rPr>
                <w:rFonts w:ascii="Arial" w:eastAsia="Arial" w:hAnsi="Arial" w:cs="Arial"/>
                <w:b/>
                <w:sz w:val="20"/>
              </w:rPr>
              <w:t>и киберзапугивание</w:t>
            </w:r>
          </w:p>
        </w:tc>
        <w:tc>
          <w:tcPr>
            <w:tcW w:w="1701" w:type="dxa"/>
            <w:tcBorders>
              <w:left w:val="single" w:sz="6" w:space="0" w:color="404040"/>
            </w:tcBorders>
          </w:tcPr>
          <w:p w:rsidR="00D44AE1" w:rsidRPr="00D44AE1" w:rsidRDefault="00D44AE1" w:rsidP="00D44AE1">
            <w:pPr>
              <w:spacing w:before="82"/>
              <w:ind w:right="71"/>
              <w:jc w:val="right"/>
              <w:rPr>
                <w:rFonts w:ascii="Arial" w:eastAsia="Arial" w:hAnsi="Arial" w:cs="Arial"/>
                <w:sz w:val="20"/>
              </w:rPr>
            </w:pPr>
            <w:r w:rsidRPr="00D44AE1">
              <w:rPr>
                <w:rFonts w:ascii="Arial" w:eastAsia="Arial" w:hAnsi="Arial" w:cs="Arial"/>
                <w:spacing w:val="-4"/>
                <w:sz w:val="20"/>
              </w:rPr>
              <w:t>3,20</w:t>
            </w:r>
          </w:p>
        </w:tc>
        <w:tc>
          <w:tcPr>
            <w:tcW w:w="1984" w:type="dxa"/>
          </w:tcPr>
          <w:p w:rsidR="00D44AE1" w:rsidRPr="00D44AE1" w:rsidRDefault="00D44AE1" w:rsidP="00D44AE1">
            <w:pPr>
              <w:spacing w:before="82"/>
              <w:ind w:right="73"/>
              <w:jc w:val="right"/>
              <w:rPr>
                <w:rFonts w:ascii="Arial" w:eastAsia="Arial" w:hAnsi="Arial" w:cs="Arial"/>
                <w:sz w:val="20"/>
              </w:rPr>
            </w:pPr>
            <w:r w:rsidRPr="00D44AE1">
              <w:rPr>
                <w:rFonts w:ascii="Arial" w:eastAsia="Arial" w:hAnsi="Arial" w:cs="Arial"/>
                <w:spacing w:val="-4"/>
                <w:sz w:val="20"/>
              </w:rPr>
              <w:t>3,47</w:t>
            </w:r>
          </w:p>
        </w:tc>
        <w:tc>
          <w:tcPr>
            <w:tcW w:w="2410" w:type="dxa"/>
          </w:tcPr>
          <w:p w:rsidR="00D44AE1" w:rsidRPr="00D44AE1" w:rsidRDefault="00D44AE1" w:rsidP="00D44AE1">
            <w:pPr>
              <w:spacing w:before="82"/>
              <w:ind w:right="74"/>
              <w:jc w:val="right"/>
              <w:rPr>
                <w:rFonts w:ascii="Arial" w:eastAsia="Arial" w:hAnsi="Arial" w:cs="Arial"/>
                <w:sz w:val="20"/>
              </w:rPr>
            </w:pPr>
            <w:r w:rsidRPr="00D44AE1">
              <w:rPr>
                <w:rFonts w:ascii="Arial" w:eastAsia="Arial" w:hAnsi="Arial" w:cs="Arial"/>
                <w:spacing w:val="-2"/>
                <w:sz w:val="20"/>
              </w:rPr>
              <w:t>0,028</w:t>
            </w:r>
          </w:p>
        </w:tc>
      </w:tr>
      <w:tr w:rsidR="00D44AE1" w:rsidRPr="00D44AE1" w:rsidTr="00D44AE1">
        <w:trPr>
          <w:trHeight w:val="871"/>
        </w:trPr>
        <w:tc>
          <w:tcPr>
            <w:tcW w:w="2694" w:type="dxa"/>
            <w:tcBorders>
              <w:right w:val="single" w:sz="6" w:space="0" w:color="404040"/>
            </w:tcBorders>
            <w:shd w:val="clear" w:color="auto" w:fill="DCDCDC"/>
          </w:tcPr>
          <w:p w:rsidR="00D44AE1" w:rsidRPr="00D44AE1" w:rsidRDefault="00D44AE1" w:rsidP="00D44AE1">
            <w:pPr>
              <w:spacing w:before="81" w:line="249" w:lineRule="auto"/>
              <w:ind w:left="79" w:right="173"/>
              <w:jc w:val="left"/>
              <w:rPr>
                <w:rFonts w:ascii="Arial" w:eastAsia="Arial" w:hAnsi="Arial" w:cs="Arial"/>
                <w:b/>
                <w:sz w:val="20"/>
              </w:rPr>
            </w:pPr>
            <w:r w:rsidRPr="00D44AE1">
              <w:rPr>
                <w:rFonts w:ascii="Arial" w:eastAsia="Arial" w:hAnsi="Arial" w:cs="Arial"/>
                <w:b/>
                <w:sz w:val="20"/>
              </w:rPr>
              <w:t>Оценка стресса, связанного с работой, для учителей</w:t>
            </w:r>
          </w:p>
        </w:tc>
        <w:tc>
          <w:tcPr>
            <w:tcW w:w="1701" w:type="dxa"/>
            <w:tcBorders>
              <w:left w:val="single" w:sz="6" w:space="0" w:color="404040"/>
            </w:tcBorders>
            <w:shd w:val="clear" w:color="auto" w:fill="F5F5F5"/>
          </w:tcPr>
          <w:p w:rsidR="00D44AE1" w:rsidRPr="00D44AE1" w:rsidRDefault="00D44AE1" w:rsidP="00D44AE1">
            <w:pPr>
              <w:spacing w:before="82"/>
              <w:ind w:right="71"/>
              <w:jc w:val="right"/>
              <w:rPr>
                <w:rFonts w:ascii="Arial" w:eastAsia="Arial" w:hAnsi="Arial" w:cs="Arial"/>
                <w:sz w:val="20"/>
              </w:rPr>
            </w:pPr>
            <w:r w:rsidRPr="00D44AE1">
              <w:rPr>
                <w:rFonts w:ascii="Arial" w:eastAsia="Arial" w:hAnsi="Arial" w:cs="Arial"/>
                <w:spacing w:val="-4"/>
                <w:sz w:val="20"/>
              </w:rPr>
              <w:t>3,08</w:t>
            </w:r>
          </w:p>
        </w:tc>
        <w:tc>
          <w:tcPr>
            <w:tcW w:w="1984" w:type="dxa"/>
            <w:shd w:val="clear" w:color="auto" w:fill="F5F5F5"/>
          </w:tcPr>
          <w:p w:rsidR="00D44AE1" w:rsidRPr="00D44AE1" w:rsidRDefault="00D44AE1" w:rsidP="00D44AE1">
            <w:pPr>
              <w:spacing w:before="82"/>
              <w:ind w:right="73"/>
              <w:jc w:val="right"/>
              <w:rPr>
                <w:rFonts w:ascii="Arial" w:eastAsia="Arial" w:hAnsi="Arial" w:cs="Arial"/>
                <w:sz w:val="20"/>
              </w:rPr>
            </w:pPr>
            <w:r w:rsidRPr="00D44AE1">
              <w:rPr>
                <w:rFonts w:ascii="Arial" w:eastAsia="Arial" w:hAnsi="Arial" w:cs="Arial"/>
                <w:spacing w:val="-4"/>
                <w:sz w:val="20"/>
              </w:rPr>
              <w:t>3,37</w:t>
            </w:r>
          </w:p>
        </w:tc>
        <w:tc>
          <w:tcPr>
            <w:tcW w:w="2410" w:type="dxa"/>
            <w:shd w:val="clear" w:color="auto" w:fill="F5F5F5"/>
          </w:tcPr>
          <w:p w:rsidR="00D44AE1" w:rsidRPr="00D44AE1" w:rsidRDefault="00D44AE1" w:rsidP="00D44AE1">
            <w:pPr>
              <w:spacing w:before="82"/>
              <w:ind w:right="74"/>
              <w:jc w:val="right"/>
              <w:rPr>
                <w:rFonts w:ascii="Arial" w:eastAsia="Arial" w:hAnsi="Arial" w:cs="Arial"/>
                <w:sz w:val="20"/>
              </w:rPr>
            </w:pPr>
            <w:r w:rsidRPr="00D44AE1">
              <w:rPr>
                <w:rFonts w:ascii="Arial" w:eastAsia="Arial" w:hAnsi="Arial" w:cs="Arial"/>
                <w:spacing w:val="-2"/>
                <w:sz w:val="20"/>
              </w:rPr>
              <w:t>0,018</w:t>
            </w:r>
          </w:p>
        </w:tc>
      </w:tr>
      <w:tr w:rsidR="00D44AE1" w:rsidRPr="00D44AE1" w:rsidTr="00D44AE1">
        <w:trPr>
          <w:trHeight w:val="871"/>
        </w:trPr>
        <w:tc>
          <w:tcPr>
            <w:tcW w:w="2694" w:type="dxa"/>
            <w:tcBorders>
              <w:right w:val="single" w:sz="6" w:space="0" w:color="404040"/>
            </w:tcBorders>
            <w:shd w:val="clear" w:color="auto" w:fill="DCDCDC"/>
          </w:tcPr>
          <w:p w:rsidR="00D44AE1" w:rsidRPr="00D44AE1" w:rsidRDefault="00D44AE1" w:rsidP="00D44AE1">
            <w:pPr>
              <w:spacing w:before="81" w:line="249" w:lineRule="auto"/>
              <w:ind w:left="79"/>
              <w:jc w:val="left"/>
              <w:rPr>
                <w:rFonts w:ascii="Arial" w:eastAsia="Arial" w:hAnsi="Arial" w:cs="Arial"/>
                <w:b/>
                <w:sz w:val="20"/>
              </w:rPr>
            </w:pPr>
            <w:r w:rsidRPr="00D44AE1">
              <w:rPr>
                <w:rFonts w:ascii="Arial" w:eastAsia="Arial" w:hAnsi="Arial" w:cs="Arial"/>
                <w:b/>
                <w:spacing w:val="-2"/>
                <w:sz w:val="20"/>
              </w:rPr>
              <w:t>Психодиагностический</w:t>
            </w:r>
            <w:r w:rsidRPr="00D44AE1">
              <w:rPr>
                <w:rFonts w:ascii="Arial" w:eastAsia="Arial" w:hAnsi="Arial" w:cs="Arial"/>
                <w:b/>
                <w:sz w:val="20"/>
              </w:rPr>
              <w:t>оценка и скрининг</w:t>
            </w:r>
          </w:p>
        </w:tc>
        <w:tc>
          <w:tcPr>
            <w:tcW w:w="1701" w:type="dxa"/>
            <w:tcBorders>
              <w:left w:val="single" w:sz="6" w:space="0" w:color="404040"/>
            </w:tcBorders>
          </w:tcPr>
          <w:p w:rsidR="00D44AE1" w:rsidRPr="00D44AE1" w:rsidRDefault="00D44AE1" w:rsidP="00D44AE1">
            <w:pPr>
              <w:spacing w:before="82"/>
              <w:ind w:right="71"/>
              <w:jc w:val="right"/>
              <w:rPr>
                <w:rFonts w:ascii="Arial" w:eastAsia="Arial" w:hAnsi="Arial" w:cs="Arial"/>
                <w:sz w:val="20"/>
              </w:rPr>
            </w:pPr>
            <w:r w:rsidRPr="00D44AE1">
              <w:rPr>
                <w:rFonts w:ascii="Arial" w:eastAsia="Arial" w:hAnsi="Arial" w:cs="Arial"/>
                <w:spacing w:val="-4"/>
                <w:sz w:val="20"/>
              </w:rPr>
              <w:t>3,13</w:t>
            </w:r>
          </w:p>
        </w:tc>
        <w:tc>
          <w:tcPr>
            <w:tcW w:w="1984" w:type="dxa"/>
          </w:tcPr>
          <w:p w:rsidR="00D44AE1" w:rsidRPr="00D44AE1" w:rsidRDefault="00D44AE1" w:rsidP="00D44AE1">
            <w:pPr>
              <w:spacing w:before="82"/>
              <w:ind w:right="73"/>
              <w:jc w:val="right"/>
              <w:rPr>
                <w:rFonts w:ascii="Arial" w:eastAsia="Arial" w:hAnsi="Arial" w:cs="Arial"/>
                <w:sz w:val="20"/>
              </w:rPr>
            </w:pPr>
            <w:r w:rsidRPr="00D44AE1">
              <w:rPr>
                <w:rFonts w:ascii="Arial" w:eastAsia="Arial" w:hAnsi="Arial" w:cs="Arial"/>
                <w:spacing w:val="-4"/>
                <w:sz w:val="20"/>
              </w:rPr>
              <w:t>3,48</w:t>
            </w:r>
          </w:p>
        </w:tc>
        <w:tc>
          <w:tcPr>
            <w:tcW w:w="2410" w:type="dxa"/>
          </w:tcPr>
          <w:p w:rsidR="00D44AE1" w:rsidRPr="00D44AE1" w:rsidRDefault="00D44AE1" w:rsidP="00D44AE1">
            <w:pPr>
              <w:spacing w:before="82"/>
              <w:ind w:right="74"/>
              <w:jc w:val="right"/>
              <w:rPr>
                <w:rFonts w:ascii="Arial" w:eastAsia="Arial" w:hAnsi="Arial" w:cs="Arial"/>
                <w:sz w:val="20"/>
              </w:rPr>
            </w:pPr>
            <w:r w:rsidRPr="00D44AE1">
              <w:rPr>
                <w:rFonts w:ascii="Arial" w:eastAsia="Arial" w:hAnsi="Arial" w:cs="Arial"/>
                <w:spacing w:val="-2"/>
                <w:sz w:val="20"/>
              </w:rPr>
              <w:t>0,001</w:t>
            </w:r>
          </w:p>
        </w:tc>
      </w:tr>
      <w:tr w:rsidR="00D44AE1" w:rsidRPr="00D44AE1" w:rsidTr="00D44AE1">
        <w:trPr>
          <w:trHeight w:val="871"/>
        </w:trPr>
        <w:tc>
          <w:tcPr>
            <w:tcW w:w="2694" w:type="dxa"/>
            <w:tcBorders>
              <w:right w:val="single" w:sz="6" w:space="0" w:color="404040"/>
            </w:tcBorders>
            <w:shd w:val="clear" w:color="auto" w:fill="DCDCDC"/>
          </w:tcPr>
          <w:p w:rsidR="00D44AE1" w:rsidRPr="00D44AE1" w:rsidRDefault="00D44AE1" w:rsidP="00D44AE1">
            <w:pPr>
              <w:spacing w:before="81" w:line="249" w:lineRule="auto"/>
              <w:ind w:left="79"/>
              <w:jc w:val="left"/>
              <w:rPr>
                <w:rFonts w:ascii="Arial" w:eastAsia="Arial" w:hAnsi="Arial" w:cs="Arial"/>
                <w:b/>
                <w:sz w:val="20"/>
              </w:rPr>
            </w:pPr>
            <w:r w:rsidRPr="00D44AE1">
              <w:rPr>
                <w:rFonts w:ascii="Arial" w:eastAsia="Arial" w:hAnsi="Arial" w:cs="Arial"/>
                <w:b/>
                <w:sz w:val="20"/>
              </w:rPr>
              <w:lastRenderedPageBreak/>
              <w:t>Поддержка учащихся с особыми образовательными потребностями</w:t>
            </w:r>
          </w:p>
        </w:tc>
        <w:tc>
          <w:tcPr>
            <w:tcW w:w="1701" w:type="dxa"/>
            <w:tcBorders>
              <w:left w:val="single" w:sz="6" w:space="0" w:color="404040"/>
            </w:tcBorders>
            <w:shd w:val="clear" w:color="auto" w:fill="F5F5F5"/>
          </w:tcPr>
          <w:p w:rsidR="00D44AE1" w:rsidRPr="00D44AE1" w:rsidRDefault="00D44AE1" w:rsidP="00D44AE1">
            <w:pPr>
              <w:spacing w:before="82"/>
              <w:ind w:right="71"/>
              <w:jc w:val="right"/>
              <w:rPr>
                <w:rFonts w:ascii="Arial" w:eastAsia="Arial" w:hAnsi="Arial" w:cs="Arial"/>
                <w:sz w:val="20"/>
              </w:rPr>
            </w:pPr>
            <w:r w:rsidRPr="00D44AE1">
              <w:rPr>
                <w:rFonts w:ascii="Arial" w:eastAsia="Arial" w:hAnsi="Arial" w:cs="Arial"/>
                <w:spacing w:val="-4"/>
                <w:sz w:val="20"/>
              </w:rPr>
              <w:t>3,13</w:t>
            </w:r>
          </w:p>
        </w:tc>
        <w:tc>
          <w:tcPr>
            <w:tcW w:w="1984" w:type="dxa"/>
            <w:shd w:val="clear" w:color="auto" w:fill="F5F5F5"/>
          </w:tcPr>
          <w:p w:rsidR="00D44AE1" w:rsidRPr="00D44AE1" w:rsidRDefault="00D44AE1" w:rsidP="00D44AE1">
            <w:pPr>
              <w:spacing w:before="82"/>
              <w:ind w:right="73"/>
              <w:jc w:val="right"/>
              <w:rPr>
                <w:rFonts w:ascii="Arial" w:eastAsia="Arial" w:hAnsi="Arial" w:cs="Arial"/>
                <w:sz w:val="20"/>
              </w:rPr>
            </w:pPr>
            <w:r w:rsidRPr="00D44AE1">
              <w:rPr>
                <w:rFonts w:ascii="Arial" w:eastAsia="Arial" w:hAnsi="Arial" w:cs="Arial"/>
                <w:spacing w:val="-4"/>
                <w:sz w:val="20"/>
              </w:rPr>
              <w:t>3,43</w:t>
            </w:r>
          </w:p>
        </w:tc>
        <w:tc>
          <w:tcPr>
            <w:tcW w:w="2410" w:type="dxa"/>
            <w:shd w:val="clear" w:color="auto" w:fill="F5F5F5"/>
          </w:tcPr>
          <w:p w:rsidR="00D44AE1" w:rsidRPr="00D44AE1" w:rsidRDefault="00D44AE1" w:rsidP="00D44AE1">
            <w:pPr>
              <w:spacing w:before="82"/>
              <w:ind w:right="74"/>
              <w:jc w:val="right"/>
              <w:rPr>
                <w:rFonts w:ascii="Arial" w:eastAsia="Arial" w:hAnsi="Arial" w:cs="Arial"/>
                <w:sz w:val="20"/>
              </w:rPr>
            </w:pPr>
            <w:r w:rsidRPr="00D44AE1">
              <w:rPr>
                <w:rFonts w:ascii="Arial" w:eastAsia="Arial" w:hAnsi="Arial" w:cs="Arial"/>
                <w:spacing w:val="-2"/>
                <w:sz w:val="20"/>
              </w:rPr>
              <w:t>0,011</w:t>
            </w:r>
          </w:p>
        </w:tc>
      </w:tr>
      <w:tr w:rsidR="00D44AE1" w:rsidRPr="00D44AE1" w:rsidTr="00D44AE1">
        <w:trPr>
          <w:trHeight w:val="631"/>
        </w:trPr>
        <w:tc>
          <w:tcPr>
            <w:tcW w:w="2694" w:type="dxa"/>
            <w:tcBorders>
              <w:right w:val="single" w:sz="6" w:space="0" w:color="404040"/>
            </w:tcBorders>
            <w:shd w:val="clear" w:color="auto" w:fill="DCDCDC"/>
          </w:tcPr>
          <w:p w:rsidR="00D44AE1" w:rsidRPr="00D44AE1" w:rsidRDefault="00D44AE1" w:rsidP="00D44AE1">
            <w:pPr>
              <w:spacing w:before="81" w:line="249" w:lineRule="auto"/>
              <w:ind w:left="79" w:right="710"/>
              <w:jc w:val="left"/>
              <w:rPr>
                <w:rFonts w:ascii="Arial" w:eastAsia="Arial" w:hAnsi="Arial" w:cs="Arial"/>
                <w:b/>
                <w:sz w:val="20"/>
              </w:rPr>
            </w:pPr>
            <w:r w:rsidRPr="00D44AE1">
              <w:rPr>
                <w:rFonts w:ascii="Arial" w:eastAsia="Arial" w:hAnsi="Arial" w:cs="Arial"/>
                <w:b/>
                <w:sz w:val="20"/>
              </w:rPr>
              <w:t>Специфические расстройства обучения</w:t>
            </w:r>
          </w:p>
        </w:tc>
        <w:tc>
          <w:tcPr>
            <w:tcW w:w="1701" w:type="dxa"/>
            <w:tcBorders>
              <w:left w:val="single" w:sz="6" w:space="0" w:color="404040"/>
            </w:tcBorders>
          </w:tcPr>
          <w:p w:rsidR="00D44AE1" w:rsidRPr="00D44AE1" w:rsidRDefault="00D44AE1" w:rsidP="00D44AE1">
            <w:pPr>
              <w:spacing w:before="82"/>
              <w:ind w:right="71"/>
              <w:jc w:val="right"/>
              <w:rPr>
                <w:rFonts w:ascii="Arial" w:eastAsia="Arial" w:hAnsi="Arial" w:cs="Arial"/>
                <w:sz w:val="20"/>
              </w:rPr>
            </w:pPr>
            <w:r w:rsidRPr="00D44AE1">
              <w:rPr>
                <w:rFonts w:ascii="Arial" w:eastAsia="Arial" w:hAnsi="Arial" w:cs="Arial"/>
                <w:spacing w:val="-4"/>
                <w:sz w:val="20"/>
              </w:rPr>
              <w:t>2,96</w:t>
            </w:r>
          </w:p>
        </w:tc>
        <w:tc>
          <w:tcPr>
            <w:tcW w:w="1984" w:type="dxa"/>
          </w:tcPr>
          <w:p w:rsidR="00D44AE1" w:rsidRPr="00D44AE1" w:rsidRDefault="00D44AE1" w:rsidP="00D44AE1">
            <w:pPr>
              <w:spacing w:before="82"/>
              <w:ind w:right="73"/>
              <w:jc w:val="right"/>
              <w:rPr>
                <w:rFonts w:ascii="Arial" w:eastAsia="Arial" w:hAnsi="Arial" w:cs="Arial"/>
                <w:sz w:val="20"/>
              </w:rPr>
            </w:pPr>
            <w:r w:rsidRPr="00D44AE1">
              <w:rPr>
                <w:rFonts w:ascii="Arial" w:eastAsia="Arial" w:hAnsi="Arial" w:cs="Arial"/>
                <w:spacing w:val="-4"/>
                <w:sz w:val="20"/>
              </w:rPr>
              <w:t>3,43</w:t>
            </w:r>
          </w:p>
        </w:tc>
        <w:tc>
          <w:tcPr>
            <w:tcW w:w="2410" w:type="dxa"/>
          </w:tcPr>
          <w:p w:rsidR="00D44AE1" w:rsidRPr="00D44AE1" w:rsidRDefault="00D44AE1" w:rsidP="00D44AE1">
            <w:pPr>
              <w:spacing w:before="82"/>
              <w:ind w:right="74"/>
              <w:jc w:val="right"/>
              <w:rPr>
                <w:rFonts w:ascii="Arial" w:eastAsia="Arial" w:hAnsi="Arial" w:cs="Arial"/>
                <w:sz w:val="20"/>
              </w:rPr>
            </w:pPr>
            <w:r w:rsidRPr="00D44AE1">
              <w:rPr>
                <w:rFonts w:ascii="Arial" w:eastAsia="Arial" w:hAnsi="Arial" w:cs="Arial"/>
                <w:spacing w:val="-2"/>
                <w:sz w:val="20"/>
              </w:rPr>
              <w:t>0,001</w:t>
            </w:r>
          </w:p>
        </w:tc>
      </w:tr>
    </w:tbl>
    <w:p w:rsidR="00601C15" w:rsidRDefault="00601C15" w:rsidP="00293FBA">
      <w:pPr>
        <w:rPr>
          <w:lang w:val="en-GB"/>
        </w:rPr>
      </w:pPr>
    </w:p>
    <w:p w:rsidR="00293FBA" w:rsidRPr="00293FBA" w:rsidRDefault="00293FBA" w:rsidP="00293FBA">
      <w:pPr>
        <w:rPr>
          <w:lang w:val="en-GB"/>
        </w:rPr>
      </w:pPr>
      <w:r w:rsidRPr="00293FBA">
        <w:rPr>
          <w:lang w:val="en-GB"/>
        </w:rPr>
        <w:t>Во всех вышеупомянутых случаях существуют существенные различия между полами. Во всех случаях среднее восприятие потребности выше у учителей-женщин.</w:t>
      </w:r>
    </w:p>
    <w:p w:rsidR="00293FBA" w:rsidRDefault="00293FBA" w:rsidP="00293FBA">
      <w:pPr>
        <w:rPr>
          <w:lang w:val="en-GB"/>
        </w:rPr>
      </w:pPr>
    </w:p>
    <w:p w:rsidR="00293FBA" w:rsidRPr="00293FBA" w:rsidRDefault="00293FBA" w:rsidP="00293FBA">
      <w:pPr>
        <w:rPr>
          <w:lang w:val="en-GB"/>
        </w:rPr>
      </w:pPr>
    </w:p>
    <w:p w:rsidR="00293FBA" w:rsidRPr="00293FBA" w:rsidRDefault="00293FBA" w:rsidP="00293FBA">
      <w:pPr>
        <w:rPr>
          <w:b/>
          <w:bCs/>
          <w:lang w:val="en-GB"/>
        </w:rPr>
      </w:pPr>
      <w:r w:rsidRPr="00293FBA">
        <w:rPr>
          <w:b/>
          <w:bCs/>
          <w:lang w:val="en-GB"/>
        </w:rPr>
        <w:t>ПОВЕДЕНИЕ</w:t>
      </w:r>
    </w:p>
    <w:p w:rsidR="00293FBA" w:rsidRPr="00293FBA" w:rsidRDefault="00293FBA" w:rsidP="00293FBA">
      <w:pPr>
        <w:rPr>
          <w:lang w:val="en-GB"/>
        </w:rPr>
      </w:pPr>
      <w:r w:rsidRPr="00293FBA">
        <w:rPr>
          <w:lang w:val="en-GB"/>
        </w:rPr>
        <w:t>Что касается поведения в присутствии психолога, потребность в сотрудничестве с психологами выше у мужчин (t = 3543, p&lt;0,001).</w:t>
      </w:r>
    </w:p>
    <w:p w:rsidR="00293FBA" w:rsidRPr="00293FBA" w:rsidRDefault="00293FBA" w:rsidP="00293FBA">
      <w:pPr>
        <w:rPr>
          <w:lang w:val="en-GB"/>
        </w:rPr>
      </w:pPr>
    </w:p>
    <w:p w:rsidR="00293FBA" w:rsidRPr="00293FBA" w:rsidRDefault="00293FBA" w:rsidP="00293FBA">
      <w:pPr>
        <w:rPr>
          <w:b/>
          <w:bCs/>
          <w:lang w:val="en-GB"/>
        </w:rPr>
      </w:pPr>
      <w:r w:rsidRPr="00293FBA">
        <w:rPr>
          <w:b/>
          <w:bCs/>
          <w:lang w:val="en-GB"/>
        </w:rPr>
        <w:t>ОЖИДАЕМОЕ ЭКОНОМИЧЕСКОЕ ПОЛОЖЕНИЕ ПСИХОЛОГОВ</w:t>
      </w:r>
    </w:p>
    <w:p w:rsidR="00293FBA" w:rsidRDefault="00293FBA" w:rsidP="00293FBA">
      <w:pPr>
        <w:rPr>
          <w:lang w:val="en-GB"/>
        </w:rPr>
      </w:pPr>
      <w:r w:rsidRPr="00293FBA">
        <w:rPr>
          <w:lang w:val="en-GB"/>
        </w:rPr>
        <w:t>Ожидаются различия и в оценке правильного экономического вознаграждения психолога учителями-мужчинами и учителями-женщинами. В частности, мужчины представили более низкие оценки бюджета, выделяемого на психологов, по сравнению с женщинами. При этом мужчины подсчитали, что число студентов, находящихся под руководством одного психолога, выше, но различия несущественны;</w:t>
      </w:r>
    </w:p>
    <w:p w:rsidR="007D3F42" w:rsidRDefault="007D3F42" w:rsidP="00293FBA">
      <w:pPr>
        <w:rPr>
          <w:b/>
          <w:bCs/>
          <w:lang w:val="en-GB"/>
        </w:rPr>
      </w:pPr>
      <w:r w:rsidRPr="007D3F42">
        <w:rPr>
          <w:b/>
          <w:bCs/>
          <w:lang w:val="en-GB"/>
        </w:rPr>
        <w:t>Стол. Гендерные различия в отношении предполагаемых потребностей в психологической помощи</w:t>
      </w:r>
    </w:p>
    <w:tbl>
      <w:tblPr>
        <w:tblStyle w:val="TableNormal"/>
        <w:tblW w:w="8789"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2268"/>
        <w:gridCol w:w="1843"/>
        <w:gridCol w:w="2126"/>
        <w:gridCol w:w="2552"/>
      </w:tblGrid>
      <w:tr w:rsidR="007D3F42" w:rsidRPr="007D3F42" w:rsidTr="007D3F42">
        <w:trPr>
          <w:trHeight w:val="442"/>
        </w:trPr>
        <w:tc>
          <w:tcPr>
            <w:tcW w:w="2268" w:type="dxa"/>
            <w:tcBorders>
              <w:bottom w:val="single" w:sz="6" w:space="0" w:color="404040"/>
            </w:tcBorders>
            <w:shd w:val="clear" w:color="auto" w:fill="BEC0BF"/>
          </w:tcPr>
          <w:p w:rsidR="007D3F42" w:rsidRPr="007D3F42" w:rsidRDefault="007D3F42" w:rsidP="007D3F42">
            <w:pPr>
              <w:jc w:val="left"/>
              <w:rPr>
                <w:rFonts w:ascii="Times New Roman" w:eastAsia="Arial" w:hAnsi="Arial" w:cs="Arial"/>
                <w:sz w:val="20"/>
              </w:rPr>
            </w:pPr>
          </w:p>
        </w:tc>
        <w:tc>
          <w:tcPr>
            <w:tcW w:w="1843" w:type="dxa"/>
            <w:tcBorders>
              <w:bottom w:val="single" w:sz="6" w:space="0" w:color="404040"/>
            </w:tcBorders>
            <w:shd w:val="clear" w:color="auto" w:fill="BEC0BF"/>
          </w:tcPr>
          <w:p w:rsidR="007D3F42" w:rsidRPr="007D3F42" w:rsidRDefault="007D3F42" w:rsidP="007D3F42">
            <w:pPr>
              <w:spacing w:before="81"/>
              <w:ind w:left="81"/>
              <w:jc w:val="left"/>
              <w:rPr>
                <w:rFonts w:ascii="Arial" w:eastAsia="Arial" w:hAnsi="Arial" w:cs="Arial"/>
                <w:b/>
                <w:sz w:val="20"/>
              </w:rPr>
            </w:pPr>
            <w:r w:rsidRPr="007D3F42">
              <w:rPr>
                <w:rFonts w:ascii="Arial" w:eastAsia="Arial" w:hAnsi="Arial" w:cs="Arial"/>
                <w:b/>
                <w:sz w:val="20"/>
              </w:rPr>
              <w:t>Средний мужчина</w:t>
            </w:r>
          </w:p>
        </w:tc>
        <w:tc>
          <w:tcPr>
            <w:tcW w:w="2126" w:type="dxa"/>
            <w:tcBorders>
              <w:bottom w:val="single" w:sz="6" w:space="0" w:color="404040"/>
            </w:tcBorders>
            <w:shd w:val="clear" w:color="auto" w:fill="BEC0BF"/>
          </w:tcPr>
          <w:p w:rsidR="007D3F42" w:rsidRPr="007D3F42" w:rsidRDefault="007D3F42" w:rsidP="007D3F42">
            <w:pPr>
              <w:spacing w:before="81"/>
              <w:ind w:left="81"/>
              <w:jc w:val="left"/>
              <w:rPr>
                <w:rFonts w:ascii="Arial" w:eastAsia="Arial" w:hAnsi="Arial" w:cs="Arial"/>
                <w:b/>
                <w:sz w:val="20"/>
              </w:rPr>
            </w:pPr>
            <w:r w:rsidRPr="007D3F42">
              <w:rPr>
                <w:rFonts w:ascii="Arial" w:eastAsia="Arial" w:hAnsi="Arial" w:cs="Arial"/>
                <w:b/>
                <w:sz w:val="20"/>
              </w:rPr>
              <w:t>Средняя женщина</w:t>
            </w:r>
          </w:p>
        </w:tc>
        <w:tc>
          <w:tcPr>
            <w:tcW w:w="2552" w:type="dxa"/>
            <w:tcBorders>
              <w:bottom w:val="single" w:sz="6" w:space="0" w:color="404040"/>
            </w:tcBorders>
            <w:shd w:val="clear" w:color="auto" w:fill="BEC0BF"/>
          </w:tcPr>
          <w:p w:rsidR="007D3F42" w:rsidRPr="007D3F42" w:rsidRDefault="007D3F42" w:rsidP="007D3F42">
            <w:pPr>
              <w:spacing w:before="81"/>
              <w:ind w:left="81"/>
              <w:jc w:val="left"/>
              <w:rPr>
                <w:rFonts w:ascii="Arial" w:eastAsia="Arial" w:hAnsi="Arial" w:cs="Arial"/>
                <w:b/>
                <w:sz w:val="20"/>
              </w:rPr>
            </w:pPr>
            <w:r w:rsidRPr="007D3F42">
              <w:rPr>
                <w:rFonts w:ascii="Arial" w:eastAsia="Arial" w:hAnsi="Arial" w:cs="Arial"/>
                <w:b/>
                <w:sz w:val="20"/>
              </w:rPr>
              <w:t>P-значение</w:t>
            </w:r>
          </w:p>
        </w:tc>
      </w:tr>
      <w:tr w:rsidR="007D3F42" w:rsidRPr="007D3F42" w:rsidTr="007D3F42">
        <w:trPr>
          <w:trHeight w:val="872"/>
        </w:trPr>
        <w:tc>
          <w:tcPr>
            <w:tcW w:w="2268" w:type="dxa"/>
            <w:tcBorders>
              <w:top w:val="single" w:sz="6" w:space="0" w:color="404040"/>
              <w:right w:val="single" w:sz="6" w:space="0" w:color="404040"/>
            </w:tcBorders>
            <w:shd w:val="clear" w:color="auto" w:fill="DCDCDC"/>
          </w:tcPr>
          <w:p w:rsidR="007D3F42" w:rsidRPr="007D3F42" w:rsidRDefault="007D3F42" w:rsidP="007D3F42">
            <w:pPr>
              <w:spacing w:before="83" w:line="249" w:lineRule="auto"/>
              <w:ind w:left="79"/>
              <w:jc w:val="left"/>
              <w:rPr>
                <w:rFonts w:ascii="Arial" w:eastAsia="Arial" w:hAnsi="Arial" w:cs="Arial"/>
                <w:b/>
                <w:sz w:val="20"/>
              </w:rPr>
            </w:pPr>
            <w:r w:rsidRPr="007D3F42">
              <w:rPr>
                <w:rFonts w:ascii="Arial" w:eastAsia="Arial" w:hAnsi="Arial" w:cs="Arial"/>
                <w:b/>
                <w:sz w:val="20"/>
              </w:rPr>
              <w:t>Количество студентов под руководством психологов</w:t>
            </w:r>
          </w:p>
        </w:tc>
        <w:tc>
          <w:tcPr>
            <w:tcW w:w="1843" w:type="dxa"/>
            <w:tcBorders>
              <w:top w:val="single" w:sz="6" w:space="0" w:color="404040"/>
              <w:left w:val="single" w:sz="6" w:space="0" w:color="404040"/>
            </w:tcBorders>
          </w:tcPr>
          <w:p w:rsidR="007D3F42" w:rsidRPr="007D3F42" w:rsidRDefault="007D3F42" w:rsidP="007D3F42">
            <w:pPr>
              <w:spacing w:before="84"/>
              <w:ind w:right="71"/>
              <w:jc w:val="right"/>
              <w:rPr>
                <w:rFonts w:ascii="Arial" w:eastAsia="Arial" w:hAnsi="Arial" w:cs="Arial"/>
                <w:sz w:val="20"/>
              </w:rPr>
            </w:pPr>
            <w:r w:rsidRPr="007D3F42">
              <w:rPr>
                <w:rFonts w:ascii="Arial" w:eastAsia="Arial" w:hAnsi="Arial" w:cs="Arial"/>
                <w:spacing w:val="-2"/>
                <w:sz w:val="20"/>
              </w:rPr>
              <w:t>84,32</w:t>
            </w:r>
          </w:p>
        </w:tc>
        <w:tc>
          <w:tcPr>
            <w:tcW w:w="2126" w:type="dxa"/>
            <w:tcBorders>
              <w:top w:val="single" w:sz="6" w:space="0" w:color="404040"/>
            </w:tcBorders>
          </w:tcPr>
          <w:p w:rsidR="007D3F42" w:rsidRPr="007D3F42" w:rsidRDefault="007D3F42" w:rsidP="007D3F42">
            <w:pPr>
              <w:spacing w:before="84"/>
              <w:ind w:right="73"/>
              <w:jc w:val="right"/>
              <w:rPr>
                <w:rFonts w:ascii="Arial" w:eastAsia="Arial" w:hAnsi="Arial" w:cs="Arial"/>
                <w:sz w:val="20"/>
              </w:rPr>
            </w:pPr>
            <w:r w:rsidRPr="007D3F42">
              <w:rPr>
                <w:rFonts w:ascii="Arial" w:eastAsia="Arial" w:hAnsi="Arial" w:cs="Arial"/>
                <w:spacing w:val="-2"/>
                <w:sz w:val="20"/>
              </w:rPr>
              <w:t>68,71</w:t>
            </w:r>
          </w:p>
        </w:tc>
        <w:tc>
          <w:tcPr>
            <w:tcW w:w="2552" w:type="dxa"/>
            <w:tcBorders>
              <w:top w:val="single" w:sz="6" w:space="0" w:color="404040"/>
            </w:tcBorders>
          </w:tcPr>
          <w:p w:rsidR="007D3F42" w:rsidRPr="007D3F42" w:rsidRDefault="007D3F42" w:rsidP="007D3F42">
            <w:pPr>
              <w:spacing w:before="84"/>
              <w:ind w:right="74"/>
              <w:jc w:val="right"/>
              <w:rPr>
                <w:rFonts w:ascii="Arial" w:eastAsia="Arial" w:hAnsi="Arial" w:cs="Arial"/>
                <w:sz w:val="20"/>
              </w:rPr>
            </w:pPr>
            <w:r w:rsidRPr="007D3F42">
              <w:rPr>
                <w:rFonts w:ascii="Arial" w:eastAsia="Arial" w:hAnsi="Arial" w:cs="Arial"/>
                <w:spacing w:val="-2"/>
                <w:sz w:val="20"/>
              </w:rPr>
              <w:t>0,456</w:t>
            </w:r>
          </w:p>
        </w:tc>
      </w:tr>
      <w:tr w:rsidR="007D3F42" w:rsidRPr="007D3F42" w:rsidTr="007D3F42">
        <w:trPr>
          <w:trHeight w:val="631"/>
        </w:trPr>
        <w:tc>
          <w:tcPr>
            <w:tcW w:w="2268" w:type="dxa"/>
            <w:tcBorders>
              <w:right w:val="single" w:sz="6" w:space="0" w:color="404040"/>
            </w:tcBorders>
            <w:shd w:val="clear" w:color="auto" w:fill="DCDCDC"/>
          </w:tcPr>
          <w:p w:rsidR="007D3F42" w:rsidRPr="007D3F42" w:rsidRDefault="007D3F42" w:rsidP="007D3F42">
            <w:pPr>
              <w:spacing w:before="81" w:line="249" w:lineRule="auto"/>
              <w:ind w:left="79"/>
              <w:jc w:val="left"/>
              <w:rPr>
                <w:rFonts w:ascii="Arial" w:eastAsia="Arial" w:hAnsi="Arial" w:cs="Arial"/>
                <w:b/>
                <w:sz w:val="20"/>
              </w:rPr>
            </w:pPr>
            <w:r w:rsidRPr="007D3F42">
              <w:rPr>
                <w:rFonts w:ascii="Arial" w:eastAsia="Arial" w:hAnsi="Arial" w:cs="Arial"/>
                <w:b/>
                <w:sz w:val="20"/>
              </w:rPr>
              <w:t>Почасовая оплата психолога</w:t>
            </w:r>
          </w:p>
        </w:tc>
        <w:tc>
          <w:tcPr>
            <w:tcW w:w="1843" w:type="dxa"/>
            <w:tcBorders>
              <w:left w:val="single" w:sz="6" w:space="0" w:color="404040"/>
            </w:tcBorders>
            <w:shd w:val="clear" w:color="auto" w:fill="F5F5F5"/>
          </w:tcPr>
          <w:p w:rsidR="007D3F42" w:rsidRPr="007D3F42" w:rsidRDefault="007D3F42" w:rsidP="007D3F42">
            <w:pPr>
              <w:spacing w:before="82"/>
              <w:ind w:right="71"/>
              <w:jc w:val="right"/>
              <w:rPr>
                <w:rFonts w:ascii="Arial" w:eastAsia="Arial" w:hAnsi="Arial" w:cs="Arial"/>
                <w:sz w:val="20"/>
              </w:rPr>
            </w:pPr>
            <w:r w:rsidRPr="007D3F42">
              <w:rPr>
                <w:rFonts w:ascii="Arial" w:eastAsia="Arial" w:hAnsi="Arial" w:cs="Arial"/>
                <w:sz w:val="20"/>
              </w:rPr>
              <w:t>25,58 €</w:t>
            </w:r>
          </w:p>
        </w:tc>
        <w:tc>
          <w:tcPr>
            <w:tcW w:w="2126" w:type="dxa"/>
            <w:shd w:val="clear" w:color="auto" w:fill="F5F5F5"/>
          </w:tcPr>
          <w:p w:rsidR="007D3F42" w:rsidRPr="007D3F42" w:rsidRDefault="007D3F42" w:rsidP="007D3F42">
            <w:pPr>
              <w:spacing w:before="82"/>
              <w:ind w:right="73"/>
              <w:jc w:val="right"/>
              <w:rPr>
                <w:rFonts w:ascii="Arial" w:eastAsia="Arial" w:hAnsi="Arial" w:cs="Arial"/>
                <w:sz w:val="20"/>
              </w:rPr>
            </w:pPr>
            <w:r w:rsidRPr="007D3F42">
              <w:rPr>
                <w:rFonts w:ascii="Arial" w:eastAsia="Arial" w:hAnsi="Arial" w:cs="Arial"/>
                <w:sz w:val="20"/>
              </w:rPr>
              <w:t>37,99 €</w:t>
            </w:r>
          </w:p>
        </w:tc>
        <w:tc>
          <w:tcPr>
            <w:tcW w:w="2552" w:type="dxa"/>
            <w:shd w:val="clear" w:color="auto" w:fill="F5F5F5"/>
          </w:tcPr>
          <w:p w:rsidR="007D3F42" w:rsidRPr="007D3F42" w:rsidRDefault="007D3F42" w:rsidP="007D3F42">
            <w:pPr>
              <w:spacing w:before="82"/>
              <w:ind w:right="74"/>
              <w:jc w:val="right"/>
              <w:rPr>
                <w:rFonts w:ascii="Arial" w:eastAsia="Arial" w:hAnsi="Arial" w:cs="Arial"/>
                <w:sz w:val="20"/>
              </w:rPr>
            </w:pPr>
            <w:r w:rsidRPr="007D3F42">
              <w:rPr>
                <w:rFonts w:ascii="Arial" w:eastAsia="Arial" w:hAnsi="Arial" w:cs="Arial"/>
                <w:spacing w:val="-2"/>
                <w:sz w:val="20"/>
              </w:rPr>
              <w:t>0,021</w:t>
            </w:r>
          </w:p>
        </w:tc>
      </w:tr>
    </w:tbl>
    <w:p w:rsidR="007D3F42" w:rsidRDefault="007D3F42" w:rsidP="00293FBA">
      <w:pPr>
        <w:rPr>
          <w:b/>
          <w:bCs/>
          <w:lang w:val="en-GB"/>
        </w:rPr>
      </w:pPr>
    </w:p>
    <w:p w:rsidR="007D3F42" w:rsidRDefault="007D3F42" w:rsidP="00293FBA">
      <w:pPr>
        <w:rPr>
          <w:b/>
          <w:bCs/>
          <w:lang w:val="en-GB"/>
        </w:rPr>
      </w:pPr>
      <w:r w:rsidRPr="007D3F42">
        <w:rPr>
          <w:lang w:val="en-GB"/>
        </w:rPr>
        <w:t>Более того, с точки зрения работы психологов и связанных с ними убеждений существует одна конкретная шкала воспринимаемой эффективности онлайн-психологов, по которой у мужчин более высокий процент утвердительных ответов. Поэтому участницы данной выборки больше верят в эффективность фигуры психолога в присутствии. Тем не менее, результаты не дают четкого представления об эффективности работы онлайн-психолога.</w:t>
      </w:r>
    </w:p>
    <w:tbl>
      <w:tblPr>
        <w:tblStyle w:val="TableNormal"/>
        <w:tblW w:w="8789"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3402"/>
        <w:gridCol w:w="5387"/>
      </w:tblGrid>
      <w:tr w:rsidR="007D3F42" w:rsidTr="007D3F42">
        <w:trPr>
          <w:trHeight w:val="632"/>
        </w:trPr>
        <w:tc>
          <w:tcPr>
            <w:tcW w:w="3402" w:type="dxa"/>
            <w:tcBorders>
              <w:bottom w:val="single" w:sz="6" w:space="0" w:color="404040"/>
            </w:tcBorders>
            <w:shd w:val="clear" w:color="auto" w:fill="BEC0BF"/>
          </w:tcPr>
          <w:p w:rsidR="007D3F42" w:rsidRDefault="007D3F42" w:rsidP="00CA1582">
            <w:pPr>
              <w:pStyle w:val="TableParagraph"/>
              <w:rPr>
                <w:rFonts w:ascii="Times New Roman"/>
                <w:sz w:val="20"/>
              </w:rPr>
            </w:pPr>
          </w:p>
        </w:tc>
        <w:tc>
          <w:tcPr>
            <w:tcW w:w="5387" w:type="dxa"/>
            <w:tcBorders>
              <w:bottom w:val="single" w:sz="6" w:space="0" w:color="404040"/>
            </w:tcBorders>
            <w:shd w:val="clear" w:color="auto" w:fill="BEC0BF"/>
          </w:tcPr>
          <w:p w:rsidR="007D3F42" w:rsidRDefault="007D3F42" w:rsidP="00CA1582">
            <w:pPr>
              <w:pStyle w:val="TableParagraph"/>
              <w:spacing w:before="81" w:line="249" w:lineRule="auto"/>
              <w:ind w:left="82"/>
              <w:rPr>
                <w:b/>
                <w:sz w:val="20"/>
              </w:rPr>
            </w:pPr>
            <w:r>
              <w:rPr>
                <w:b/>
                <w:sz w:val="20"/>
              </w:rPr>
              <w:t>Считаю эффективным вмешательство онлайн-психолога</w:t>
            </w:r>
          </w:p>
        </w:tc>
      </w:tr>
      <w:tr w:rsidR="007D3F42" w:rsidTr="007D3F42">
        <w:trPr>
          <w:trHeight w:val="442"/>
        </w:trPr>
        <w:tc>
          <w:tcPr>
            <w:tcW w:w="3402" w:type="dxa"/>
            <w:tcBorders>
              <w:top w:val="single" w:sz="6" w:space="0" w:color="404040"/>
              <w:right w:val="single" w:sz="6" w:space="0" w:color="404040"/>
            </w:tcBorders>
            <w:shd w:val="clear" w:color="auto" w:fill="DCDCDC"/>
          </w:tcPr>
          <w:p w:rsidR="007D3F42" w:rsidRDefault="007D3F42" w:rsidP="00CA1582">
            <w:pPr>
              <w:pStyle w:val="TableParagraph"/>
              <w:spacing w:before="83"/>
              <w:ind w:left="79"/>
              <w:rPr>
                <w:b/>
                <w:sz w:val="20"/>
              </w:rPr>
            </w:pPr>
            <w:r>
              <w:rPr>
                <w:b/>
                <w:spacing w:val="-7"/>
                <w:sz w:val="20"/>
              </w:rPr>
              <w:t>Да мужчина</w:t>
            </w:r>
          </w:p>
        </w:tc>
        <w:tc>
          <w:tcPr>
            <w:tcW w:w="5387" w:type="dxa"/>
            <w:tcBorders>
              <w:top w:val="single" w:sz="6" w:space="0" w:color="404040"/>
              <w:left w:val="single" w:sz="6" w:space="0" w:color="404040"/>
            </w:tcBorders>
          </w:tcPr>
          <w:p w:rsidR="007D3F42" w:rsidRDefault="007D3F42" w:rsidP="00CA1582">
            <w:pPr>
              <w:pStyle w:val="TableParagraph"/>
              <w:spacing w:before="84"/>
              <w:ind w:right="69"/>
              <w:jc w:val="right"/>
              <w:rPr>
                <w:sz w:val="20"/>
              </w:rPr>
            </w:pPr>
            <w:r>
              <w:rPr>
                <w:spacing w:val="-2"/>
                <w:w w:val="105"/>
                <w:sz w:val="20"/>
              </w:rPr>
              <w:t>56,66%</w:t>
            </w:r>
          </w:p>
        </w:tc>
      </w:tr>
      <w:tr w:rsidR="007D3F42" w:rsidTr="007D3F42">
        <w:trPr>
          <w:trHeight w:val="444"/>
        </w:trPr>
        <w:tc>
          <w:tcPr>
            <w:tcW w:w="3402" w:type="dxa"/>
            <w:tcBorders>
              <w:right w:val="single" w:sz="6" w:space="0" w:color="404040"/>
            </w:tcBorders>
            <w:shd w:val="clear" w:color="auto" w:fill="DCDCDC"/>
          </w:tcPr>
          <w:p w:rsidR="007D3F42" w:rsidRDefault="007D3F42" w:rsidP="00CA1582">
            <w:pPr>
              <w:pStyle w:val="TableParagraph"/>
              <w:spacing w:before="81"/>
              <w:ind w:left="79"/>
              <w:rPr>
                <w:b/>
                <w:sz w:val="20"/>
              </w:rPr>
            </w:pPr>
            <w:r>
              <w:rPr>
                <w:b/>
                <w:spacing w:val="-7"/>
                <w:sz w:val="20"/>
              </w:rPr>
              <w:lastRenderedPageBreak/>
              <w:t>Да женщина</w:t>
            </w:r>
          </w:p>
        </w:tc>
        <w:tc>
          <w:tcPr>
            <w:tcW w:w="5387" w:type="dxa"/>
            <w:tcBorders>
              <w:left w:val="single" w:sz="6" w:space="0" w:color="404040"/>
            </w:tcBorders>
            <w:shd w:val="clear" w:color="auto" w:fill="F5F5F5"/>
          </w:tcPr>
          <w:p w:rsidR="007D3F42" w:rsidRDefault="007D3F42" w:rsidP="00CA1582">
            <w:pPr>
              <w:pStyle w:val="TableParagraph"/>
              <w:ind w:right="69"/>
              <w:jc w:val="right"/>
              <w:rPr>
                <w:sz w:val="20"/>
              </w:rPr>
            </w:pPr>
            <w:r>
              <w:rPr>
                <w:spacing w:val="-2"/>
                <w:w w:val="105"/>
                <w:sz w:val="20"/>
              </w:rPr>
              <w:t>37,85%</w:t>
            </w:r>
          </w:p>
        </w:tc>
      </w:tr>
      <w:tr w:rsidR="007D3F42" w:rsidTr="007D3F42">
        <w:trPr>
          <w:trHeight w:val="444"/>
        </w:trPr>
        <w:tc>
          <w:tcPr>
            <w:tcW w:w="3402" w:type="dxa"/>
            <w:tcBorders>
              <w:right w:val="single" w:sz="6" w:space="0" w:color="404040"/>
            </w:tcBorders>
            <w:shd w:val="clear" w:color="auto" w:fill="DCDCDC"/>
          </w:tcPr>
          <w:p w:rsidR="007D3F42" w:rsidRDefault="007D3F42" w:rsidP="00CA1582">
            <w:pPr>
              <w:pStyle w:val="TableParagraph"/>
              <w:spacing w:before="81"/>
              <w:ind w:left="79"/>
              <w:rPr>
                <w:b/>
                <w:sz w:val="20"/>
              </w:rPr>
            </w:pPr>
            <w:r>
              <w:rPr>
                <w:b/>
                <w:sz w:val="20"/>
              </w:rPr>
              <w:t>Нет мужчин</w:t>
            </w:r>
          </w:p>
        </w:tc>
        <w:tc>
          <w:tcPr>
            <w:tcW w:w="5387" w:type="dxa"/>
            <w:tcBorders>
              <w:left w:val="single" w:sz="6" w:space="0" w:color="404040"/>
            </w:tcBorders>
          </w:tcPr>
          <w:p w:rsidR="007D3F42" w:rsidRDefault="007D3F42" w:rsidP="00CA1582">
            <w:pPr>
              <w:pStyle w:val="TableParagraph"/>
              <w:ind w:right="69"/>
              <w:jc w:val="right"/>
              <w:rPr>
                <w:sz w:val="20"/>
              </w:rPr>
            </w:pPr>
            <w:r>
              <w:rPr>
                <w:spacing w:val="-2"/>
                <w:w w:val="105"/>
                <w:sz w:val="20"/>
              </w:rPr>
              <w:t>43,33%</w:t>
            </w:r>
          </w:p>
        </w:tc>
      </w:tr>
      <w:tr w:rsidR="007D3F42" w:rsidTr="007D3F42">
        <w:trPr>
          <w:trHeight w:val="444"/>
        </w:trPr>
        <w:tc>
          <w:tcPr>
            <w:tcW w:w="3402" w:type="dxa"/>
            <w:tcBorders>
              <w:right w:val="single" w:sz="6" w:space="0" w:color="404040"/>
            </w:tcBorders>
            <w:shd w:val="clear" w:color="auto" w:fill="DCDCDC"/>
          </w:tcPr>
          <w:p w:rsidR="007D3F42" w:rsidRDefault="007D3F42" w:rsidP="00CA1582">
            <w:pPr>
              <w:pStyle w:val="TableParagraph"/>
              <w:spacing w:before="81"/>
              <w:ind w:left="79"/>
              <w:rPr>
                <w:b/>
                <w:sz w:val="20"/>
              </w:rPr>
            </w:pPr>
            <w:r>
              <w:rPr>
                <w:b/>
                <w:sz w:val="20"/>
              </w:rPr>
              <w:t>Нет женщины</w:t>
            </w:r>
          </w:p>
        </w:tc>
        <w:tc>
          <w:tcPr>
            <w:tcW w:w="5387" w:type="dxa"/>
            <w:tcBorders>
              <w:left w:val="single" w:sz="6" w:space="0" w:color="404040"/>
            </w:tcBorders>
            <w:shd w:val="clear" w:color="auto" w:fill="F5F5F5"/>
          </w:tcPr>
          <w:p w:rsidR="007D3F42" w:rsidRDefault="007D3F42" w:rsidP="00CA1582">
            <w:pPr>
              <w:pStyle w:val="TableParagraph"/>
              <w:ind w:right="69"/>
              <w:jc w:val="right"/>
              <w:rPr>
                <w:sz w:val="20"/>
              </w:rPr>
            </w:pPr>
            <w:r>
              <w:rPr>
                <w:spacing w:val="-2"/>
                <w:w w:val="105"/>
                <w:sz w:val="20"/>
              </w:rPr>
              <w:t>62,15%</w:t>
            </w:r>
          </w:p>
        </w:tc>
      </w:tr>
      <w:tr w:rsidR="007D3F42" w:rsidTr="007D3F42">
        <w:trPr>
          <w:trHeight w:val="444"/>
        </w:trPr>
        <w:tc>
          <w:tcPr>
            <w:tcW w:w="3402" w:type="dxa"/>
            <w:tcBorders>
              <w:right w:val="single" w:sz="6" w:space="0" w:color="404040"/>
            </w:tcBorders>
            <w:shd w:val="clear" w:color="auto" w:fill="DCDCDC"/>
          </w:tcPr>
          <w:p w:rsidR="007D3F42" w:rsidRDefault="007D3F42" w:rsidP="00CA1582">
            <w:pPr>
              <w:pStyle w:val="TableParagraph"/>
              <w:spacing w:before="81"/>
              <w:ind w:left="79"/>
              <w:rPr>
                <w:b/>
                <w:sz w:val="20"/>
              </w:rPr>
            </w:pPr>
            <w:r>
              <w:rPr>
                <w:b/>
                <w:sz w:val="20"/>
              </w:rPr>
              <w:t>T-тест на бинарные оценки</w:t>
            </w:r>
          </w:p>
        </w:tc>
        <w:tc>
          <w:tcPr>
            <w:tcW w:w="5387" w:type="dxa"/>
            <w:tcBorders>
              <w:left w:val="single" w:sz="6" w:space="0" w:color="404040"/>
            </w:tcBorders>
          </w:tcPr>
          <w:p w:rsidR="007D3F42" w:rsidRDefault="007D3F42" w:rsidP="00CA1582">
            <w:pPr>
              <w:pStyle w:val="TableParagraph"/>
              <w:ind w:left="83"/>
              <w:rPr>
                <w:sz w:val="20"/>
              </w:rPr>
            </w:pPr>
            <w:r>
              <w:rPr>
                <w:sz w:val="20"/>
              </w:rPr>
              <w:t>Т = -2633; р&lt;0,001</w:t>
            </w:r>
          </w:p>
        </w:tc>
      </w:tr>
    </w:tbl>
    <w:p w:rsidR="007D3F42" w:rsidRDefault="007D3F42" w:rsidP="00293FBA">
      <w:pPr>
        <w:rPr>
          <w:b/>
          <w:bCs/>
          <w:lang w:val="en-GB"/>
        </w:rPr>
      </w:pPr>
    </w:p>
    <w:p w:rsidR="007D3F42" w:rsidRPr="007D3F42" w:rsidRDefault="007D3F42" w:rsidP="007D3F42">
      <w:pPr>
        <w:rPr>
          <w:lang w:val="en-GB"/>
        </w:rPr>
      </w:pPr>
      <w:r w:rsidRPr="007D3F42">
        <w:rPr>
          <w:lang w:val="en-GB"/>
        </w:rPr>
        <w:t>Несмотря на то, что не все показанные различия значимы, кажется, что существует разница в восприятии полезности психологов в школьной практике и восприятие психологических потребностей выше у женщин.</w:t>
      </w:r>
    </w:p>
    <w:p w:rsidR="007D3F42" w:rsidRPr="007D3F42" w:rsidRDefault="007D3F42" w:rsidP="007D3F42">
      <w:pPr>
        <w:rPr>
          <w:lang w:val="en-GB"/>
        </w:rPr>
      </w:pPr>
      <w:r w:rsidRPr="007D3F42">
        <w:rPr>
          <w:lang w:val="en-GB"/>
        </w:rPr>
        <w:t>Женщины, действительно, оценивают более высокую заработную плату психологов, ощущают более высокие потребности в психологах по 9 услугам, выделенным в анкете, а также заявляют о более низком среднем количестве студентов, находящихся под ответственностью психологов (68,71), выдвигая таким образом гипотезу о более индивидуальный подход психологов и массовое присутствие в школьных условиях.</w:t>
      </w:r>
    </w:p>
    <w:p w:rsidR="007D3F42" w:rsidRPr="007D3F42" w:rsidRDefault="007D3F42" w:rsidP="007D3F42">
      <w:pPr>
        <w:rPr>
          <w:lang w:val="en-GB"/>
        </w:rPr>
      </w:pPr>
    </w:p>
    <w:p w:rsidR="007D3F42" w:rsidRPr="007D3F42" w:rsidRDefault="007D3F42" w:rsidP="007D3F42">
      <w:pPr>
        <w:rPr>
          <w:lang w:val="en-GB"/>
        </w:rPr>
      </w:pPr>
      <w:r w:rsidRPr="007D3F42">
        <w:rPr>
          <w:lang w:val="en-GB"/>
        </w:rPr>
        <w:t>Предполагается, что если целевая группа считает, что соответствующее количество студентов на одного психолога ниже, система должна нанять больше психологов для удовлетворения потребностей. Следовательно, ощущаемая потребность выше.</w:t>
      </w:r>
    </w:p>
    <w:p w:rsidR="007D3F42" w:rsidRPr="007D3F42" w:rsidRDefault="007D3F42" w:rsidP="007D3F42">
      <w:pPr>
        <w:rPr>
          <w:lang w:val="en-GB"/>
        </w:rPr>
      </w:pPr>
      <w:r w:rsidRPr="007D3F42">
        <w:rPr>
          <w:lang w:val="en-GB"/>
        </w:rPr>
        <w:t>Чтобы лучше понять данные и их влияние на реальный контекст, мы должны учитывать, что в профессии учителей, согласно OCSE, большинство составляют женщины. Например, в дошкольных учреждениях женщины составляют 97% учителей.</w:t>
      </w:r>
    </w:p>
    <w:p w:rsidR="007D3F42" w:rsidRPr="007D3F42" w:rsidRDefault="007D3F42" w:rsidP="007D3F42">
      <w:pPr>
        <w:rPr>
          <w:lang w:val="en-GB"/>
        </w:rPr>
      </w:pPr>
      <w:r w:rsidRPr="007D3F42">
        <w:rPr>
          <w:lang w:val="en-GB"/>
        </w:rPr>
        <w:t>Кроме того, в отчете «Гендерный дисбаланс в профессии учителя» показан важный дисбаланс, 68% учителей средних школ и школ ПОО составляют женщины, но только 45% директоров составляют женщины.</w:t>
      </w:r>
    </w:p>
    <w:p w:rsidR="007D3F42" w:rsidRPr="007D3F42" w:rsidRDefault="007D3F42" w:rsidP="007D3F42">
      <w:pPr>
        <w:rPr>
          <w:lang w:val="en-GB"/>
        </w:rPr>
      </w:pPr>
      <w:r w:rsidRPr="007D3F42">
        <w:rPr>
          <w:lang w:val="en-GB"/>
        </w:rPr>
        <w:t>Данные Министерства образования Италии за 2019-2020 учебный год показывают, что 82,9% учителей составляют женщины; таким образом, выше, чем в среднем OCSE 68%.</w:t>
      </w:r>
    </w:p>
    <w:p w:rsidR="007D3F42" w:rsidRPr="007D3F42" w:rsidRDefault="007D3F42" w:rsidP="007D3F42">
      <w:pPr>
        <w:rPr>
          <w:lang w:val="en-GB"/>
        </w:rPr>
      </w:pPr>
      <w:r w:rsidRPr="007D3F42">
        <w:rPr>
          <w:lang w:val="en-GB"/>
        </w:rPr>
        <w:t>Внедрение анкеты для учителей для выявления потребностей также может способствовать выражению мнения учителей о модели принятия решений в отношении психологической поддержки в системе образования.</w:t>
      </w:r>
    </w:p>
    <w:p w:rsidR="007D3F42" w:rsidRDefault="007D3F42" w:rsidP="007D3F42">
      <w:pPr>
        <w:pStyle w:val="Titre2"/>
        <w:rPr>
          <w:lang w:val="en-GB"/>
        </w:rPr>
      </w:pPr>
      <w:bookmarkStart w:id="63" w:name="_Toc132381578"/>
      <w:r>
        <w:rPr>
          <w:lang w:val="en-GB"/>
        </w:rPr>
        <w:t>РАЗЛИЧИЯ ОТНОСИТЕЛЬНО ОБРАЗОВАТЕЛЬНОГО УРОВНЯ ШКОЛЫ</w:t>
      </w:r>
      <w:bookmarkEnd w:id="63"/>
    </w:p>
    <w:p w:rsidR="007D3F42" w:rsidRDefault="007D3F42" w:rsidP="007D3F42">
      <w:pPr>
        <w:rPr>
          <w:lang w:val="en-GB"/>
        </w:rPr>
      </w:pPr>
    </w:p>
    <w:p w:rsidR="007D3F42" w:rsidRPr="007D3F42" w:rsidRDefault="007D3F42" w:rsidP="007D3F42">
      <w:pPr>
        <w:rPr>
          <w:lang w:val="en-GB"/>
        </w:rPr>
      </w:pPr>
      <w:r w:rsidRPr="007D3F42">
        <w:rPr>
          <w:lang w:val="en-GB"/>
        </w:rPr>
        <w:t>Наша выборка была сегментирована также по уровню образования. В этом разделе мы сравним ответы, данные учителями в следующих образовательных классах:</w:t>
      </w:r>
    </w:p>
    <w:p w:rsidR="007D3F42" w:rsidRPr="007D3F42" w:rsidRDefault="007D3F42" w:rsidP="007D3F42">
      <w:pPr>
        <w:rPr>
          <w:lang w:val="en-GB"/>
        </w:rPr>
      </w:pPr>
      <w:r w:rsidRPr="007D3F42">
        <w:rPr>
          <w:lang w:val="en-GB"/>
        </w:rPr>
        <w:t>1.</w:t>
      </w:r>
      <w:r w:rsidRPr="007D3F42">
        <w:rPr>
          <w:lang w:val="en-GB"/>
        </w:rPr>
        <w:tab/>
        <w:t>Начальные школы</w:t>
      </w:r>
    </w:p>
    <w:p w:rsidR="007D3F42" w:rsidRPr="007D3F42" w:rsidRDefault="007D3F42" w:rsidP="007D3F42">
      <w:pPr>
        <w:rPr>
          <w:lang w:val="en-GB"/>
        </w:rPr>
      </w:pPr>
      <w:r w:rsidRPr="007D3F42">
        <w:rPr>
          <w:lang w:val="en-GB"/>
        </w:rPr>
        <w:t>2.</w:t>
      </w:r>
      <w:r w:rsidRPr="007D3F42">
        <w:rPr>
          <w:lang w:val="en-GB"/>
        </w:rPr>
        <w:tab/>
        <w:t>Средние школы</w:t>
      </w:r>
    </w:p>
    <w:p w:rsidR="007D3F42" w:rsidRPr="007D3F42" w:rsidRDefault="007D3F42" w:rsidP="007D3F42">
      <w:pPr>
        <w:rPr>
          <w:lang w:val="en-GB"/>
        </w:rPr>
      </w:pPr>
      <w:r w:rsidRPr="007D3F42">
        <w:rPr>
          <w:lang w:val="en-GB"/>
        </w:rPr>
        <w:t>3.</w:t>
      </w:r>
      <w:r w:rsidRPr="007D3F42">
        <w:rPr>
          <w:lang w:val="en-GB"/>
        </w:rPr>
        <w:tab/>
        <w:t>Учебные заведения ПОО</w:t>
      </w:r>
    </w:p>
    <w:p w:rsidR="007D3F42" w:rsidRPr="007D3F42" w:rsidRDefault="007D3F42" w:rsidP="007D3F42">
      <w:pPr>
        <w:rPr>
          <w:lang w:val="en-GB"/>
        </w:rPr>
      </w:pPr>
      <w:r w:rsidRPr="007D3F42">
        <w:rPr>
          <w:lang w:val="en-GB"/>
        </w:rPr>
        <w:t>4.</w:t>
      </w:r>
      <w:r w:rsidRPr="007D3F42">
        <w:rPr>
          <w:lang w:val="en-GB"/>
        </w:rPr>
        <w:tab/>
        <w:t>Вузы</w:t>
      </w:r>
    </w:p>
    <w:p w:rsidR="007D3F42" w:rsidRPr="007D3F42" w:rsidRDefault="007D3F42" w:rsidP="007D3F42">
      <w:pPr>
        <w:rPr>
          <w:lang w:val="en-GB"/>
        </w:rPr>
      </w:pPr>
      <w:r w:rsidRPr="007D3F42">
        <w:rPr>
          <w:lang w:val="en-GB"/>
        </w:rPr>
        <w:lastRenderedPageBreak/>
        <w:t>Для достижения этих результатов мы выполним One Way Anova. В случае статистической значимости мы проведем апостериорный тест Бонферрони, чтобы определить, какое конкретное сравнение определило значимость; другими словами, какие пары подвыборок статистически различаются.</w:t>
      </w:r>
    </w:p>
    <w:p w:rsidR="007D3F42" w:rsidRPr="007D3F42" w:rsidRDefault="007D3F42" w:rsidP="007D3F42">
      <w:pPr>
        <w:rPr>
          <w:b/>
          <w:bCs/>
          <w:lang w:val="en-GB"/>
        </w:rPr>
      </w:pPr>
      <w:r w:rsidRPr="007D3F42">
        <w:rPr>
          <w:b/>
          <w:bCs/>
          <w:lang w:val="en-GB"/>
        </w:rPr>
        <w:t>Различия в потребностях психологических служб</w:t>
      </w:r>
    </w:p>
    <w:p w:rsidR="007D3F42" w:rsidRPr="007D3F42" w:rsidRDefault="007D3F42" w:rsidP="007D3F42">
      <w:pPr>
        <w:rPr>
          <w:lang w:val="en-GB"/>
        </w:rPr>
      </w:pPr>
      <w:r w:rsidRPr="007D3F42">
        <w:rPr>
          <w:lang w:val="en-GB"/>
        </w:rPr>
        <w:t>Первый проведенный нами анализ относится к предполагаемым потребностям в конкретных услугах на разных уровнях образования проанализированных школ. Этот анализ был выполнен с помощью дисперсионного анализа, статистического теста для сравнения результатов 3 или более подгрупп. Чтобы продолжить краткость, мы сообщали только о сравнениях, представляющих значительные различия, результаты определялись p-значением F-теста ниже 0,05. Это означает, что все остальные переменные не показали существенных различий.</w:t>
      </w:r>
    </w:p>
    <w:p w:rsidR="007D3F42" w:rsidRPr="007D3F42" w:rsidRDefault="007D3F42" w:rsidP="007D3F42">
      <w:pPr>
        <w:rPr>
          <w:lang w:val="en-GB"/>
        </w:rPr>
      </w:pPr>
    </w:p>
    <w:p w:rsidR="007D3F42" w:rsidRPr="007D3F42" w:rsidRDefault="007D3F42" w:rsidP="007D3F42">
      <w:pPr>
        <w:rPr>
          <w:lang w:val="en-GB"/>
        </w:rPr>
      </w:pPr>
      <w:r w:rsidRPr="007D3F42">
        <w:rPr>
          <w:lang w:val="en-GB"/>
        </w:rPr>
        <w:t>Кроме того, во второй таблице анализируемой переменной вы можете увидеть средние результаты выборок в:</w:t>
      </w:r>
    </w:p>
    <w:p w:rsidR="007D3F42" w:rsidRPr="007D3F42" w:rsidRDefault="007D3F42" w:rsidP="007D3F42">
      <w:pPr>
        <w:rPr>
          <w:lang w:val="en-GB"/>
        </w:rPr>
      </w:pPr>
      <w:r w:rsidRPr="007D3F42">
        <w:rPr>
          <w:lang w:val="en-GB"/>
        </w:rPr>
        <w:t>•</w:t>
      </w:r>
      <w:r w:rsidRPr="007D3F42">
        <w:rPr>
          <w:lang w:val="en-GB"/>
        </w:rPr>
        <w:tab/>
        <w:t>начальные школы</w:t>
      </w:r>
    </w:p>
    <w:p w:rsidR="007D3F42" w:rsidRPr="007D3F42" w:rsidRDefault="007D3F42" w:rsidP="007D3F42">
      <w:pPr>
        <w:rPr>
          <w:lang w:val="en-GB"/>
        </w:rPr>
      </w:pPr>
      <w:r w:rsidRPr="007D3F42">
        <w:rPr>
          <w:lang w:val="en-GB"/>
        </w:rPr>
        <w:t>•</w:t>
      </w:r>
      <w:r w:rsidRPr="007D3F42">
        <w:rPr>
          <w:lang w:val="en-GB"/>
        </w:rPr>
        <w:tab/>
        <w:t>Средние школы</w:t>
      </w:r>
    </w:p>
    <w:p w:rsidR="007D3F42" w:rsidRPr="007D3F42" w:rsidRDefault="007D3F42" w:rsidP="007D3F42">
      <w:pPr>
        <w:rPr>
          <w:lang w:val="en-GB"/>
        </w:rPr>
      </w:pPr>
      <w:r w:rsidRPr="007D3F42">
        <w:rPr>
          <w:lang w:val="en-GB"/>
        </w:rPr>
        <w:t>•</w:t>
      </w:r>
      <w:r w:rsidRPr="007D3F42">
        <w:rPr>
          <w:lang w:val="en-GB"/>
        </w:rPr>
        <w:tab/>
        <w:t>школы ПОО</w:t>
      </w:r>
    </w:p>
    <w:p w:rsidR="007D3F42" w:rsidRPr="007D3F42" w:rsidRDefault="007D3F42" w:rsidP="007D3F42">
      <w:pPr>
        <w:rPr>
          <w:lang w:val="en-GB"/>
        </w:rPr>
      </w:pPr>
      <w:r w:rsidRPr="007D3F42">
        <w:rPr>
          <w:lang w:val="en-GB"/>
        </w:rPr>
        <w:t>•</w:t>
      </w:r>
      <w:r w:rsidRPr="007D3F42">
        <w:rPr>
          <w:lang w:val="en-GB"/>
        </w:rPr>
        <w:tab/>
        <w:t>Вузы</w:t>
      </w:r>
    </w:p>
    <w:p w:rsidR="007D3F42" w:rsidRPr="007D3F42" w:rsidRDefault="007D3F42" w:rsidP="007D3F42">
      <w:pPr>
        <w:rPr>
          <w:lang w:val="en-GB"/>
        </w:rPr>
      </w:pPr>
      <w:r w:rsidRPr="007D3F42">
        <w:rPr>
          <w:lang w:val="en-GB"/>
        </w:rPr>
        <w:t>•</w:t>
      </w:r>
      <w:r w:rsidRPr="007D3F42">
        <w:rPr>
          <w:lang w:val="en-GB"/>
        </w:rPr>
        <w:tab/>
        <w:t>Университет</w:t>
      </w:r>
    </w:p>
    <w:p w:rsidR="007D3F42" w:rsidRPr="007D3F42" w:rsidRDefault="007D3F42" w:rsidP="007D3F42">
      <w:pPr>
        <w:rPr>
          <w:lang w:val="en-GB"/>
        </w:rPr>
      </w:pPr>
    </w:p>
    <w:p w:rsidR="007D3F42" w:rsidRPr="007D3F42" w:rsidRDefault="007D3F42" w:rsidP="007D3F42">
      <w:pPr>
        <w:rPr>
          <w:b/>
          <w:bCs/>
          <w:lang w:val="en-GB"/>
        </w:rPr>
      </w:pPr>
      <w:r w:rsidRPr="007D3F42">
        <w:rPr>
          <w:b/>
          <w:bCs/>
          <w:lang w:val="en-GB"/>
        </w:rPr>
        <w:t>ПСИХОЛОГИЧЕСКАЯ ПОДДЕРЖКА СТУДЕНТОВ</w:t>
      </w:r>
    </w:p>
    <w:tbl>
      <w:tblPr>
        <w:tblStyle w:val="TableNormal"/>
        <w:tblW w:w="8931"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2694"/>
        <w:gridCol w:w="1984"/>
        <w:gridCol w:w="1843"/>
        <w:gridCol w:w="2410"/>
      </w:tblGrid>
      <w:tr w:rsidR="007D3F42" w:rsidTr="007D3F42">
        <w:trPr>
          <w:trHeight w:val="442"/>
        </w:trPr>
        <w:tc>
          <w:tcPr>
            <w:tcW w:w="2694" w:type="dxa"/>
            <w:tcBorders>
              <w:bottom w:val="single" w:sz="6" w:space="0" w:color="404040"/>
            </w:tcBorders>
            <w:shd w:val="clear" w:color="auto" w:fill="BEC0BF"/>
          </w:tcPr>
          <w:p w:rsidR="007D3F42" w:rsidRDefault="007D3F42" w:rsidP="00CA1582">
            <w:pPr>
              <w:pStyle w:val="TableParagraph"/>
              <w:spacing w:before="81"/>
              <w:ind w:left="82"/>
              <w:rPr>
                <w:b/>
                <w:sz w:val="20"/>
              </w:rPr>
            </w:pPr>
            <w:r>
              <w:rPr>
                <w:b/>
                <w:spacing w:val="-2"/>
                <w:sz w:val="20"/>
              </w:rPr>
              <w:t>Дисперсионный анализ</w:t>
            </w:r>
          </w:p>
        </w:tc>
        <w:tc>
          <w:tcPr>
            <w:tcW w:w="1984"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w w:val="97"/>
                <w:sz w:val="20"/>
              </w:rPr>
              <w:t>Ф</w:t>
            </w:r>
          </w:p>
        </w:tc>
        <w:tc>
          <w:tcPr>
            <w:tcW w:w="1843"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sz w:val="20"/>
              </w:rPr>
              <w:t>п</w:t>
            </w:r>
          </w:p>
        </w:tc>
        <w:tc>
          <w:tcPr>
            <w:tcW w:w="2410"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sz w:val="20"/>
              </w:rPr>
              <w:t>Эта-квадро</w:t>
            </w:r>
          </w:p>
        </w:tc>
      </w:tr>
      <w:tr w:rsidR="007D3F42" w:rsidTr="007D3F42">
        <w:trPr>
          <w:trHeight w:val="632"/>
        </w:trPr>
        <w:tc>
          <w:tcPr>
            <w:tcW w:w="2694" w:type="dxa"/>
            <w:tcBorders>
              <w:top w:val="single" w:sz="6" w:space="0" w:color="404040"/>
              <w:right w:val="single" w:sz="6" w:space="0" w:color="404040"/>
            </w:tcBorders>
            <w:shd w:val="clear" w:color="auto" w:fill="DCDCDC"/>
          </w:tcPr>
          <w:p w:rsidR="007D3F42" w:rsidRDefault="007D3F42" w:rsidP="00CA1582">
            <w:pPr>
              <w:pStyle w:val="TableParagraph"/>
              <w:spacing w:before="83" w:line="249" w:lineRule="auto"/>
              <w:ind w:left="79"/>
              <w:rPr>
                <w:b/>
                <w:sz w:val="20"/>
              </w:rPr>
            </w:pPr>
            <w:r>
              <w:rPr>
                <w:b/>
                <w:spacing w:val="-2"/>
                <w:sz w:val="20"/>
              </w:rPr>
              <w:t>Психологическая поддержка</w:t>
            </w:r>
            <w:r>
              <w:rPr>
                <w:b/>
                <w:sz w:val="20"/>
              </w:rPr>
              <w:t>для студентов</w:t>
            </w:r>
          </w:p>
        </w:tc>
        <w:tc>
          <w:tcPr>
            <w:tcW w:w="1984" w:type="dxa"/>
            <w:tcBorders>
              <w:top w:val="single" w:sz="6" w:space="0" w:color="404040"/>
              <w:left w:val="single" w:sz="6" w:space="0" w:color="404040"/>
            </w:tcBorders>
          </w:tcPr>
          <w:p w:rsidR="007D3F42" w:rsidRDefault="007D3F42" w:rsidP="00CA1582">
            <w:pPr>
              <w:pStyle w:val="TableParagraph"/>
              <w:spacing w:before="84"/>
              <w:ind w:right="71"/>
              <w:jc w:val="right"/>
              <w:rPr>
                <w:sz w:val="20"/>
              </w:rPr>
            </w:pPr>
            <w:r>
              <w:rPr>
                <w:spacing w:val="-2"/>
                <w:sz w:val="20"/>
              </w:rPr>
              <w:t>2776</w:t>
            </w:r>
          </w:p>
        </w:tc>
        <w:tc>
          <w:tcPr>
            <w:tcW w:w="1843" w:type="dxa"/>
            <w:tcBorders>
              <w:top w:val="single" w:sz="6" w:space="0" w:color="404040"/>
            </w:tcBorders>
          </w:tcPr>
          <w:p w:rsidR="007D3F42" w:rsidRDefault="007D3F42" w:rsidP="00CA1582">
            <w:pPr>
              <w:pStyle w:val="TableParagraph"/>
              <w:spacing w:before="84"/>
              <w:ind w:right="73"/>
              <w:jc w:val="right"/>
              <w:rPr>
                <w:sz w:val="20"/>
              </w:rPr>
            </w:pPr>
            <w:r>
              <w:rPr>
                <w:spacing w:val="-2"/>
                <w:sz w:val="20"/>
              </w:rPr>
              <w:t>0,027</w:t>
            </w:r>
          </w:p>
        </w:tc>
        <w:tc>
          <w:tcPr>
            <w:tcW w:w="2410" w:type="dxa"/>
            <w:tcBorders>
              <w:top w:val="single" w:sz="6" w:space="0" w:color="404040"/>
            </w:tcBorders>
          </w:tcPr>
          <w:p w:rsidR="007D3F42" w:rsidRDefault="007D3F42" w:rsidP="00CA1582">
            <w:pPr>
              <w:pStyle w:val="TableParagraph"/>
              <w:spacing w:before="84"/>
              <w:ind w:right="74"/>
              <w:jc w:val="right"/>
              <w:rPr>
                <w:sz w:val="20"/>
              </w:rPr>
            </w:pPr>
            <w:r>
              <w:rPr>
                <w:spacing w:val="-2"/>
                <w:sz w:val="20"/>
              </w:rPr>
              <w:t>0,039</w:t>
            </w:r>
          </w:p>
        </w:tc>
      </w:tr>
    </w:tbl>
    <w:p w:rsidR="007D3F42" w:rsidRDefault="007D3F42" w:rsidP="00293FBA">
      <w:pPr>
        <w:rPr>
          <w:b/>
          <w:bCs/>
          <w:lang w:val="en-GB"/>
        </w:rPr>
      </w:pPr>
    </w:p>
    <w:tbl>
      <w:tblPr>
        <w:tblStyle w:val="TableNormal"/>
        <w:tblW w:w="8931"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2268"/>
        <w:gridCol w:w="1843"/>
        <w:gridCol w:w="2268"/>
        <w:gridCol w:w="2552"/>
      </w:tblGrid>
      <w:tr w:rsidR="007D3F42" w:rsidTr="007D3F42">
        <w:trPr>
          <w:trHeight w:val="442"/>
        </w:trPr>
        <w:tc>
          <w:tcPr>
            <w:tcW w:w="2268" w:type="dxa"/>
            <w:tcBorders>
              <w:bottom w:val="single" w:sz="6" w:space="0" w:color="404040"/>
            </w:tcBorders>
            <w:shd w:val="clear" w:color="auto" w:fill="BEC0BF"/>
          </w:tcPr>
          <w:p w:rsidR="007D3F42" w:rsidRDefault="007D3F42" w:rsidP="00CA1582">
            <w:pPr>
              <w:pStyle w:val="TableParagraph"/>
              <w:spacing w:before="81"/>
              <w:ind w:left="82"/>
              <w:rPr>
                <w:b/>
                <w:sz w:val="20"/>
              </w:rPr>
            </w:pPr>
            <w:r>
              <w:rPr>
                <w:b/>
                <w:sz w:val="20"/>
              </w:rPr>
              <w:t>Уровень образования</w:t>
            </w:r>
          </w:p>
        </w:tc>
        <w:tc>
          <w:tcPr>
            <w:tcW w:w="1843"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spacing w:val="-2"/>
                <w:sz w:val="20"/>
              </w:rPr>
              <w:t>Средний</w:t>
            </w:r>
          </w:p>
        </w:tc>
        <w:tc>
          <w:tcPr>
            <w:tcW w:w="2268"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spacing w:val="-2"/>
                <w:sz w:val="20"/>
              </w:rPr>
              <w:t>тест Бонферрони</w:t>
            </w:r>
          </w:p>
        </w:tc>
        <w:tc>
          <w:tcPr>
            <w:tcW w:w="2552"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spacing w:val="-2"/>
                <w:sz w:val="20"/>
              </w:rPr>
              <w:t>Дескриптор</w:t>
            </w:r>
          </w:p>
        </w:tc>
      </w:tr>
      <w:tr w:rsidR="007D3F42" w:rsidTr="007D3F42">
        <w:trPr>
          <w:trHeight w:val="442"/>
        </w:trPr>
        <w:tc>
          <w:tcPr>
            <w:tcW w:w="2268" w:type="dxa"/>
            <w:tcBorders>
              <w:top w:val="single" w:sz="6" w:space="0" w:color="404040"/>
              <w:right w:val="single" w:sz="6" w:space="0" w:color="404040"/>
            </w:tcBorders>
            <w:shd w:val="clear" w:color="auto" w:fill="DCDCDC"/>
          </w:tcPr>
          <w:p w:rsidR="007D3F42" w:rsidRDefault="007D3F42" w:rsidP="00CA1582">
            <w:pPr>
              <w:pStyle w:val="TableParagraph"/>
              <w:spacing w:before="83"/>
              <w:ind w:left="79"/>
              <w:rPr>
                <w:b/>
                <w:sz w:val="20"/>
              </w:rPr>
            </w:pPr>
            <w:r>
              <w:rPr>
                <w:b/>
                <w:sz w:val="20"/>
              </w:rPr>
              <w:t>Начальные школы</w:t>
            </w:r>
          </w:p>
        </w:tc>
        <w:tc>
          <w:tcPr>
            <w:tcW w:w="1843" w:type="dxa"/>
            <w:tcBorders>
              <w:top w:val="single" w:sz="6" w:space="0" w:color="404040"/>
              <w:left w:val="single" w:sz="6" w:space="0" w:color="404040"/>
            </w:tcBorders>
          </w:tcPr>
          <w:p w:rsidR="007D3F42" w:rsidRDefault="007D3F42" w:rsidP="00CA1582">
            <w:pPr>
              <w:pStyle w:val="TableParagraph"/>
              <w:spacing w:before="84"/>
              <w:ind w:right="71"/>
              <w:jc w:val="right"/>
              <w:rPr>
                <w:sz w:val="20"/>
              </w:rPr>
            </w:pPr>
            <w:r>
              <w:rPr>
                <w:spacing w:val="-2"/>
                <w:sz w:val="20"/>
              </w:rPr>
              <w:t>3488</w:t>
            </w:r>
          </w:p>
        </w:tc>
        <w:tc>
          <w:tcPr>
            <w:tcW w:w="2268" w:type="dxa"/>
            <w:tcBorders>
              <w:top w:val="single" w:sz="6" w:space="0" w:color="404040"/>
            </w:tcBorders>
          </w:tcPr>
          <w:p w:rsidR="007D3F42" w:rsidRDefault="007D3F42" w:rsidP="00CA1582">
            <w:pPr>
              <w:pStyle w:val="TableParagraph"/>
              <w:rPr>
                <w:rFonts w:ascii="Times New Roman"/>
                <w:sz w:val="20"/>
              </w:rPr>
            </w:pPr>
          </w:p>
        </w:tc>
        <w:tc>
          <w:tcPr>
            <w:tcW w:w="2552" w:type="dxa"/>
            <w:tcBorders>
              <w:top w:val="single" w:sz="6" w:space="0" w:color="404040"/>
            </w:tcBorders>
          </w:tcPr>
          <w:p w:rsidR="007D3F42" w:rsidRDefault="007D3F42" w:rsidP="00CA1582">
            <w:pPr>
              <w:pStyle w:val="TableParagraph"/>
              <w:rPr>
                <w:rFonts w:ascii="Times New Roman"/>
                <w:sz w:val="20"/>
              </w:rPr>
            </w:pPr>
          </w:p>
        </w:tc>
      </w:tr>
      <w:tr w:rsidR="007D3F42" w:rsidTr="007D3F42">
        <w:trPr>
          <w:trHeight w:val="631"/>
        </w:trPr>
        <w:tc>
          <w:tcPr>
            <w:tcW w:w="2268" w:type="dxa"/>
            <w:tcBorders>
              <w:right w:val="single" w:sz="6" w:space="0" w:color="404040"/>
            </w:tcBorders>
            <w:shd w:val="clear" w:color="auto" w:fill="DCDCDC"/>
          </w:tcPr>
          <w:p w:rsidR="007D3F42" w:rsidRDefault="007D3F42" w:rsidP="00CA1582">
            <w:pPr>
              <w:pStyle w:val="TableParagraph"/>
              <w:spacing w:before="81"/>
              <w:ind w:left="79"/>
              <w:rPr>
                <w:b/>
                <w:sz w:val="20"/>
              </w:rPr>
            </w:pPr>
            <w:r>
              <w:rPr>
                <w:b/>
                <w:sz w:val="20"/>
              </w:rPr>
              <w:t>Средние школы</w:t>
            </w:r>
          </w:p>
        </w:tc>
        <w:tc>
          <w:tcPr>
            <w:tcW w:w="1843" w:type="dxa"/>
            <w:tcBorders>
              <w:left w:val="single" w:sz="6" w:space="0" w:color="404040"/>
            </w:tcBorders>
            <w:shd w:val="clear" w:color="auto" w:fill="F5F5F5"/>
          </w:tcPr>
          <w:p w:rsidR="007D3F42" w:rsidRDefault="007D3F42" w:rsidP="00CA1582">
            <w:pPr>
              <w:pStyle w:val="TableParagraph"/>
              <w:ind w:right="71"/>
              <w:jc w:val="right"/>
              <w:rPr>
                <w:sz w:val="20"/>
              </w:rPr>
            </w:pPr>
            <w:r>
              <w:rPr>
                <w:spacing w:val="-2"/>
                <w:sz w:val="20"/>
              </w:rPr>
              <w:t>3900</w:t>
            </w:r>
          </w:p>
        </w:tc>
        <w:tc>
          <w:tcPr>
            <w:tcW w:w="2268" w:type="dxa"/>
            <w:shd w:val="clear" w:color="auto" w:fill="F5F5F5"/>
          </w:tcPr>
          <w:p w:rsidR="007D3F42" w:rsidRDefault="007D3F42" w:rsidP="00CA1582">
            <w:pPr>
              <w:pStyle w:val="TableParagraph"/>
              <w:ind w:left="81"/>
              <w:rPr>
                <w:sz w:val="20"/>
              </w:rPr>
            </w:pPr>
            <w:r>
              <w:rPr>
                <w:sz w:val="20"/>
              </w:rPr>
              <w:t>Т = +3,104; р = 0,021</w:t>
            </w:r>
          </w:p>
        </w:tc>
        <w:tc>
          <w:tcPr>
            <w:tcW w:w="2552" w:type="dxa"/>
            <w:shd w:val="clear" w:color="auto" w:fill="F5F5F5"/>
          </w:tcPr>
          <w:p w:rsidR="007D3F42" w:rsidRDefault="007D3F42" w:rsidP="00CA1582">
            <w:pPr>
              <w:pStyle w:val="TableParagraph"/>
              <w:spacing w:line="249" w:lineRule="auto"/>
              <w:ind w:left="81"/>
              <w:rPr>
                <w:sz w:val="20"/>
              </w:rPr>
            </w:pPr>
            <w:r>
              <w:rPr>
                <w:sz w:val="20"/>
              </w:rPr>
              <w:t>Выше начальной школы</w:t>
            </w:r>
          </w:p>
        </w:tc>
      </w:tr>
      <w:tr w:rsidR="007D3F42" w:rsidTr="007D3F42">
        <w:trPr>
          <w:trHeight w:val="444"/>
        </w:trPr>
        <w:tc>
          <w:tcPr>
            <w:tcW w:w="2268" w:type="dxa"/>
            <w:tcBorders>
              <w:right w:val="single" w:sz="6" w:space="0" w:color="404040"/>
            </w:tcBorders>
            <w:shd w:val="clear" w:color="auto" w:fill="DCDCDC"/>
          </w:tcPr>
          <w:p w:rsidR="007D3F42" w:rsidRDefault="007D3F42" w:rsidP="00CA1582">
            <w:pPr>
              <w:pStyle w:val="TableParagraph"/>
              <w:spacing w:before="81"/>
              <w:ind w:left="79"/>
              <w:rPr>
                <w:b/>
                <w:sz w:val="20"/>
              </w:rPr>
            </w:pPr>
            <w:r>
              <w:rPr>
                <w:b/>
                <w:sz w:val="20"/>
              </w:rPr>
              <w:t>Учебные заведения ПОО</w:t>
            </w:r>
          </w:p>
        </w:tc>
        <w:tc>
          <w:tcPr>
            <w:tcW w:w="1843" w:type="dxa"/>
            <w:tcBorders>
              <w:left w:val="single" w:sz="6" w:space="0" w:color="404040"/>
            </w:tcBorders>
          </w:tcPr>
          <w:p w:rsidR="007D3F42" w:rsidRDefault="007D3F42" w:rsidP="00CA1582">
            <w:pPr>
              <w:pStyle w:val="TableParagraph"/>
              <w:ind w:right="71"/>
              <w:jc w:val="right"/>
              <w:rPr>
                <w:sz w:val="20"/>
              </w:rPr>
            </w:pPr>
            <w:r>
              <w:rPr>
                <w:spacing w:val="-2"/>
                <w:sz w:val="20"/>
              </w:rPr>
              <w:t>3667</w:t>
            </w:r>
          </w:p>
        </w:tc>
        <w:tc>
          <w:tcPr>
            <w:tcW w:w="2268" w:type="dxa"/>
          </w:tcPr>
          <w:p w:rsidR="007D3F42" w:rsidRDefault="007D3F42" w:rsidP="00CA1582">
            <w:pPr>
              <w:pStyle w:val="TableParagraph"/>
              <w:rPr>
                <w:rFonts w:ascii="Times New Roman"/>
                <w:sz w:val="20"/>
              </w:rPr>
            </w:pPr>
          </w:p>
        </w:tc>
        <w:tc>
          <w:tcPr>
            <w:tcW w:w="2552" w:type="dxa"/>
          </w:tcPr>
          <w:p w:rsidR="007D3F42" w:rsidRDefault="007D3F42" w:rsidP="00CA1582">
            <w:pPr>
              <w:pStyle w:val="TableParagraph"/>
              <w:rPr>
                <w:rFonts w:ascii="Times New Roman"/>
                <w:sz w:val="20"/>
              </w:rPr>
            </w:pPr>
          </w:p>
        </w:tc>
      </w:tr>
      <w:tr w:rsidR="007D3F42" w:rsidTr="007D3F42">
        <w:trPr>
          <w:trHeight w:val="444"/>
        </w:trPr>
        <w:tc>
          <w:tcPr>
            <w:tcW w:w="2268" w:type="dxa"/>
            <w:tcBorders>
              <w:right w:val="single" w:sz="6" w:space="0" w:color="404040"/>
            </w:tcBorders>
            <w:shd w:val="clear" w:color="auto" w:fill="DCDCDC"/>
          </w:tcPr>
          <w:p w:rsidR="007D3F42" w:rsidRDefault="007D3F42" w:rsidP="00CA1582">
            <w:pPr>
              <w:pStyle w:val="TableParagraph"/>
              <w:spacing w:before="81"/>
              <w:ind w:left="79"/>
              <w:rPr>
                <w:b/>
                <w:sz w:val="20"/>
              </w:rPr>
            </w:pPr>
            <w:r>
              <w:rPr>
                <w:b/>
                <w:sz w:val="20"/>
              </w:rPr>
              <w:t>Вузы</w:t>
            </w:r>
          </w:p>
        </w:tc>
        <w:tc>
          <w:tcPr>
            <w:tcW w:w="1843" w:type="dxa"/>
            <w:tcBorders>
              <w:left w:val="single" w:sz="6" w:space="0" w:color="404040"/>
            </w:tcBorders>
            <w:shd w:val="clear" w:color="auto" w:fill="F5F5F5"/>
          </w:tcPr>
          <w:p w:rsidR="007D3F42" w:rsidRDefault="007D3F42" w:rsidP="00CA1582">
            <w:pPr>
              <w:pStyle w:val="TableParagraph"/>
              <w:ind w:right="71"/>
              <w:jc w:val="right"/>
              <w:rPr>
                <w:sz w:val="20"/>
              </w:rPr>
            </w:pPr>
            <w:r>
              <w:rPr>
                <w:spacing w:val="-2"/>
                <w:sz w:val="20"/>
              </w:rPr>
              <w:t>3671</w:t>
            </w:r>
          </w:p>
        </w:tc>
        <w:tc>
          <w:tcPr>
            <w:tcW w:w="2268" w:type="dxa"/>
            <w:shd w:val="clear" w:color="auto" w:fill="F5F5F5"/>
          </w:tcPr>
          <w:p w:rsidR="007D3F42" w:rsidRDefault="007D3F42" w:rsidP="00CA1582">
            <w:pPr>
              <w:pStyle w:val="TableParagraph"/>
              <w:rPr>
                <w:rFonts w:ascii="Times New Roman"/>
                <w:sz w:val="20"/>
              </w:rPr>
            </w:pPr>
          </w:p>
        </w:tc>
        <w:tc>
          <w:tcPr>
            <w:tcW w:w="2552" w:type="dxa"/>
            <w:shd w:val="clear" w:color="auto" w:fill="F5F5F5"/>
          </w:tcPr>
          <w:p w:rsidR="007D3F42" w:rsidRDefault="007D3F42" w:rsidP="00CA1582">
            <w:pPr>
              <w:pStyle w:val="TableParagraph"/>
              <w:rPr>
                <w:rFonts w:ascii="Times New Roman"/>
                <w:sz w:val="20"/>
              </w:rPr>
            </w:pPr>
          </w:p>
        </w:tc>
      </w:tr>
      <w:tr w:rsidR="007D3F42" w:rsidTr="007D3F42">
        <w:trPr>
          <w:trHeight w:val="444"/>
        </w:trPr>
        <w:tc>
          <w:tcPr>
            <w:tcW w:w="2268" w:type="dxa"/>
            <w:tcBorders>
              <w:right w:val="single" w:sz="6" w:space="0" w:color="404040"/>
            </w:tcBorders>
            <w:shd w:val="clear" w:color="auto" w:fill="DCDCDC"/>
          </w:tcPr>
          <w:p w:rsidR="007D3F42" w:rsidRDefault="007D3F42" w:rsidP="00CA1582">
            <w:pPr>
              <w:pStyle w:val="TableParagraph"/>
              <w:spacing w:before="81"/>
              <w:ind w:left="79"/>
              <w:rPr>
                <w:b/>
                <w:sz w:val="20"/>
              </w:rPr>
            </w:pPr>
            <w:r>
              <w:rPr>
                <w:b/>
                <w:spacing w:val="-2"/>
                <w:sz w:val="20"/>
              </w:rPr>
              <w:t>Университет</w:t>
            </w:r>
          </w:p>
        </w:tc>
        <w:tc>
          <w:tcPr>
            <w:tcW w:w="1843" w:type="dxa"/>
            <w:tcBorders>
              <w:left w:val="single" w:sz="6" w:space="0" w:color="404040"/>
            </w:tcBorders>
          </w:tcPr>
          <w:p w:rsidR="007D3F42" w:rsidRDefault="007D3F42" w:rsidP="00CA1582">
            <w:pPr>
              <w:pStyle w:val="TableParagraph"/>
              <w:ind w:right="71"/>
              <w:jc w:val="right"/>
              <w:rPr>
                <w:sz w:val="20"/>
              </w:rPr>
            </w:pPr>
            <w:r>
              <w:rPr>
                <w:spacing w:val="-2"/>
                <w:sz w:val="20"/>
              </w:rPr>
              <w:t>3591</w:t>
            </w:r>
          </w:p>
        </w:tc>
        <w:tc>
          <w:tcPr>
            <w:tcW w:w="2268" w:type="dxa"/>
          </w:tcPr>
          <w:p w:rsidR="007D3F42" w:rsidRDefault="007D3F42" w:rsidP="00CA1582">
            <w:pPr>
              <w:pStyle w:val="TableParagraph"/>
              <w:rPr>
                <w:rFonts w:ascii="Times New Roman"/>
                <w:sz w:val="20"/>
              </w:rPr>
            </w:pPr>
          </w:p>
        </w:tc>
        <w:tc>
          <w:tcPr>
            <w:tcW w:w="2552" w:type="dxa"/>
          </w:tcPr>
          <w:p w:rsidR="007D3F42" w:rsidRDefault="007D3F42" w:rsidP="00CA1582">
            <w:pPr>
              <w:pStyle w:val="TableParagraph"/>
              <w:rPr>
                <w:rFonts w:ascii="Times New Roman"/>
                <w:sz w:val="20"/>
              </w:rPr>
            </w:pPr>
          </w:p>
        </w:tc>
      </w:tr>
    </w:tbl>
    <w:p w:rsidR="007D3F42" w:rsidRDefault="007D3F42" w:rsidP="00293FBA">
      <w:pPr>
        <w:rPr>
          <w:b/>
          <w:bCs/>
          <w:lang w:val="en-GB"/>
        </w:rPr>
      </w:pPr>
    </w:p>
    <w:p w:rsidR="007D3F42" w:rsidRPr="007D3F42" w:rsidRDefault="007D3F42" w:rsidP="007D3F42">
      <w:pPr>
        <w:rPr>
          <w:lang w:val="en-GB"/>
        </w:rPr>
      </w:pPr>
      <w:r w:rsidRPr="007D3F42">
        <w:rPr>
          <w:lang w:val="en-GB"/>
        </w:rPr>
        <w:t>По мнению педагогов, поддержка психолога становится сильнее в возрасте, соответствующем общеобразовательной школе. Ограничения выборки предполагают сбор дополнительных данных.</w:t>
      </w:r>
    </w:p>
    <w:p w:rsidR="007D3F42" w:rsidRPr="007D3F42" w:rsidRDefault="007D3F42" w:rsidP="007D3F42">
      <w:pPr>
        <w:rPr>
          <w:b/>
          <w:bCs/>
          <w:lang w:val="en-GB"/>
        </w:rPr>
      </w:pPr>
    </w:p>
    <w:p w:rsidR="007D3F42" w:rsidRDefault="007D3F42" w:rsidP="007D3F42">
      <w:pPr>
        <w:rPr>
          <w:b/>
          <w:bCs/>
          <w:lang w:val="en-GB"/>
        </w:rPr>
      </w:pPr>
      <w:r w:rsidRPr="007D3F42">
        <w:rPr>
          <w:b/>
          <w:bCs/>
          <w:lang w:val="en-GB"/>
        </w:rPr>
        <w:t>РОДИТЕЛЬСКАЯ КОНСУЛЬТАЦИЯ</w:t>
      </w:r>
    </w:p>
    <w:tbl>
      <w:tblPr>
        <w:tblStyle w:val="TableNormal"/>
        <w:tblW w:w="8931"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2552"/>
        <w:gridCol w:w="1559"/>
        <w:gridCol w:w="1559"/>
        <w:gridCol w:w="3261"/>
      </w:tblGrid>
      <w:tr w:rsidR="007D3F42" w:rsidTr="007D3F42">
        <w:trPr>
          <w:trHeight w:val="442"/>
        </w:trPr>
        <w:tc>
          <w:tcPr>
            <w:tcW w:w="2552" w:type="dxa"/>
            <w:tcBorders>
              <w:bottom w:val="single" w:sz="6" w:space="0" w:color="404040"/>
            </w:tcBorders>
            <w:shd w:val="clear" w:color="auto" w:fill="BEC0BF"/>
          </w:tcPr>
          <w:p w:rsidR="007D3F42" w:rsidRDefault="007D3F42" w:rsidP="00CA1582">
            <w:pPr>
              <w:pStyle w:val="TableParagraph"/>
              <w:spacing w:before="81"/>
              <w:ind w:left="82"/>
              <w:rPr>
                <w:b/>
                <w:sz w:val="20"/>
              </w:rPr>
            </w:pPr>
            <w:r>
              <w:rPr>
                <w:b/>
                <w:spacing w:val="-2"/>
                <w:sz w:val="20"/>
              </w:rPr>
              <w:t>Дисперсионный анализ</w:t>
            </w:r>
          </w:p>
        </w:tc>
        <w:tc>
          <w:tcPr>
            <w:tcW w:w="1559"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w w:val="97"/>
                <w:sz w:val="20"/>
              </w:rPr>
              <w:t>Ф</w:t>
            </w:r>
          </w:p>
        </w:tc>
        <w:tc>
          <w:tcPr>
            <w:tcW w:w="1559"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sz w:val="20"/>
              </w:rPr>
              <w:t>п</w:t>
            </w:r>
          </w:p>
        </w:tc>
        <w:tc>
          <w:tcPr>
            <w:tcW w:w="3261"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sz w:val="20"/>
              </w:rPr>
              <w:t>Эта-квадро</w:t>
            </w:r>
          </w:p>
        </w:tc>
      </w:tr>
      <w:tr w:rsidR="007D3F42" w:rsidTr="007D3F42">
        <w:trPr>
          <w:trHeight w:val="442"/>
        </w:trPr>
        <w:tc>
          <w:tcPr>
            <w:tcW w:w="2552" w:type="dxa"/>
            <w:tcBorders>
              <w:top w:val="single" w:sz="6" w:space="0" w:color="404040"/>
              <w:right w:val="single" w:sz="6" w:space="0" w:color="404040"/>
            </w:tcBorders>
            <w:shd w:val="clear" w:color="auto" w:fill="DCDCDC"/>
          </w:tcPr>
          <w:p w:rsidR="007D3F42" w:rsidRDefault="007D3F42" w:rsidP="00CA1582">
            <w:pPr>
              <w:pStyle w:val="TableParagraph"/>
              <w:spacing w:before="83"/>
              <w:ind w:left="79"/>
              <w:rPr>
                <w:b/>
                <w:sz w:val="20"/>
              </w:rPr>
            </w:pPr>
            <w:r>
              <w:rPr>
                <w:b/>
                <w:sz w:val="20"/>
              </w:rPr>
              <w:t>Родительское консультирование</w:t>
            </w:r>
          </w:p>
        </w:tc>
        <w:tc>
          <w:tcPr>
            <w:tcW w:w="1559" w:type="dxa"/>
            <w:tcBorders>
              <w:top w:val="single" w:sz="6" w:space="0" w:color="404040"/>
              <w:left w:val="single" w:sz="6" w:space="0" w:color="404040"/>
            </w:tcBorders>
          </w:tcPr>
          <w:p w:rsidR="007D3F42" w:rsidRDefault="007D3F42" w:rsidP="00CA1582">
            <w:pPr>
              <w:pStyle w:val="TableParagraph"/>
              <w:spacing w:before="84"/>
              <w:ind w:right="71"/>
              <w:jc w:val="right"/>
              <w:rPr>
                <w:sz w:val="20"/>
              </w:rPr>
            </w:pPr>
            <w:r>
              <w:rPr>
                <w:spacing w:val="-2"/>
                <w:sz w:val="20"/>
              </w:rPr>
              <w:t>7 564</w:t>
            </w:r>
          </w:p>
        </w:tc>
        <w:tc>
          <w:tcPr>
            <w:tcW w:w="1559" w:type="dxa"/>
            <w:tcBorders>
              <w:top w:val="single" w:sz="6" w:space="0" w:color="404040"/>
            </w:tcBorders>
          </w:tcPr>
          <w:p w:rsidR="007D3F42" w:rsidRDefault="007D3F42" w:rsidP="00CA1582">
            <w:pPr>
              <w:pStyle w:val="TableParagraph"/>
              <w:spacing w:before="84"/>
              <w:ind w:left="81"/>
              <w:rPr>
                <w:sz w:val="20"/>
              </w:rPr>
            </w:pPr>
            <w:r>
              <w:rPr>
                <w:sz w:val="20"/>
              </w:rPr>
              <w:t>&lt; 0,001</w:t>
            </w:r>
          </w:p>
        </w:tc>
        <w:tc>
          <w:tcPr>
            <w:tcW w:w="3261" w:type="dxa"/>
            <w:tcBorders>
              <w:top w:val="single" w:sz="6" w:space="0" w:color="404040"/>
            </w:tcBorders>
          </w:tcPr>
          <w:p w:rsidR="007D3F42" w:rsidRDefault="007D3F42" w:rsidP="00CA1582">
            <w:pPr>
              <w:pStyle w:val="TableParagraph"/>
              <w:spacing w:before="84"/>
              <w:ind w:right="74"/>
              <w:jc w:val="right"/>
              <w:rPr>
                <w:sz w:val="20"/>
              </w:rPr>
            </w:pPr>
            <w:r>
              <w:rPr>
                <w:spacing w:val="-2"/>
                <w:sz w:val="20"/>
              </w:rPr>
              <w:t>0,100</w:t>
            </w:r>
          </w:p>
        </w:tc>
      </w:tr>
    </w:tbl>
    <w:p w:rsidR="007D3F42" w:rsidRDefault="007D3F42" w:rsidP="00293FBA">
      <w:pPr>
        <w:rPr>
          <w:b/>
          <w:bCs/>
          <w:lang w:val="en-GB"/>
        </w:rPr>
      </w:pPr>
    </w:p>
    <w:tbl>
      <w:tblPr>
        <w:tblStyle w:val="TableNormal"/>
        <w:tblW w:w="8931"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2552"/>
        <w:gridCol w:w="1984"/>
        <w:gridCol w:w="1985"/>
        <w:gridCol w:w="2410"/>
      </w:tblGrid>
      <w:tr w:rsidR="007D3F42" w:rsidTr="007D3F42">
        <w:trPr>
          <w:trHeight w:val="442"/>
        </w:trPr>
        <w:tc>
          <w:tcPr>
            <w:tcW w:w="2552" w:type="dxa"/>
            <w:tcBorders>
              <w:bottom w:val="single" w:sz="6" w:space="0" w:color="404040"/>
            </w:tcBorders>
            <w:shd w:val="clear" w:color="auto" w:fill="BEC0BF"/>
          </w:tcPr>
          <w:p w:rsidR="007D3F42" w:rsidRDefault="007D3F42" w:rsidP="00CA1582">
            <w:pPr>
              <w:pStyle w:val="TableParagraph"/>
              <w:spacing w:before="81"/>
              <w:ind w:left="82"/>
              <w:rPr>
                <w:b/>
                <w:sz w:val="20"/>
              </w:rPr>
            </w:pPr>
            <w:r>
              <w:rPr>
                <w:b/>
                <w:sz w:val="20"/>
              </w:rPr>
              <w:t>Уровень образования</w:t>
            </w:r>
          </w:p>
        </w:tc>
        <w:tc>
          <w:tcPr>
            <w:tcW w:w="1984"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spacing w:val="-2"/>
                <w:sz w:val="20"/>
              </w:rPr>
              <w:t>Средний</w:t>
            </w:r>
          </w:p>
        </w:tc>
        <w:tc>
          <w:tcPr>
            <w:tcW w:w="1985"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spacing w:val="-2"/>
                <w:sz w:val="20"/>
              </w:rPr>
              <w:t>тест Бонферрони</w:t>
            </w:r>
          </w:p>
        </w:tc>
        <w:tc>
          <w:tcPr>
            <w:tcW w:w="2410"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spacing w:val="-2"/>
                <w:sz w:val="20"/>
              </w:rPr>
              <w:t>Дескриптор</w:t>
            </w:r>
          </w:p>
        </w:tc>
      </w:tr>
      <w:tr w:rsidR="007D3F42" w:rsidTr="007D3F42">
        <w:trPr>
          <w:trHeight w:val="442"/>
        </w:trPr>
        <w:tc>
          <w:tcPr>
            <w:tcW w:w="2552" w:type="dxa"/>
            <w:tcBorders>
              <w:top w:val="single" w:sz="6" w:space="0" w:color="404040"/>
              <w:right w:val="single" w:sz="6" w:space="0" w:color="404040"/>
            </w:tcBorders>
            <w:shd w:val="clear" w:color="auto" w:fill="DCDCDC"/>
          </w:tcPr>
          <w:p w:rsidR="007D3F42" w:rsidRDefault="007D3F42" w:rsidP="00CA1582">
            <w:pPr>
              <w:pStyle w:val="TableParagraph"/>
              <w:spacing w:before="83"/>
              <w:ind w:left="79"/>
              <w:rPr>
                <w:b/>
                <w:sz w:val="20"/>
              </w:rPr>
            </w:pPr>
            <w:r>
              <w:rPr>
                <w:b/>
                <w:sz w:val="20"/>
              </w:rPr>
              <w:t>Начальные школы</w:t>
            </w:r>
          </w:p>
        </w:tc>
        <w:tc>
          <w:tcPr>
            <w:tcW w:w="1984" w:type="dxa"/>
            <w:tcBorders>
              <w:top w:val="single" w:sz="6" w:space="0" w:color="404040"/>
              <w:left w:val="single" w:sz="6" w:space="0" w:color="404040"/>
            </w:tcBorders>
          </w:tcPr>
          <w:p w:rsidR="007D3F42" w:rsidRDefault="007D3F42" w:rsidP="00CA1582">
            <w:pPr>
              <w:pStyle w:val="TableParagraph"/>
              <w:spacing w:before="84"/>
              <w:ind w:right="71"/>
              <w:jc w:val="right"/>
              <w:rPr>
                <w:sz w:val="20"/>
              </w:rPr>
            </w:pPr>
            <w:r>
              <w:rPr>
                <w:spacing w:val="-2"/>
                <w:sz w:val="20"/>
              </w:rPr>
              <w:t>3620</w:t>
            </w:r>
          </w:p>
        </w:tc>
        <w:tc>
          <w:tcPr>
            <w:tcW w:w="1985" w:type="dxa"/>
            <w:tcBorders>
              <w:top w:val="single" w:sz="6" w:space="0" w:color="404040"/>
            </w:tcBorders>
          </w:tcPr>
          <w:p w:rsidR="007D3F42" w:rsidRDefault="007D3F42" w:rsidP="00CA1582">
            <w:pPr>
              <w:pStyle w:val="TableParagraph"/>
              <w:spacing w:before="84"/>
              <w:ind w:left="81"/>
              <w:rPr>
                <w:sz w:val="20"/>
              </w:rPr>
            </w:pPr>
            <w:r>
              <w:rPr>
                <w:sz w:val="20"/>
              </w:rPr>
              <w:t>Т = 4653; р &lt; 0,001</w:t>
            </w:r>
          </w:p>
        </w:tc>
        <w:tc>
          <w:tcPr>
            <w:tcW w:w="2410" w:type="dxa"/>
            <w:tcBorders>
              <w:top w:val="single" w:sz="6" w:space="0" w:color="404040"/>
            </w:tcBorders>
          </w:tcPr>
          <w:p w:rsidR="007D3F42" w:rsidRDefault="007D3F42" w:rsidP="00CA1582">
            <w:pPr>
              <w:pStyle w:val="TableParagraph"/>
              <w:spacing w:before="84"/>
              <w:ind w:left="81"/>
              <w:rPr>
                <w:sz w:val="20"/>
              </w:rPr>
            </w:pPr>
            <w:r>
              <w:rPr>
                <w:sz w:val="20"/>
              </w:rPr>
              <w:t>Выше университета</w:t>
            </w:r>
          </w:p>
        </w:tc>
      </w:tr>
      <w:tr w:rsidR="007D3F42" w:rsidTr="007D3F42">
        <w:trPr>
          <w:trHeight w:val="444"/>
        </w:trPr>
        <w:tc>
          <w:tcPr>
            <w:tcW w:w="2552" w:type="dxa"/>
            <w:tcBorders>
              <w:right w:val="single" w:sz="6" w:space="0" w:color="404040"/>
            </w:tcBorders>
            <w:shd w:val="clear" w:color="auto" w:fill="DCDCDC"/>
          </w:tcPr>
          <w:p w:rsidR="007D3F42" w:rsidRDefault="007D3F42" w:rsidP="00CA1582">
            <w:pPr>
              <w:pStyle w:val="TableParagraph"/>
              <w:spacing w:before="81"/>
              <w:ind w:left="79"/>
              <w:rPr>
                <w:b/>
                <w:sz w:val="20"/>
              </w:rPr>
            </w:pPr>
            <w:r>
              <w:rPr>
                <w:b/>
                <w:sz w:val="20"/>
              </w:rPr>
              <w:t>Средние школы</w:t>
            </w:r>
          </w:p>
        </w:tc>
        <w:tc>
          <w:tcPr>
            <w:tcW w:w="1984" w:type="dxa"/>
            <w:tcBorders>
              <w:left w:val="single" w:sz="6" w:space="0" w:color="404040"/>
            </w:tcBorders>
            <w:shd w:val="clear" w:color="auto" w:fill="F5F5F5"/>
          </w:tcPr>
          <w:p w:rsidR="007D3F42" w:rsidRDefault="007D3F42" w:rsidP="00CA1582">
            <w:pPr>
              <w:pStyle w:val="TableParagraph"/>
              <w:ind w:right="71"/>
              <w:jc w:val="right"/>
              <w:rPr>
                <w:sz w:val="20"/>
              </w:rPr>
            </w:pPr>
            <w:r>
              <w:rPr>
                <w:spacing w:val="-2"/>
                <w:sz w:val="20"/>
              </w:rPr>
              <w:t>3733</w:t>
            </w:r>
          </w:p>
        </w:tc>
        <w:tc>
          <w:tcPr>
            <w:tcW w:w="1985" w:type="dxa"/>
            <w:shd w:val="clear" w:color="auto" w:fill="F5F5F5"/>
          </w:tcPr>
          <w:p w:rsidR="007D3F42" w:rsidRDefault="007D3F42" w:rsidP="00CA1582">
            <w:pPr>
              <w:pStyle w:val="TableParagraph"/>
              <w:ind w:left="81"/>
              <w:rPr>
                <w:sz w:val="20"/>
              </w:rPr>
            </w:pPr>
            <w:r>
              <w:rPr>
                <w:sz w:val="20"/>
              </w:rPr>
              <w:t>Т = 4386; р &lt; 0,001</w:t>
            </w:r>
          </w:p>
        </w:tc>
        <w:tc>
          <w:tcPr>
            <w:tcW w:w="2410" w:type="dxa"/>
            <w:shd w:val="clear" w:color="auto" w:fill="F5F5F5"/>
          </w:tcPr>
          <w:p w:rsidR="007D3F42" w:rsidRDefault="007D3F42" w:rsidP="00CA1582">
            <w:pPr>
              <w:pStyle w:val="TableParagraph"/>
              <w:ind w:left="81"/>
              <w:rPr>
                <w:sz w:val="20"/>
              </w:rPr>
            </w:pPr>
            <w:r>
              <w:rPr>
                <w:sz w:val="20"/>
              </w:rPr>
              <w:t>Выше университета</w:t>
            </w:r>
          </w:p>
        </w:tc>
      </w:tr>
      <w:tr w:rsidR="007D3F42" w:rsidTr="007D3F42">
        <w:trPr>
          <w:trHeight w:val="444"/>
        </w:trPr>
        <w:tc>
          <w:tcPr>
            <w:tcW w:w="2552" w:type="dxa"/>
            <w:tcBorders>
              <w:right w:val="single" w:sz="6" w:space="0" w:color="404040"/>
            </w:tcBorders>
            <w:shd w:val="clear" w:color="auto" w:fill="DCDCDC"/>
          </w:tcPr>
          <w:p w:rsidR="007D3F42" w:rsidRDefault="007D3F42" w:rsidP="00CA1582">
            <w:pPr>
              <w:pStyle w:val="TableParagraph"/>
              <w:spacing w:before="81"/>
              <w:ind w:left="79"/>
              <w:rPr>
                <w:b/>
                <w:sz w:val="20"/>
              </w:rPr>
            </w:pPr>
            <w:r>
              <w:rPr>
                <w:b/>
                <w:sz w:val="20"/>
              </w:rPr>
              <w:t>Учебные заведения ПОО</w:t>
            </w:r>
          </w:p>
        </w:tc>
        <w:tc>
          <w:tcPr>
            <w:tcW w:w="1984" w:type="dxa"/>
            <w:tcBorders>
              <w:left w:val="single" w:sz="6" w:space="0" w:color="404040"/>
            </w:tcBorders>
          </w:tcPr>
          <w:p w:rsidR="007D3F42" w:rsidRDefault="007D3F42" w:rsidP="00CA1582">
            <w:pPr>
              <w:pStyle w:val="TableParagraph"/>
              <w:ind w:right="71"/>
              <w:jc w:val="right"/>
              <w:rPr>
                <w:sz w:val="20"/>
              </w:rPr>
            </w:pPr>
            <w:r>
              <w:rPr>
                <w:spacing w:val="-2"/>
                <w:sz w:val="20"/>
              </w:rPr>
              <w:t>3233</w:t>
            </w:r>
          </w:p>
        </w:tc>
        <w:tc>
          <w:tcPr>
            <w:tcW w:w="1985" w:type="dxa"/>
          </w:tcPr>
          <w:p w:rsidR="007D3F42" w:rsidRDefault="007D3F42" w:rsidP="00CA1582">
            <w:pPr>
              <w:pStyle w:val="TableParagraph"/>
              <w:rPr>
                <w:rFonts w:ascii="Times New Roman"/>
                <w:sz w:val="20"/>
              </w:rPr>
            </w:pPr>
          </w:p>
        </w:tc>
        <w:tc>
          <w:tcPr>
            <w:tcW w:w="2410" w:type="dxa"/>
          </w:tcPr>
          <w:p w:rsidR="007D3F42" w:rsidRDefault="007D3F42" w:rsidP="00CA1582">
            <w:pPr>
              <w:pStyle w:val="TableParagraph"/>
              <w:rPr>
                <w:rFonts w:ascii="Times New Roman"/>
                <w:sz w:val="20"/>
              </w:rPr>
            </w:pPr>
          </w:p>
        </w:tc>
      </w:tr>
      <w:tr w:rsidR="007D3F42" w:rsidTr="007D3F42">
        <w:trPr>
          <w:trHeight w:val="444"/>
        </w:trPr>
        <w:tc>
          <w:tcPr>
            <w:tcW w:w="2552" w:type="dxa"/>
            <w:tcBorders>
              <w:right w:val="single" w:sz="6" w:space="0" w:color="404040"/>
            </w:tcBorders>
            <w:shd w:val="clear" w:color="auto" w:fill="DCDCDC"/>
          </w:tcPr>
          <w:p w:rsidR="007D3F42" w:rsidRDefault="007D3F42" w:rsidP="00CA1582">
            <w:pPr>
              <w:pStyle w:val="TableParagraph"/>
              <w:spacing w:before="81"/>
              <w:ind w:left="79"/>
              <w:rPr>
                <w:b/>
                <w:sz w:val="20"/>
              </w:rPr>
            </w:pPr>
            <w:r>
              <w:rPr>
                <w:b/>
                <w:sz w:val="20"/>
              </w:rPr>
              <w:t>Вузы</w:t>
            </w:r>
          </w:p>
        </w:tc>
        <w:tc>
          <w:tcPr>
            <w:tcW w:w="1984" w:type="dxa"/>
            <w:tcBorders>
              <w:left w:val="single" w:sz="6" w:space="0" w:color="404040"/>
            </w:tcBorders>
            <w:shd w:val="clear" w:color="auto" w:fill="F5F5F5"/>
          </w:tcPr>
          <w:p w:rsidR="007D3F42" w:rsidRDefault="007D3F42" w:rsidP="00CA1582">
            <w:pPr>
              <w:pStyle w:val="TableParagraph"/>
              <w:ind w:right="71"/>
              <w:jc w:val="right"/>
              <w:rPr>
                <w:sz w:val="20"/>
              </w:rPr>
            </w:pPr>
            <w:r>
              <w:rPr>
                <w:spacing w:val="-2"/>
                <w:sz w:val="20"/>
              </w:rPr>
              <w:t>3356</w:t>
            </w:r>
          </w:p>
        </w:tc>
        <w:tc>
          <w:tcPr>
            <w:tcW w:w="1985" w:type="dxa"/>
            <w:shd w:val="clear" w:color="auto" w:fill="F5F5F5"/>
          </w:tcPr>
          <w:p w:rsidR="007D3F42" w:rsidRDefault="007D3F42" w:rsidP="00CA1582">
            <w:pPr>
              <w:pStyle w:val="TableParagraph"/>
              <w:rPr>
                <w:rFonts w:ascii="Times New Roman"/>
                <w:sz w:val="20"/>
              </w:rPr>
            </w:pPr>
          </w:p>
        </w:tc>
        <w:tc>
          <w:tcPr>
            <w:tcW w:w="2410" w:type="dxa"/>
            <w:shd w:val="clear" w:color="auto" w:fill="F5F5F5"/>
          </w:tcPr>
          <w:p w:rsidR="007D3F42" w:rsidRDefault="007D3F42" w:rsidP="00CA1582">
            <w:pPr>
              <w:pStyle w:val="TableParagraph"/>
              <w:rPr>
                <w:rFonts w:ascii="Times New Roman"/>
                <w:sz w:val="20"/>
              </w:rPr>
            </w:pPr>
          </w:p>
        </w:tc>
      </w:tr>
      <w:tr w:rsidR="007D3F42" w:rsidTr="007D3F42">
        <w:trPr>
          <w:trHeight w:val="444"/>
        </w:trPr>
        <w:tc>
          <w:tcPr>
            <w:tcW w:w="2552" w:type="dxa"/>
            <w:tcBorders>
              <w:right w:val="single" w:sz="6" w:space="0" w:color="404040"/>
            </w:tcBorders>
            <w:shd w:val="clear" w:color="auto" w:fill="DCDCDC"/>
          </w:tcPr>
          <w:p w:rsidR="007D3F42" w:rsidRDefault="007D3F42" w:rsidP="00CA1582">
            <w:pPr>
              <w:pStyle w:val="TableParagraph"/>
              <w:spacing w:before="81"/>
              <w:ind w:left="79"/>
              <w:rPr>
                <w:b/>
                <w:sz w:val="20"/>
              </w:rPr>
            </w:pPr>
            <w:r>
              <w:rPr>
                <w:b/>
                <w:spacing w:val="-2"/>
                <w:sz w:val="20"/>
              </w:rPr>
              <w:t>Университет</w:t>
            </w:r>
          </w:p>
        </w:tc>
        <w:tc>
          <w:tcPr>
            <w:tcW w:w="1984" w:type="dxa"/>
            <w:tcBorders>
              <w:left w:val="single" w:sz="6" w:space="0" w:color="404040"/>
            </w:tcBorders>
          </w:tcPr>
          <w:p w:rsidR="007D3F42" w:rsidRDefault="007D3F42" w:rsidP="00CA1582">
            <w:pPr>
              <w:pStyle w:val="TableParagraph"/>
              <w:ind w:right="71"/>
              <w:jc w:val="right"/>
              <w:rPr>
                <w:sz w:val="20"/>
              </w:rPr>
            </w:pPr>
            <w:r>
              <w:rPr>
                <w:spacing w:val="-2"/>
                <w:sz w:val="20"/>
              </w:rPr>
              <w:t>2818</w:t>
            </w:r>
          </w:p>
        </w:tc>
        <w:tc>
          <w:tcPr>
            <w:tcW w:w="1985" w:type="dxa"/>
          </w:tcPr>
          <w:p w:rsidR="007D3F42" w:rsidRDefault="007D3F42" w:rsidP="00CA1582">
            <w:pPr>
              <w:pStyle w:val="TableParagraph"/>
              <w:rPr>
                <w:rFonts w:ascii="Times New Roman"/>
                <w:sz w:val="20"/>
              </w:rPr>
            </w:pPr>
          </w:p>
        </w:tc>
        <w:tc>
          <w:tcPr>
            <w:tcW w:w="2410" w:type="dxa"/>
          </w:tcPr>
          <w:p w:rsidR="007D3F42" w:rsidRDefault="007D3F42" w:rsidP="00CA1582">
            <w:pPr>
              <w:pStyle w:val="TableParagraph"/>
              <w:rPr>
                <w:rFonts w:ascii="Times New Roman"/>
                <w:sz w:val="20"/>
              </w:rPr>
            </w:pPr>
          </w:p>
        </w:tc>
      </w:tr>
    </w:tbl>
    <w:p w:rsidR="007D3F42" w:rsidRDefault="007D3F42" w:rsidP="00293FBA">
      <w:pPr>
        <w:rPr>
          <w:b/>
          <w:bCs/>
          <w:lang w:val="en-GB"/>
        </w:rPr>
      </w:pPr>
    </w:p>
    <w:p w:rsidR="007D3F42" w:rsidRPr="007D3F42" w:rsidRDefault="007D3F42" w:rsidP="007D3F42">
      <w:pPr>
        <w:rPr>
          <w:lang w:val="en-GB"/>
        </w:rPr>
      </w:pPr>
      <w:r w:rsidRPr="007D3F42">
        <w:rPr>
          <w:lang w:val="en-GB"/>
        </w:rPr>
        <w:t>Кроме того, родительское консультирование сильнее в раннем возрасте. Как в начальной, так и в средней школе выявлены более высокие результаты, чем в старшем возрасте.</w:t>
      </w:r>
    </w:p>
    <w:p w:rsidR="007D3F42" w:rsidRDefault="007D3F42" w:rsidP="007D3F42">
      <w:pPr>
        <w:rPr>
          <w:b/>
          <w:bCs/>
          <w:lang w:val="en-GB"/>
        </w:rPr>
      </w:pPr>
    </w:p>
    <w:p w:rsidR="007D3F42" w:rsidRPr="007D3F42" w:rsidRDefault="007D3F42" w:rsidP="007D3F42">
      <w:pPr>
        <w:rPr>
          <w:b/>
          <w:bCs/>
          <w:lang w:val="en-GB"/>
        </w:rPr>
      </w:pPr>
    </w:p>
    <w:p w:rsidR="007D3F42" w:rsidRPr="007D3F42" w:rsidRDefault="007D3F42" w:rsidP="007D3F42">
      <w:pPr>
        <w:rPr>
          <w:b/>
          <w:bCs/>
          <w:lang w:val="en-GB"/>
        </w:rPr>
      </w:pPr>
      <w:r w:rsidRPr="007D3F42">
        <w:rPr>
          <w:b/>
          <w:bCs/>
          <w:lang w:val="en-GB"/>
        </w:rPr>
        <w:t>СОВЕРШЕНСТВОВАНИЕ МЕТОДОЛОГИИ ИССЛЕДОВАНИЯ</w:t>
      </w:r>
    </w:p>
    <w:tbl>
      <w:tblPr>
        <w:tblStyle w:val="TableNormal"/>
        <w:tblW w:w="8931"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2552"/>
        <w:gridCol w:w="2126"/>
        <w:gridCol w:w="1843"/>
        <w:gridCol w:w="2410"/>
      </w:tblGrid>
      <w:tr w:rsidR="007D3F42" w:rsidTr="007D3F42">
        <w:trPr>
          <w:trHeight w:val="442"/>
        </w:trPr>
        <w:tc>
          <w:tcPr>
            <w:tcW w:w="2552" w:type="dxa"/>
            <w:tcBorders>
              <w:bottom w:val="single" w:sz="6" w:space="0" w:color="404040"/>
            </w:tcBorders>
            <w:shd w:val="clear" w:color="auto" w:fill="BEC0BF"/>
          </w:tcPr>
          <w:p w:rsidR="007D3F42" w:rsidRDefault="007D3F42" w:rsidP="00CA1582">
            <w:pPr>
              <w:pStyle w:val="TableParagraph"/>
              <w:spacing w:before="81"/>
              <w:ind w:left="82"/>
              <w:rPr>
                <w:b/>
                <w:sz w:val="20"/>
              </w:rPr>
            </w:pPr>
            <w:r>
              <w:rPr>
                <w:b/>
                <w:spacing w:val="-2"/>
                <w:sz w:val="20"/>
              </w:rPr>
              <w:t>Дисперсионный анализ</w:t>
            </w:r>
          </w:p>
        </w:tc>
        <w:tc>
          <w:tcPr>
            <w:tcW w:w="2126"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w w:val="97"/>
                <w:sz w:val="20"/>
              </w:rPr>
              <w:t>Ф</w:t>
            </w:r>
          </w:p>
        </w:tc>
        <w:tc>
          <w:tcPr>
            <w:tcW w:w="1843"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sz w:val="20"/>
              </w:rPr>
              <w:t>п</w:t>
            </w:r>
          </w:p>
        </w:tc>
        <w:tc>
          <w:tcPr>
            <w:tcW w:w="2410"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sz w:val="20"/>
              </w:rPr>
              <w:t>Эта-квадро</w:t>
            </w:r>
          </w:p>
        </w:tc>
      </w:tr>
      <w:tr w:rsidR="007D3F42" w:rsidTr="007D3F42">
        <w:trPr>
          <w:trHeight w:val="632"/>
        </w:trPr>
        <w:tc>
          <w:tcPr>
            <w:tcW w:w="2552" w:type="dxa"/>
            <w:tcBorders>
              <w:top w:val="single" w:sz="6" w:space="0" w:color="404040"/>
              <w:right w:val="single" w:sz="6" w:space="0" w:color="404040"/>
            </w:tcBorders>
            <w:shd w:val="clear" w:color="auto" w:fill="DCDCDC"/>
          </w:tcPr>
          <w:p w:rsidR="007D3F42" w:rsidRDefault="007D3F42" w:rsidP="00CA1582">
            <w:pPr>
              <w:pStyle w:val="TableParagraph"/>
              <w:spacing w:before="83" w:line="249" w:lineRule="auto"/>
              <w:ind w:left="79"/>
              <w:rPr>
                <w:b/>
                <w:sz w:val="20"/>
              </w:rPr>
            </w:pPr>
            <w:r>
              <w:rPr>
                <w:b/>
                <w:sz w:val="20"/>
              </w:rPr>
              <w:t>Совершенствование методологии исследования</w:t>
            </w:r>
          </w:p>
        </w:tc>
        <w:tc>
          <w:tcPr>
            <w:tcW w:w="2126" w:type="dxa"/>
            <w:tcBorders>
              <w:top w:val="single" w:sz="6" w:space="0" w:color="404040"/>
              <w:left w:val="single" w:sz="6" w:space="0" w:color="404040"/>
            </w:tcBorders>
          </w:tcPr>
          <w:p w:rsidR="007D3F42" w:rsidRDefault="007D3F42" w:rsidP="00CA1582">
            <w:pPr>
              <w:pStyle w:val="TableParagraph"/>
              <w:spacing w:before="84"/>
              <w:ind w:right="71"/>
              <w:jc w:val="right"/>
              <w:rPr>
                <w:sz w:val="20"/>
              </w:rPr>
            </w:pPr>
            <w:r>
              <w:rPr>
                <w:spacing w:val="-2"/>
                <w:sz w:val="20"/>
              </w:rPr>
              <w:t>4656</w:t>
            </w:r>
          </w:p>
        </w:tc>
        <w:tc>
          <w:tcPr>
            <w:tcW w:w="1843" w:type="dxa"/>
            <w:tcBorders>
              <w:top w:val="single" w:sz="6" w:space="0" w:color="404040"/>
            </w:tcBorders>
          </w:tcPr>
          <w:p w:rsidR="007D3F42" w:rsidRDefault="007D3F42" w:rsidP="00CA1582">
            <w:pPr>
              <w:pStyle w:val="TableParagraph"/>
              <w:spacing w:before="84"/>
              <w:ind w:right="73"/>
              <w:jc w:val="right"/>
              <w:rPr>
                <w:sz w:val="20"/>
              </w:rPr>
            </w:pPr>
            <w:r>
              <w:rPr>
                <w:spacing w:val="-2"/>
                <w:sz w:val="20"/>
              </w:rPr>
              <w:t>0,001</w:t>
            </w:r>
          </w:p>
        </w:tc>
        <w:tc>
          <w:tcPr>
            <w:tcW w:w="2410" w:type="dxa"/>
            <w:tcBorders>
              <w:top w:val="single" w:sz="6" w:space="0" w:color="404040"/>
            </w:tcBorders>
          </w:tcPr>
          <w:p w:rsidR="007D3F42" w:rsidRDefault="007D3F42" w:rsidP="00CA1582">
            <w:pPr>
              <w:pStyle w:val="TableParagraph"/>
              <w:spacing w:before="84"/>
              <w:ind w:right="74"/>
              <w:jc w:val="right"/>
              <w:rPr>
                <w:sz w:val="20"/>
              </w:rPr>
            </w:pPr>
            <w:r>
              <w:rPr>
                <w:spacing w:val="-2"/>
                <w:sz w:val="20"/>
              </w:rPr>
              <w:t>0,064</w:t>
            </w:r>
          </w:p>
        </w:tc>
      </w:tr>
    </w:tbl>
    <w:p w:rsidR="007D3F42" w:rsidRDefault="007D3F42" w:rsidP="007D3F42">
      <w:pPr>
        <w:rPr>
          <w:lang w:val="en-GB"/>
        </w:rPr>
      </w:pPr>
    </w:p>
    <w:p w:rsidR="007D3F42" w:rsidRDefault="007D3F42" w:rsidP="007D3F42">
      <w:pPr>
        <w:rPr>
          <w:lang w:val="en-GB"/>
        </w:rPr>
      </w:pPr>
    </w:p>
    <w:tbl>
      <w:tblPr>
        <w:tblStyle w:val="TableNormal"/>
        <w:tblW w:w="8931"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2552"/>
        <w:gridCol w:w="1417"/>
        <w:gridCol w:w="2552"/>
        <w:gridCol w:w="2410"/>
      </w:tblGrid>
      <w:tr w:rsidR="007D3F42" w:rsidTr="007D3F42">
        <w:trPr>
          <w:trHeight w:val="442"/>
        </w:trPr>
        <w:tc>
          <w:tcPr>
            <w:tcW w:w="2552" w:type="dxa"/>
            <w:tcBorders>
              <w:bottom w:val="single" w:sz="6" w:space="0" w:color="404040"/>
            </w:tcBorders>
            <w:shd w:val="clear" w:color="auto" w:fill="BEC0BF"/>
          </w:tcPr>
          <w:p w:rsidR="007D3F42" w:rsidRDefault="007D3F42" w:rsidP="00CA1582">
            <w:pPr>
              <w:pStyle w:val="TableParagraph"/>
              <w:spacing w:before="81"/>
              <w:ind w:left="82"/>
              <w:rPr>
                <w:b/>
                <w:sz w:val="20"/>
              </w:rPr>
            </w:pPr>
            <w:r>
              <w:rPr>
                <w:b/>
                <w:sz w:val="20"/>
              </w:rPr>
              <w:t>Уровень образования</w:t>
            </w:r>
          </w:p>
        </w:tc>
        <w:tc>
          <w:tcPr>
            <w:tcW w:w="1417"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spacing w:val="-2"/>
                <w:sz w:val="20"/>
              </w:rPr>
              <w:t>Средний</w:t>
            </w:r>
          </w:p>
        </w:tc>
        <w:tc>
          <w:tcPr>
            <w:tcW w:w="2552"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spacing w:val="-2"/>
                <w:sz w:val="20"/>
              </w:rPr>
              <w:t>тест Бонферрони</w:t>
            </w:r>
          </w:p>
        </w:tc>
        <w:tc>
          <w:tcPr>
            <w:tcW w:w="2410"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spacing w:val="-2"/>
                <w:sz w:val="20"/>
              </w:rPr>
              <w:t>Дескриптор</w:t>
            </w:r>
          </w:p>
        </w:tc>
      </w:tr>
      <w:tr w:rsidR="007D3F42" w:rsidTr="007D3F42">
        <w:trPr>
          <w:trHeight w:val="632"/>
        </w:trPr>
        <w:tc>
          <w:tcPr>
            <w:tcW w:w="2552" w:type="dxa"/>
            <w:tcBorders>
              <w:top w:val="single" w:sz="6" w:space="0" w:color="404040"/>
              <w:right w:val="single" w:sz="6" w:space="0" w:color="404040"/>
            </w:tcBorders>
            <w:shd w:val="clear" w:color="auto" w:fill="DCDCDC"/>
          </w:tcPr>
          <w:p w:rsidR="007D3F42" w:rsidRDefault="007D3F42" w:rsidP="00CA1582">
            <w:pPr>
              <w:pStyle w:val="TableParagraph"/>
              <w:spacing w:before="83"/>
              <w:ind w:left="79"/>
              <w:rPr>
                <w:b/>
                <w:sz w:val="20"/>
              </w:rPr>
            </w:pPr>
            <w:r>
              <w:rPr>
                <w:b/>
                <w:sz w:val="20"/>
              </w:rPr>
              <w:t>Начальные школы</w:t>
            </w:r>
          </w:p>
        </w:tc>
        <w:tc>
          <w:tcPr>
            <w:tcW w:w="1417" w:type="dxa"/>
            <w:tcBorders>
              <w:top w:val="single" w:sz="6" w:space="0" w:color="404040"/>
              <w:left w:val="single" w:sz="6" w:space="0" w:color="404040"/>
            </w:tcBorders>
          </w:tcPr>
          <w:p w:rsidR="007D3F42" w:rsidRDefault="007D3F42" w:rsidP="00CA1582">
            <w:pPr>
              <w:pStyle w:val="TableParagraph"/>
              <w:spacing w:before="84"/>
              <w:ind w:right="71"/>
              <w:jc w:val="right"/>
              <w:rPr>
                <w:sz w:val="20"/>
              </w:rPr>
            </w:pPr>
            <w:r>
              <w:rPr>
                <w:spacing w:val="-2"/>
                <w:sz w:val="20"/>
              </w:rPr>
              <w:t>2934</w:t>
            </w:r>
          </w:p>
        </w:tc>
        <w:tc>
          <w:tcPr>
            <w:tcW w:w="2552" w:type="dxa"/>
            <w:tcBorders>
              <w:top w:val="single" w:sz="6" w:space="0" w:color="404040"/>
            </w:tcBorders>
          </w:tcPr>
          <w:p w:rsidR="007D3F42" w:rsidRDefault="007D3F42" w:rsidP="00CA1582">
            <w:pPr>
              <w:pStyle w:val="TableParagraph"/>
              <w:spacing w:before="84" w:line="249" w:lineRule="auto"/>
              <w:ind w:left="81" w:right="266"/>
              <w:rPr>
                <w:sz w:val="20"/>
              </w:rPr>
            </w:pPr>
            <w:r>
              <w:rPr>
                <w:sz w:val="20"/>
              </w:rPr>
              <w:t>Т = - 2,868; р = 0,044 Т = - 3,636; р = 0,003</w:t>
            </w:r>
          </w:p>
        </w:tc>
        <w:tc>
          <w:tcPr>
            <w:tcW w:w="2410" w:type="dxa"/>
            <w:tcBorders>
              <w:top w:val="single" w:sz="6" w:space="0" w:color="404040"/>
            </w:tcBorders>
          </w:tcPr>
          <w:p w:rsidR="007D3F42" w:rsidRDefault="007D3F42" w:rsidP="00CA1582">
            <w:pPr>
              <w:pStyle w:val="TableParagraph"/>
              <w:spacing w:before="84" w:line="249" w:lineRule="auto"/>
              <w:ind w:left="81"/>
              <w:rPr>
                <w:sz w:val="20"/>
              </w:rPr>
            </w:pPr>
            <w:r>
              <w:rPr>
                <w:sz w:val="20"/>
              </w:rPr>
              <w:t>Ниже средней школы Ниже средней школы</w:t>
            </w:r>
          </w:p>
        </w:tc>
      </w:tr>
      <w:tr w:rsidR="007D3F42" w:rsidTr="007D3F42">
        <w:trPr>
          <w:trHeight w:val="444"/>
        </w:trPr>
        <w:tc>
          <w:tcPr>
            <w:tcW w:w="2552" w:type="dxa"/>
            <w:tcBorders>
              <w:right w:val="single" w:sz="6" w:space="0" w:color="404040"/>
            </w:tcBorders>
            <w:shd w:val="clear" w:color="auto" w:fill="DCDCDC"/>
          </w:tcPr>
          <w:p w:rsidR="007D3F42" w:rsidRDefault="007D3F42" w:rsidP="00CA1582">
            <w:pPr>
              <w:pStyle w:val="TableParagraph"/>
              <w:spacing w:before="81"/>
              <w:ind w:left="79"/>
              <w:rPr>
                <w:b/>
                <w:sz w:val="20"/>
              </w:rPr>
            </w:pPr>
            <w:r>
              <w:rPr>
                <w:b/>
                <w:sz w:val="20"/>
              </w:rPr>
              <w:t>Средние школы</w:t>
            </w:r>
          </w:p>
        </w:tc>
        <w:tc>
          <w:tcPr>
            <w:tcW w:w="1417" w:type="dxa"/>
            <w:tcBorders>
              <w:left w:val="single" w:sz="6" w:space="0" w:color="404040"/>
            </w:tcBorders>
            <w:shd w:val="clear" w:color="auto" w:fill="F5F5F5"/>
          </w:tcPr>
          <w:p w:rsidR="007D3F42" w:rsidRDefault="007D3F42" w:rsidP="00CA1582">
            <w:pPr>
              <w:pStyle w:val="TableParagraph"/>
              <w:ind w:right="71"/>
              <w:jc w:val="right"/>
              <w:rPr>
                <w:sz w:val="20"/>
              </w:rPr>
            </w:pPr>
            <w:r>
              <w:rPr>
                <w:spacing w:val="-2"/>
                <w:sz w:val="20"/>
              </w:rPr>
              <w:t>3467</w:t>
            </w:r>
          </w:p>
        </w:tc>
        <w:tc>
          <w:tcPr>
            <w:tcW w:w="2552" w:type="dxa"/>
            <w:shd w:val="clear" w:color="auto" w:fill="F5F5F5"/>
          </w:tcPr>
          <w:p w:rsidR="007D3F42" w:rsidRDefault="007D3F42" w:rsidP="00CA1582">
            <w:pPr>
              <w:pStyle w:val="TableParagraph"/>
              <w:ind w:left="81"/>
              <w:rPr>
                <w:sz w:val="20"/>
              </w:rPr>
            </w:pPr>
            <w:r>
              <w:rPr>
                <w:sz w:val="20"/>
              </w:rPr>
              <w:t>Т = 4386; р &lt; 0,001</w:t>
            </w:r>
          </w:p>
        </w:tc>
        <w:tc>
          <w:tcPr>
            <w:tcW w:w="2410" w:type="dxa"/>
            <w:shd w:val="clear" w:color="auto" w:fill="F5F5F5"/>
          </w:tcPr>
          <w:p w:rsidR="007D3F42" w:rsidRDefault="007D3F42" w:rsidP="00CA1582">
            <w:pPr>
              <w:pStyle w:val="TableParagraph"/>
              <w:ind w:left="81"/>
              <w:rPr>
                <w:sz w:val="20"/>
              </w:rPr>
            </w:pPr>
            <w:r>
              <w:rPr>
                <w:sz w:val="20"/>
              </w:rPr>
              <w:t>Выше университета</w:t>
            </w:r>
          </w:p>
        </w:tc>
      </w:tr>
      <w:tr w:rsidR="007D3F42" w:rsidTr="007D3F42">
        <w:trPr>
          <w:trHeight w:val="444"/>
        </w:trPr>
        <w:tc>
          <w:tcPr>
            <w:tcW w:w="2552" w:type="dxa"/>
            <w:tcBorders>
              <w:right w:val="single" w:sz="6" w:space="0" w:color="404040"/>
            </w:tcBorders>
            <w:shd w:val="clear" w:color="auto" w:fill="DCDCDC"/>
          </w:tcPr>
          <w:p w:rsidR="007D3F42" w:rsidRDefault="007D3F42" w:rsidP="00CA1582">
            <w:pPr>
              <w:pStyle w:val="TableParagraph"/>
              <w:spacing w:before="81"/>
              <w:ind w:left="79"/>
              <w:rPr>
                <w:b/>
                <w:sz w:val="20"/>
              </w:rPr>
            </w:pPr>
            <w:r>
              <w:rPr>
                <w:b/>
                <w:sz w:val="20"/>
              </w:rPr>
              <w:t>Учебные заведения ПОО</w:t>
            </w:r>
          </w:p>
        </w:tc>
        <w:tc>
          <w:tcPr>
            <w:tcW w:w="1417" w:type="dxa"/>
            <w:tcBorders>
              <w:left w:val="single" w:sz="6" w:space="0" w:color="404040"/>
            </w:tcBorders>
          </w:tcPr>
          <w:p w:rsidR="007D3F42" w:rsidRDefault="007D3F42" w:rsidP="00CA1582">
            <w:pPr>
              <w:pStyle w:val="TableParagraph"/>
              <w:ind w:right="71"/>
              <w:jc w:val="right"/>
              <w:rPr>
                <w:sz w:val="20"/>
              </w:rPr>
            </w:pPr>
            <w:r>
              <w:rPr>
                <w:spacing w:val="-2"/>
                <w:sz w:val="20"/>
              </w:rPr>
              <w:t>3167</w:t>
            </w:r>
          </w:p>
        </w:tc>
        <w:tc>
          <w:tcPr>
            <w:tcW w:w="2552" w:type="dxa"/>
          </w:tcPr>
          <w:p w:rsidR="007D3F42" w:rsidRDefault="007D3F42" w:rsidP="00CA1582">
            <w:pPr>
              <w:pStyle w:val="TableParagraph"/>
              <w:rPr>
                <w:rFonts w:ascii="Times New Roman"/>
                <w:sz w:val="20"/>
              </w:rPr>
            </w:pPr>
          </w:p>
        </w:tc>
        <w:tc>
          <w:tcPr>
            <w:tcW w:w="2410" w:type="dxa"/>
          </w:tcPr>
          <w:p w:rsidR="007D3F42" w:rsidRDefault="007D3F42" w:rsidP="00CA1582">
            <w:pPr>
              <w:pStyle w:val="TableParagraph"/>
              <w:rPr>
                <w:rFonts w:ascii="Times New Roman"/>
                <w:sz w:val="20"/>
              </w:rPr>
            </w:pPr>
          </w:p>
        </w:tc>
      </w:tr>
      <w:tr w:rsidR="007D3F42" w:rsidTr="007D3F42">
        <w:trPr>
          <w:trHeight w:val="444"/>
        </w:trPr>
        <w:tc>
          <w:tcPr>
            <w:tcW w:w="2552" w:type="dxa"/>
            <w:tcBorders>
              <w:right w:val="single" w:sz="6" w:space="0" w:color="404040"/>
            </w:tcBorders>
            <w:shd w:val="clear" w:color="auto" w:fill="DCDCDC"/>
          </w:tcPr>
          <w:p w:rsidR="007D3F42" w:rsidRDefault="007D3F42" w:rsidP="00CA1582">
            <w:pPr>
              <w:pStyle w:val="TableParagraph"/>
              <w:spacing w:before="81"/>
              <w:ind w:left="79"/>
              <w:rPr>
                <w:b/>
                <w:sz w:val="20"/>
              </w:rPr>
            </w:pPr>
            <w:r>
              <w:rPr>
                <w:b/>
                <w:sz w:val="20"/>
              </w:rPr>
              <w:t>Вузы</w:t>
            </w:r>
          </w:p>
        </w:tc>
        <w:tc>
          <w:tcPr>
            <w:tcW w:w="1417" w:type="dxa"/>
            <w:tcBorders>
              <w:left w:val="single" w:sz="6" w:space="0" w:color="404040"/>
            </w:tcBorders>
            <w:shd w:val="clear" w:color="auto" w:fill="F5F5F5"/>
          </w:tcPr>
          <w:p w:rsidR="007D3F42" w:rsidRDefault="007D3F42" w:rsidP="00CA1582">
            <w:pPr>
              <w:pStyle w:val="TableParagraph"/>
              <w:ind w:right="71"/>
              <w:jc w:val="right"/>
              <w:rPr>
                <w:sz w:val="20"/>
              </w:rPr>
            </w:pPr>
            <w:r>
              <w:rPr>
                <w:spacing w:val="-2"/>
                <w:sz w:val="20"/>
              </w:rPr>
              <w:t>3425</w:t>
            </w:r>
          </w:p>
        </w:tc>
        <w:tc>
          <w:tcPr>
            <w:tcW w:w="2552" w:type="dxa"/>
            <w:shd w:val="clear" w:color="auto" w:fill="F5F5F5"/>
          </w:tcPr>
          <w:p w:rsidR="007D3F42" w:rsidRDefault="007D3F42" w:rsidP="00CA1582">
            <w:pPr>
              <w:pStyle w:val="TableParagraph"/>
              <w:rPr>
                <w:rFonts w:ascii="Times New Roman"/>
                <w:sz w:val="20"/>
              </w:rPr>
            </w:pPr>
          </w:p>
        </w:tc>
        <w:tc>
          <w:tcPr>
            <w:tcW w:w="2410" w:type="dxa"/>
            <w:shd w:val="clear" w:color="auto" w:fill="F5F5F5"/>
          </w:tcPr>
          <w:p w:rsidR="007D3F42" w:rsidRDefault="007D3F42" w:rsidP="00CA1582">
            <w:pPr>
              <w:pStyle w:val="TableParagraph"/>
              <w:rPr>
                <w:rFonts w:ascii="Times New Roman"/>
                <w:sz w:val="20"/>
              </w:rPr>
            </w:pPr>
          </w:p>
        </w:tc>
      </w:tr>
      <w:tr w:rsidR="007D3F42" w:rsidTr="007D3F42">
        <w:trPr>
          <w:trHeight w:val="444"/>
        </w:trPr>
        <w:tc>
          <w:tcPr>
            <w:tcW w:w="2552" w:type="dxa"/>
            <w:tcBorders>
              <w:right w:val="single" w:sz="6" w:space="0" w:color="404040"/>
            </w:tcBorders>
            <w:shd w:val="clear" w:color="auto" w:fill="DCDCDC"/>
          </w:tcPr>
          <w:p w:rsidR="007D3F42" w:rsidRDefault="007D3F42" w:rsidP="00CA1582">
            <w:pPr>
              <w:pStyle w:val="TableParagraph"/>
              <w:spacing w:before="81"/>
              <w:ind w:left="79"/>
              <w:rPr>
                <w:b/>
                <w:sz w:val="20"/>
              </w:rPr>
            </w:pPr>
            <w:r>
              <w:rPr>
                <w:b/>
                <w:spacing w:val="-2"/>
                <w:sz w:val="20"/>
              </w:rPr>
              <w:t>Университет</w:t>
            </w:r>
          </w:p>
        </w:tc>
        <w:tc>
          <w:tcPr>
            <w:tcW w:w="1417" w:type="dxa"/>
            <w:tcBorders>
              <w:left w:val="single" w:sz="6" w:space="0" w:color="404040"/>
            </w:tcBorders>
          </w:tcPr>
          <w:p w:rsidR="007D3F42" w:rsidRDefault="007D3F42" w:rsidP="00CA1582">
            <w:pPr>
              <w:pStyle w:val="TableParagraph"/>
              <w:ind w:right="71"/>
              <w:jc w:val="right"/>
              <w:rPr>
                <w:sz w:val="20"/>
              </w:rPr>
            </w:pPr>
            <w:r>
              <w:rPr>
                <w:spacing w:val="-2"/>
                <w:sz w:val="20"/>
              </w:rPr>
              <w:t>2909</w:t>
            </w:r>
          </w:p>
        </w:tc>
        <w:tc>
          <w:tcPr>
            <w:tcW w:w="2552" w:type="dxa"/>
          </w:tcPr>
          <w:p w:rsidR="007D3F42" w:rsidRDefault="007D3F42" w:rsidP="00CA1582">
            <w:pPr>
              <w:pStyle w:val="TableParagraph"/>
              <w:rPr>
                <w:rFonts w:ascii="Times New Roman"/>
                <w:sz w:val="20"/>
              </w:rPr>
            </w:pPr>
          </w:p>
        </w:tc>
        <w:tc>
          <w:tcPr>
            <w:tcW w:w="2410" w:type="dxa"/>
          </w:tcPr>
          <w:p w:rsidR="007D3F42" w:rsidRDefault="007D3F42" w:rsidP="00CA1582">
            <w:pPr>
              <w:pStyle w:val="TableParagraph"/>
              <w:rPr>
                <w:rFonts w:ascii="Times New Roman"/>
                <w:sz w:val="20"/>
              </w:rPr>
            </w:pPr>
          </w:p>
        </w:tc>
      </w:tr>
    </w:tbl>
    <w:p w:rsidR="007D3F42" w:rsidRDefault="007D3F42" w:rsidP="007D3F42">
      <w:pPr>
        <w:rPr>
          <w:lang w:val="en-GB"/>
        </w:rPr>
      </w:pPr>
    </w:p>
    <w:p w:rsidR="007D3F42" w:rsidRDefault="007D3F42" w:rsidP="007D3F42">
      <w:pPr>
        <w:rPr>
          <w:lang w:val="en-GB"/>
        </w:rPr>
      </w:pPr>
      <w:r w:rsidRPr="007D3F42">
        <w:rPr>
          <w:lang w:val="en-GB"/>
        </w:rPr>
        <w:t>Средняя школа предъявляет более высокие потребности в совершенствовании методики обучения по сравнению с другими уровнями образования.</w:t>
      </w:r>
    </w:p>
    <w:p w:rsidR="007D3F42" w:rsidRDefault="007D3F42" w:rsidP="007D3F42">
      <w:pPr>
        <w:rPr>
          <w:lang w:val="en-GB"/>
        </w:rPr>
      </w:pPr>
    </w:p>
    <w:p w:rsidR="007D3F42" w:rsidRPr="007D3F42" w:rsidRDefault="007D3F42" w:rsidP="007D3F42">
      <w:pPr>
        <w:rPr>
          <w:b/>
          <w:bCs/>
          <w:lang w:val="en-GB"/>
        </w:rPr>
      </w:pPr>
      <w:r w:rsidRPr="007D3F42">
        <w:rPr>
          <w:b/>
          <w:bCs/>
          <w:lang w:val="en-GB"/>
        </w:rPr>
        <w:t>ВЕДЕНИЕ СЛОЖНЫХ ЗАНЯТИЙ</w:t>
      </w:r>
    </w:p>
    <w:p w:rsidR="007D3F42" w:rsidRDefault="007D3F42" w:rsidP="007D3F42">
      <w:pPr>
        <w:rPr>
          <w:lang w:val="en-GB"/>
        </w:rPr>
      </w:pPr>
    </w:p>
    <w:tbl>
      <w:tblPr>
        <w:tblStyle w:val="TableNormal"/>
        <w:tblW w:w="8931"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2552"/>
        <w:gridCol w:w="1843"/>
        <w:gridCol w:w="2126"/>
        <w:gridCol w:w="2410"/>
      </w:tblGrid>
      <w:tr w:rsidR="007D3F42" w:rsidTr="007D3F42">
        <w:trPr>
          <w:trHeight w:val="442"/>
        </w:trPr>
        <w:tc>
          <w:tcPr>
            <w:tcW w:w="2552" w:type="dxa"/>
            <w:tcBorders>
              <w:bottom w:val="single" w:sz="6" w:space="0" w:color="404040"/>
            </w:tcBorders>
            <w:shd w:val="clear" w:color="auto" w:fill="BEC0BF"/>
          </w:tcPr>
          <w:p w:rsidR="007D3F42" w:rsidRDefault="007D3F42" w:rsidP="00CA1582">
            <w:pPr>
              <w:pStyle w:val="TableParagraph"/>
              <w:spacing w:before="81"/>
              <w:ind w:left="82"/>
              <w:rPr>
                <w:b/>
                <w:sz w:val="20"/>
              </w:rPr>
            </w:pPr>
            <w:r>
              <w:rPr>
                <w:b/>
                <w:spacing w:val="-2"/>
                <w:sz w:val="20"/>
              </w:rPr>
              <w:t>Дисперсионный анализ</w:t>
            </w:r>
          </w:p>
        </w:tc>
        <w:tc>
          <w:tcPr>
            <w:tcW w:w="1843"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w w:val="97"/>
                <w:sz w:val="20"/>
              </w:rPr>
              <w:t>Ф</w:t>
            </w:r>
          </w:p>
        </w:tc>
        <w:tc>
          <w:tcPr>
            <w:tcW w:w="2126"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sz w:val="20"/>
              </w:rPr>
              <w:t>п</w:t>
            </w:r>
          </w:p>
        </w:tc>
        <w:tc>
          <w:tcPr>
            <w:tcW w:w="2410"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sz w:val="20"/>
              </w:rPr>
              <w:t>Эта-квадро</w:t>
            </w:r>
          </w:p>
        </w:tc>
      </w:tr>
      <w:tr w:rsidR="007D3F42" w:rsidTr="007D3F42">
        <w:trPr>
          <w:trHeight w:val="632"/>
        </w:trPr>
        <w:tc>
          <w:tcPr>
            <w:tcW w:w="2552" w:type="dxa"/>
            <w:tcBorders>
              <w:top w:val="single" w:sz="6" w:space="0" w:color="404040"/>
              <w:right w:val="single" w:sz="6" w:space="0" w:color="404040"/>
            </w:tcBorders>
            <w:shd w:val="clear" w:color="auto" w:fill="DCDCDC"/>
          </w:tcPr>
          <w:p w:rsidR="007D3F42" w:rsidRDefault="007D3F42" w:rsidP="00CA1582">
            <w:pPr>
              <w:pStyle w:val="TableParagraph"/>
              <w:spacing w:before="83" w:line="249" w:lineRule="auto"/>
              <w:ind w:left="79" w:right="173"/>
              <w:rPr>
                <w:b/>
                <w:sz w:val="20"/>
              </w:rPr>
            </w:pPr>
            <w:r>
              <w:rPr>
                <w:b/>
                <w:sz w:val="20"/>
              </w:rPr>
              <w:t>Ведение сложных занятий</w:t>
            </w:r>
          </w:p>
        </w:tc>
        <w:tc>
          <w:tcPr>
            <w:tcW w:w="1843" w:type="dxa"/>
            <w:tcBorders>
              <w:top w:val="single" w:sz="6" w:space="0" w:color="404040"/>
              <w:left w:val="single" w:sz="6" w:space="0" w:color="404040"/>
            </w:tcBorders>
          </w:tcPr>
          <w:p w:rsidR="007D3F42" w:rsidRDefault="007D3F42" w:rsidP="00CA1582">
            <w:pPr>
              <w:pStyle w:val="TableParagraph"/>
              <w:spacing w:before="84"/>
              <w:ind w:right="71"/>
              <w:jc w:val="right"/>
              <w:rPr>
                <w:sz w:val="20"/>
              </w:rPr>
            </w:pPr>
            <w:r>
              <w:rPr>
                <w:spacing w:val="-2"/>
                <w:sz w:val="20"/>
              </w:rPr>
              <w:t>9079</w:t>
            </w:r>
          </w:p>
        </w:tc>
        <w:tc>
          <w:tcPr>
            <w:tcW w:w="2126" w:type="dxa"/>
            <w:tcBorders>
              <w:top w:val="single" w:sz="6" w:space="0" w:color="404040"/>
            </w:tcBorders>
          </w:tcPr>
          <w:p w:rsidR="007D3F42" w:rsidRDefault="007D3F42" w:rsidP="00CA1582">
            <w:pPr>
              <w:pStyle w:val="TableParagraph"/>
              <w:spacing w:before="84"/>
              <w:ind w:left="81"/>
              <w:rPr>
                <w:sz w:val="20"/>
              </w:rPr>
            </w:pPr>
            <w:r>
              <w:rPr>
                <w:sz w:val="20"/>
              </w:rPr>
              <w:t>&lt; 0,001</w:t>
            </w:r>
          </w:p>
        </w:tc>
        <w:tc>
          <w:tcPr>
            <w:tcW w:w="2410" w:type="dxa"/>
            <w:tcBorders>
              <w:top w:val="single" w:sz="6" w:space="0" w:color="404040"/>
            </w:tcBorders>
          </w:tcPr>
          <w:p w:rsidR="007D3F42" w:rsidRDefault="007D3F42" w:rsidP="00CA1582">
            <w:pPr>
              <w:pStyle w:val="TableParagraph"/>
              <w:spacing w:before="84"/>
              <w:ind w:right="74"/>
              <w:jc w:val="right"/>
              <w:rPr>
                <w:sz w:val="20"/>
              </w:rPr>
            </w:pPr>
            <w:r>
              <w:rPr>
                <w:spacing w:val="-2"/>
                <w:sz w:val="20"/>
              </w:rPr>
              <w:t>0,118</w:t>
            </w:r>
          </w:p>
        </w:tc>
      </w:tr>
    </w:tbl>
    <w:p w:rsidR="007D3F42" w:rsidRDefault="007D3F42" w:rsidP="007D3F42">
      <w:pPr>
        <w:rPr>
          <w:lang w:val="en-GB"/>
        </w:rPr>
      </w:pPr>
    </w:p>
    <w:tbl>
      <w:tblPr>
        <w:tblStyle w:val="TableNormal"/>
        <w:tblW w:w="8931"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2552"/>
        <w:gridCol w:w="1843"/>
        <w:gridCol w:w="2126"/>
        <w:gridCol w:w="2410"/>
      </w:tblGrid>
      <w:tr w:rsidR="00EB7208" w:rsidTr="00EB7208">
        <w:trPr>
          <w:trHeight w:val="442"/>
        </w:trPr>
        <w:tc>
          <w:tcPr>
            <w:tcW w:w="2552" w:type="dxa"/>
            <w:tcBorders>
              <w:bottom w:val="single" w:sz="6" w:space="0" w:color="404040"/>
            </w:tcBorders>
            <w:shd w:val="clear" w:color="auto" w:fill="BEC0BF"/>
          </w:tcPr>
          <w:p w:rsidR="00EB7208" w:rsidRDefault="00EB7208" w:rsidP="00CA1582">
            <w:pPr>
              <w:pStyle w:val="TableParagraph"/>
              <w:spacing w:before="81"/>
              <w:ind w:left="82"/>
              <w:rPr>
                <w:b/>
                <w:sz w:val="20"/>
              </w:rPr>
            </w:pPr>
            <w:r>
              <w:rPr>
                <w:b/>
                <w:sz w:val="20"/>
              </w:rPr>
              <w:t>Уровень образования</w:t>
            </w:r>
          </w:p>
        </w:tc>
        <w:tc>
          <w:tcPr>
            <w:tcW w:w="1843" w:type="dxa"/>
            <w:tcBorders>
              <w:bottom w:val="single" w:sz="6" w:space="0" w:color="404040"/>
            </w:tcBorders>
            <w:shd w:val="clear" w:color="auto" w:fill="BEC0BF"/>
          </w:tcPr>
          <w:p w:rsidR="00EB7208" w:rsidRDefault="00EB7208" w:rsidP="00CA1582">
            <w:pPr>
              <w:pStyle w:val="TableParagraph"/>
              <w:spacing w:before="81"/>
              <w:ind w:left="81"/>
              <w:rPr>
                <w:b/>
                <w:sz w:val="20"/>
              </w:rPr>
            </w:pPr>
            <w:r>
              <w:rPr>
                <w:b/>
                <w:spacing w:val="-2"/>
                <w:sz w:val="20"/>
              </w:rPr>
              <w:t>Средний</w:t>
            </w:r>
          </w:p>
        </w:tc>
        <w:tc>
          <w:tcPr>
            <w:tcW w:w="2126" w:type="dxa"/>
            <w:tcBorders>
              <w:bottom w:val="single" w:sz="6" w:space="0" w:color="404040"/>
            </w:tcBorders>
            <w:shd w:val="clear" w:color="auto" w:fill="BEC0BF"/>
          </w:tcPr>
          <w:p w:rsidR="00EB7208" w:rsidRDefault="00EB7208" w:rsidP="00CA1582">
            <w:pPr>
              <w:pStyle w:val="TableParagraph"/>
              <w:spacing w:before="81"/>
              <w:ind w:left="81"/>
              <w:rPr>
                <w:b/>
                <w:sz w:val="20"/>
              </w:rPr>
            </w:pPr>
            <w:r>
              <w:rPr>
                <w:b/>
                <w:spacing w:val="-2"/>
                <w:sz w:val="20"/>
              </w:rPr>
              <w:t>тест Бонферрони</w:t>
            </w:r>
          </w:p>
        </w:tc>
        <w:tc>
          <w:tcPr>
            <w:tcW w:w="2410" w:type="dxa"/>
            <w:tcBorders>
              <w:bottom w:val="single" w:sz="6" w:space="0" w:color="404040"/>
            </w:tcBorders>
            <w:shd w:val="clear" w:color="auto" w:fill="BEC0BF"/>
          </w:tcPr>
          <w:p w:rsidR="00EB7208" w:rsidRDefault="00EB7208" w:rsidP="00CA1582">
            <w:pPr>
              <w:pStyle w:val="TableParagraph"/>
              <w:spacing w:before="81"/>
              <w:ind w:left="81"/>
              <w:rPr>
                <w:b/>
                <w:sz w:val="20"/>
              </w:rPr>
            </w:pPr>
            <w:r>
              <w:rPr>
                <w:b/>
                <w:spacing w:val="-2"/>
                <w:sz w:val="20"/>
              </w:rPr>
              <w:t>Дескриптор</w:t>
            </w:r>
          </w:p>
        </w:tc>
      </w:tr>
      <w:tr w:rsidR="00EB7208" w:rsidTr="00EB7208">
        <w:trPr>
          <w:trHeight w:val="442"/>
        </w:trPr>
        <w:tc>
          <w:tcPr>
            <w:tcW w:w="2552" w:type="dxa"/>
            <w:tcBorders>
              <w:top w:val="single" w:sz="6" w:space="0" w:color="404040"/>
              <w:right w:val="single" w:sz="6" w:space="0" w:color="404040"/>
            </w:tcBorders>
            <w:shd w:val="clear" w:color="auto" w:fill="DCDCDC"/>
          </w:tcPr>
          <w:p w:rsidR="00EB7208" w:rsidRDefault="00EB7208" w:rsidP="00CA1582">
            <w:pPr>
              <w:pStyle w:val="TableParagraph"/>
              <w:spacing w:before="83"/>
              <w:ind w:left="79"/>
              <w:rPr>
                <w:b/>
                <w:sz w:val="20"/>
              </w:rPr>
            </w:pPr>
            <w:r>
              <w:rPr>
                <w:b/>
                <w:sz w:val="20"/>
              </w:rPr>
              <w:t>Начальные школы</w:t>
            </w:r>
          </w:p>
        </w:tc>
        <w:tc>
          <w:tcPr>
            <w:tcW w:w="1843" w:type="dxa"/>
            <w:tcBorders>
              <w:top w:val="single" w:sz="6" w:space="0" w:color="404040"/>
              <w:left w:val="single" w:sz="6" w:space="0" w:color="404040"/>
            </w:tcBorders>
          </w:tcPr>
          <w:p w:rsidR="00EB7208" w:rsidRDefault="00EB7208" w:rsidP="00CA1582">
            <w:pPr>
              <w:pStyle w:val="TableParagraph"/>
              <w:spacing w:before="84"/>
              <w:ind w:right="71"/>
              <w:jc w:val="right"/>
              <w:rPr>
                <w:sz w:val="20"/>
              </w:rPr>
            </w:pPr>
            <w:r>
              <w:rPr>
                <w:spacing w:val="-2"/>
                <w:sz w:val="20"/>
              </w:rPr>
              <w:t>3554</w:t>
            </w:r>
          </w:p>
        </w:tc>
        <w:tc>
          <w:tcPr>
            <w:tcW w:w="2126" w:type="dxa"/>
            <w:tcBorders>
              <w:top w:val="single" w:sz="6" w:space="0" w:color="404040"/>
            </w:tcBorders>
          </w:tcPr>
          <w:p w:rsidR="00EB7208" w:rsidRDefault="00EB7208" w:rsidP="00CA1582">
            <w:pPr>
              <w:pStyle w:val="TableParagraph"/>
              <w:spacing w:before="84"/>
              <w:ind w:left="81"/>
              <w:rPr>
                <w:sz w:val="20"/>
              </w:rPr>
            </w:pPr>
            <w:r>
              <w:rPr>
                <w:sz w:val="20"/>
              </w:rPr>
              <w:t>Т = 5063; р &lt;. 001</w:t>
            </w:r>
          </w:p>
        </w:tc>
        <w:tc>
          <w:tcPr>
            <w:tcW w:w="2410" w:type="dxa"/>
            <w:tcBorders>
              <w:top w:val="single" w:sz="6" w:space="0" w:color="404040"/>
            </w:tcBorders>
          </w:tcPr>
          <w:p w:rsidR="00EB7208" w:rsidRDefault="00EB7208" w:rsidP="00CA1582">
            <w:pPr>
              <w:pStyle w:val="TableParagraph"/>
              <w:spacing w:before="84"/>
              <w:ind w:left="81"/>
              <w:rPr>
                <w:sz w:val="20"/>
              </w:rPr>
            </w:pPr>
            <w:r>
              <w:rPr>
                <w:sz w:val="20"/>
              </w:rPr>
              <w:t>Выше университета</w:t>
            </w:r>
          </w:p>
        </w:tc>
      </w:tr>
      <w:tr w:rsidR="00EB7208" w:rsidTr="00EB7208">
        <w:trPr>
          <w:trHeight w:val="444"/>
        </w:trPr>
        <w:tc>
          <w:tcPr>
            <w:tcW w:w="2552" w:type="dxa"/>
            <w:tcBorders>
              <w:right w:val="single" w:sz="6" w:space="0" w:color="404040"/>
            </w:tcBorders>
            <w:shd w:val="clear" w:color="auto" w:fill="DCDCDC"/>
          </w:tcPr>
          <w:p w:rsidR="00EB7208" w:rsidRDefault="00EB7208" w:rsidP="00CA1582">
            <w:pPr>
              <w:pStyle w:val="TableParagraph"/>
              <w:spacing w:before="81"/>
              <w:ind w:left="79"/>
              <w:rPr>
                <w:b/>
                <w:sz w:val="20"/>
              </w:rPr>
            </w:pPr>
            <w:r>
              <w:rPr>
                <w:b/>
                <w:sz w:val="20"/>
              </w:rPr>
              <w:t>Средние школы</w:t>
            </w:r>
          </w:p>
        </w:tc>
        <w:tc>
          <w:tcPr>
            <w:tcW w:w="1843" w:type="dxa"/>
            <w:tcBorders>
              <w:left w:val="single" w:sz="6" w:space="0" w:color="404040"/>
            </w:tcBorders>
            <w:shd w:val="clear" w:color="auto" w:fill="F5F5F5"/>
          </w:tcPr>
          <w:p w:rsidR="00EB7208" w:rsidRDefault="00EB7208" w:rsidP="00CA1582">
            <w:pPr>
              <w:pStyle w:val="TableParagraph"/>
              <w:ind w:right="71"/>
              <w:jc w:val="right"/>
              <w:rPr>
                <w:sz w:val="20"/>
              </w:rPr>
            </w:pPr>
            <w:r>
              <w:rPr>
                <w:spacing w:val="-2"/>
                <w:sz w:val="20"/>
              </w:rPr>
              <w:t>3833</w:t>
            </w:r>
          </w:p>
        </w:tc>
        <w:tc>
          <w:tcPr>
            <w:tcW w:w="2126" w:type="dxa"/>
            <w:shd w:val="clear" w:color="auto" w:fill="F5F5F5"/>
          </w:tcPr>
          <w:p w:rsidR="00EB7208" w:rsidRDefault="00EB7208" w:rsidP="00CA1582">
            <w:pPr>
              <w:pStyle w:val="TableParagraph"/>
              <w:ind w:left="81"/>
              <w:rPr>
                <w:sz w:val="20"/>
              </w:rPr>
            </w:pPr>
            <w:r>
              <w:rPr>
                <w:sz w:val="20"/>
              </w:rPr>
              <w:t>Т = 5455; р &lt;. 001</w:t>
            </w:r>
          </w:p>
        </w:tc>
        <w:tc>
          <w:tcPr>
            <w:tcW w:w="2410" w:type="dxa"/>
            <w:shd w:val="clear" w:color="auto" w:fill="F5F5F5"/>
          </w:tcPr>
          <w:p w:rsidR="00EB7208" w:rsidRDefault="00EB7208" w:rsidP="00CA1582">
            <w:pPr>
              <w:pStyle w:val="TableParagraph"/>
              <w:ind w:left="81"/>
              <w:rPr>
                <w:sz w:val="20"/>
              </w:rPr>
            </w:pPr>
            <w:r>
              <w:rPr>
                <w:sz w:val="20"/>
              </w:rPr>
              <w:t>Выше университета</w:t>
            </w:r>
          </w:p>
        </w:tc>
      </w:tr>
      <w:tr w:rsidR="00EB7208" w:rsidTr="00EB7208">
        <w:trPr>
          <w:trHeight w:val="444"/>
        </w:trPr>
        <w:tc>
          <w:tcPr>
            <w:tcW w:w="2552" w:type="dxa"/>
            <w:tcBorders>
              <w:right w:val="single" w:sz="6" w:space="0" w:color="404040"/>
            </w:tcBorders>
            <w:shd w:val="clear" w:color="auto" w:fill="DCDCDC"/>
          </w:tcPr>
          <w:p w:rsidR="00EB7208" w:rsidRDefault="00EB7208" w:rsidP="00CA1582">
            <w:pPr>
              <w:pStyle w:val="TableParagraph"/>
              <w:spacing w:before="81"/>
              <w:ind w:left="79"/>
              <w:rPr>
                <w:b/>
                <w:sz w:val="20"/>
              </w:rPr>
            </w:pPr>
            <w:r>
              <w:rPr>
                <w:b/>
                <w:sz w:val="20"/>
              </w:rPr>
              <w:t>Учебные заведения ПОО</w:t>
            </w:r>
          </w:p>
        </w:tc>
        <w:tc>
          <w:tcPr>
            <w:tcW w:w="1843" w:type="dxa"/>
            <w:tcBorders>
              <w:left w:val="single" w:sz="6" w:space="0" w:color="404040"/>
            </w:tcBorders>
          </w:tcPr>
          <w:p w:rsidR="00EB7208" w:rsidRDefault="00EB7208" w:rsidP="00CA1582">
            <w:pPr>
              <w:pStyle w:val="TableParagraph"/>
              <w:ind w:right="71"/>
              <w:jc w:val="right"/>
              <w:rPr>
                <w:sz w:val="20"/>
              </w:rPr>
            </w:pPr>
            <w:r>
              <w:rPr>
                <w:spacing w:val="-2"/>
                <w:sz w:val="20"/>
              </w:rPr>
              <w:t>3200</w:t>
            </w:r>
          </w:p>
        </w:tc>
        <w:tc>
          <w:tcPr>
            <w:tcW w:w="2126" w:type="dxa"/>
          </w:tcPr>
          <w:p w:rsidR="00EB7208" w:rsidRDefault="00EB7208" w:rsidP="00CA1582">
            <w:pPr>
              <w:pStyle w:val="TableParagraph"/>
              <w:ind w:left="81"/>
              <w:rPr>
                <w:sz w:val="20"/>
              </w:rPr>
            </w:pPr>
            <w:r>
              <w:rPr>
                <w:sz w:val="20"/>
              </w:rPr>
              <w:t>Т = 5455; р &lt;. 001</w:t>
            </w:r>
          </w:p>
        </w:tc>
        <w:tc>
          <w:tcPr>
            <w:tcW w:w="2410" w:type="dxa"/>
          </w:tcPr>
          <w:p w:rsidR="00EB7208" w:rsidRDefault="00EB7208" w:rsidP="00CA1582">
            <w:pPr>
              <w:pStyle w:val="TableParagraph"/>
              <w:ind w:left="81"/>
              <w:rPr>
                <w:sz w:val="20"/>
              </w:rPr>
            </w:pPr>
            <w:r>
              <w:rPr>
                <w:sz w:val="20"/>
              </w:rPr>
              <w:t>Выше университета</w:t>
            </w:r>
          </w:p>
        </w:tc>
      </w:tr>
      <w:tr w:rsidR="00EB7208" w:rsidTr="00EB7208">
        <w:trPr>
          <w:trHeight w:val="444"/>
        </w:trPr>
        <w:tc>
          <w:tcPr>
            <w:tcW w:w="2552" w:type="dxa"/>
            <w:tcBorders>
              <w:right w:val="single" w:sz="6" w:space="0" w:color="404040"/>
            </w:tcBorders>
            <w:shd w:val="clear" w:color="auto" w:fill="DCDCDC"/>
          </w:tcPr>
          <w:p w:rsidR="00EB7208" w:rsidRDefault="00EB7208" w:rsidP="00CA1582">
            <w:pPr>
              <w:pStyle w:val="TableParagraph"/>
              <w:spacing w:before="81"/>
              <w:ind w:left="79"/>
              <w:rPr>
                <w:b/>
                <w:sz w:val="20"/>
              </w:rPr>
            </w:pPr>
            <w:r>
              <w:rPr>
                <w:b/>
                <w:sz w:val="20"/>
              </w:rPr>
              <w:t>Вузы</w:t>
            </w:r>
          </w:p>
        </w:tc>
        <w:tc>
          <w:tcPr>
            <w:tcW w:w="1843" w:type="dxa"/>
            <w:tcBorders>
              <w:left w:val="single" w:sz="6" w:space="0" w:color="404040"/>
            </w:tcBorders>
            <w:shd w:val="clear" w:color="auto" w:fill="F5F5F5"/>
          </w:tcPr>
          <w:p w:rsidR="00EB7208" w:rsidRDefault="00EB7208" w:rsidP="00CA1582">
            <w:pPr>
              <w:pStyle w:val="TableParagraph"/>
              <w:ind w:right="71"/>
              <w:jc w:val="right"/>
              <w:rPr>
                <w:sz w:val="20"/>
              </w:rPr>
            </w:pPr>
            <w:r>
              <w:rPr>
                <w:spacing w:val="-2"/>
                <w:sz w:val="20"/>
              </w:rPr>
              <w:t>3411</w:t>
            </w:r>
          </w:p>
        </w:tc>
        <w:tc>
          <w:tcPr>
            <w:tcW w:w="2126" w:type="dxa"/>
            <w:shd w:val="clear" w:color="auto" w:fill="F5F5F5"/>
          </w:tcPr>
          <w:p w:rsidR="00EB7208" w:rsidRDefault="00EB7208" w:rsidP="00CA1582">
            <w:pPr>
              <w:pStyle w:val="TableParagraph"/>
              <w:ind w:left="81"/>
              <w:rPr>
                <w:sz w:val="20"/>
              </w:rPr>
            </w:pPr>
            <w:r>
              <w:rPr>
                <w:sz w:val="20"/>
              </w:rPr>
              <w:t>Т = 4074; р &lt;. 001</w:t>
            </w:r>
          </w:p>
        </w:tc>
        <w:tc>
          <w:tcPr>
            <w:tcW w:w="2410" w:type="dxa"/>
            <w:shd w:val="clear" w:color="auto" w:fill="F5F5F5"/>
          </w:tcPr>
          <w:p w:rsidR="00EB7208" w:rsidRDefault="00EB7208" w:rsidP="00CA1582">
            <w:pPr>
              <w:pStyle w:val="TableParagraph"/>
              <w:ind w:left="81"/>
              <w:rPr>
                <w:sz w:val="20"/>
              </w:rPr>
            </w:pPr>
            <w:r>
              <w:rPr>
                <w:sz w:val="20"/>
              </w:rPr>
              <w:t>Выше университета</w:t>
            </w:r>
          </w:p>
        </w:tc>
      </w:tr>
      <w:tr w:rsidR="00EB7208" w:rsidTr="00EB7208">
        <w:trPr>
          <w:trHeight w:val="444"/>
        </w:trPr>
        <w:tc>
          <w:tcPr>
            <w:tcW w:w="2552" w:type="dxa"/>
            <w:tcBorders>
              <w:right w:val="single" w:sz="6" w:space="0" w:color="404040"/>
            </w:tcBorders>
            <w:shd w:val="clear" w:color="auto" w:fill="DCDCDC"/>
          </w:tcPr>
          <w:p w:rsidR="00EB7208" w:rsidRDefault="00EB7208" w:rsidP="00CA1582">
            <w:pPr>
              <w:pStyle w:val="TableParagraph"/>
              <w:spacing w:before="81"/>
              <w:ind w:left="79"/>
              <w:rPr>
                <w:b/>
                <w:sz w:val="20"/>
              </w:rPr>
            </w:pPr>
            <w:r>
              <w:rPr>
                <w:b/>
                <w:spacing w:val="-2"/>
                <w:sz w:val="20"/>
              </w:rPr>
              <w:t>Университет</w:t>
            </w:r>
          </w:p>
        </w:tc>
        <w:tc>
          <w:tcPr>
            <w:tcW w:w="1843" w:type="dxa"/>
            <w:tcBorders>
              <w:left w:val="single" w:sz="6" w:space="0" w:color="404040"/>
            </w:tcBorders>
          </w:tcPr>
          <w:p w:rsidR="00EB7208" w:rsidRDefault="00EB7208" w:rsidP="00CA1582">
            <w:pPr>
              <w:pStyle w:val="TableParagraph"/>
              <w:ind w:right="71"/>
              <w:jc w:val="right"/>
              <w:rPr>
                <w:sz w:val="20"/>
              </w:rPr>
            </w:pPr>
            <w:r>
              <w:rPr>
                <w:spacing w:val="-2"/>
                <w:sz w:val="20"/>
              </w:rPr>
              <w:t>2636</w:t>
            </w:r>
          </w:p>
        </w:tc>
        <w:tc>
          <w:tcPr>
            <w:tcW w:w="2126" w:type="dxa"/>
          </w:tcPr>
          <w:p w:rsidR="00EB7208" w:rsidRDefault="00EB7208" w:rsidP="00CA1582">
            <w:pPr>
              <w:pStyle w:val="TableParagraph"/>
              <w:rPr>
                <w:rFonts w:ascii="Times New Roman"/>
                <w:sz w:val="20"/>
              </w:rPr>
            </w:pPr>
          </w:p>
        </w:tc>
        <w:tc>
          <w:tcPr>
            <w:tcW w:w="2410" w:type="dxa"/>
          </w:tcPr>
          <w:p w:rsidR="00EB7208" w:rsidRDefault="00EB7208" w:rsidP="00CA1582">
            <w:pPr>
              <w:pStyle w:val="TableParagraph"/>
              <w:rPr>
                <w:rFonts w:ascii="Times New Roman"/>
                <w:sz w:val="20"/>
              </w:rPr>
            </w:pPr>
          </w:p>
        </w:tc>
      </w:tr>
    </w:tbl>
    <w:p w:rsidR="007D3F42" w:rsidRDefault="007D3F42" w:rsidP="007D3F42">
      <w:pPr>
        <w:rPr>
          <w:lang w:val="en-GB"/>
        </w:rPr>
      </w:pPr>
    </w:p>
    <w:p w:rsidR="007D3F42" w:rsidRDefault="00EB7208" w:rsidP="007D3F42">
      <w:pPr>
        <w:rPr>
          <w:lang w:val="en-GB"/>
        </w:rPr>
      </w:pPr>
      <w:r w:rsidRPr="00EB7208">
        <w:rPr>
          <w:lang w:val="en-GB"/>
        </w:rPr>
        <w:t>Все уровни школ подчеркивают необходимость управления трудными классами. В вузах это гораздо реже.</w:t>
      </w:r>
    </w:p>
    <w:p w:rsidR="007D3F42" w:rsidRDefault="007D3F42" w:rsidP="007D3F42">
      <w:pPr>
        <w:rPr>
          <w:lang w:val="en-GB"/>
        </w:rPr>
      </w:pPr>
    </w:p>
    <w:p w:rsidR="007D3F42" w:rsidRDefault="007D3F42" w:rsidP="007D3F42">
      <w:pPr>
        <w:rPr>
          <w:lang w:val="en-GB"/>
        </w:rPr>
      </w:pPr>
    </w:p>
    <w:p w:rsidR="007D3F42" w:rsidRPr="00EB7208" w:rsidRDefault="00EB7208" w:rsidP="007D3F42">
      <w:pPr>
        <w:rPr>
          <w:b/>
          <w:bCs/>
          <w:lang w:val="en-GB"/>
        </w:rPr>
      </w:pPr>
      <w:r w:rsidRPr="00EB7208">
        <w:rPr>
          <w:b/>
          <w:bCs/>
          <w:lang w:val="en-GB"/>
        </w:rPr>
        <w:t>УРОВЕНЬ ИНТЕГРАЦИИ ПСИХОЛОГА В ШКОЛЕ</w:t>
      </w:r>
    </w:p>
    <w:p w:rsidR="007D3F42" w:rsidRDefault="007D3F42" w:rsidP="007D3F42">
      <w:pPr>
        <w:rPr>
          <w:lang w:val="en-GB"/>
        </w:rPr>
      </w:pPr>
    </w:p>
    <w:tbl>
      <w:tblPr>
        <w:tblStyle w:val="TableNormal"/>
        <w:tblW w:w="8931"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2552"/>
        <w:gridCol w:w="1843"/>
        <w:gridCol w:w="2126"/>
        <w:gridCol w:w="2410"/>
      </w:tblGrid>
      <w:tr w:rsidR="00EB7208" w:rsidTr="00EB7208">
        <w:trPr>
          <w:trHeight w:val="442"/>
        </w:trPr>
        <w:tc>
          <w:tcPr>
            <w:tcW w:w="2552" w:type="dxa"/>
            <w:tcBorders>
              <w:bottom w:val="single" w:sz="6" w:space="0" w:color="404040"/>
            </w:tcBorders>
            <w:shd w:val="clear" w:color="auto" w:fill="BEC0BF"/>
          </w:tcPr>
          <w:p w:rsidR="00EB7208" w:rsidRDefault="00EB7208" w:rsidP="00CA1582">
            <w:pPr>
              <w:pStyle w:val="TableParagraph"/>
              <w:spacing w:before="81"/>
              <w:ind w:left="82"/>
              <w:rPr>
                <w:b/>
                <w:sz w:val="20"/>
              </w:rPr>
            </w:pPr>
            <w:r>
              <w:rPr>
                <w:b/>
                <w:spacing w:val="-2"/>
                <w:sz w:val="20"/>
              </w:rPr>
              <w:t>Дисперсионный анализ</w:t>
            </w:r>
          </w:p>
        </w:tc>
        <w:tc>
          <w:tcPr>
            <w:tcW w:w="1843" w:type="dxa"/>
            <w:tcBorders>
              <w:bottom w:val="single" w:sz="6" w:space="0" w:color="404040"/>
            </w:tcBorders>
            <w:shd w:val="clear" w:color="auto" w:fill="BEC0BF"/>
          </w:tcPr>
          <w:p w:rsidR="00EB7208" w:rsidRDefault="00EB7208" w:rsidP="00CA1582">
            <w:pPr>
              <w:pStyle w:val="TableParagraph"/>
              <w:spacing w:before="81"/>
              <w:ind w:left="81"/>
              <w:rPr>
                <w:b/>
                <w:sz w:val="20"/>
              </w:rPr>
            </w:pPr>
            <w:r>
              <w:rPr>
                <w:b/>
                <w:w w:val="97"/>
                <w:sz w:val="20"/>
              </w:rPr>
              <w:t>Ф</w:t>
            </w:r>
          </w:p>
        </w:tc>
        <w:tc>
          <w:tcPr>
            <w:tcW w:w="2126" w:type="dxa"/>
            <w:tcBorders>
              <w:bottom w:val="single" w:sz="6" w:space="0" w:color="404040"/>
            </w:tcBorders>
            <w:shd w:val="clear" w:color="auto" w:fill="BEC0BF"/>
          </w:tcPr>
          <w:p w:rsidR="00EB7208" w:rsidRDefault="00EB7208" w:rsidP="00CA1582">
            <w:pPr>
              <w:pStyle w:val="TableParagraph"/>
              <w:spacing w:before="81"/>
              <w:ind w:left="81"/>
              <w:rPr>
                <w:b/>
                <w:sz w:val="20"/>
              </w:rPr>
            </w:pPr>
            <w:r>
              <w:rPr>
                <w:b/>
                <w:sz w:val="20"/>
              </w:rPr>
              <w:t>п</w:t>
            </w:r>
          </w:p>
        </w:tc>
        <w:tc>
          <w:tcPr>
            <w:tcW w:w="2410" w:type="dxa"/>
            <w:tcBorders>
              <w:bottom w:val="single" w:sz="6" w:space="0" w:color="404040"/>
            </w:tcBorders>
            <w:shd w:val="clear" w:color="auto" w:fill="BEC0BF"/>
          </w:tcPr>
          <w:p w:rsidR="00EB7208" w:rsidRDefault="00EB7208" w:rsidP="00CA1582">
            <w:pPr>
              <w:pStyle w:val="TableParagraph"/>
              <w:spacing w:before="81"/>
              <w:ind w:left="81"/>
              <w:rPr>
                <w:b/>
                <w:sz w:val="20"/>
              </w:rPr>
            </w:pPr>
            <w:r>
              <w:rPr>
                <w:b/>
                <w:sz w:val="20"/>
              </w:rPr>
              <w:t>Эта-квадро</w:t>
            </w:r>
          </w:p>
        </w:tc>
      </w:tr>
      <w:tr w:rsidR="00EB7208" w:rsidTr="00EB7208">
        <w:trPr>
          <w:trHeight w:val="872"/>
        </w:trPr>
        <w:tc>
          <w:tcPr>
            <w:tcW w:w="2552" w:type="dxa"/>
            <w:tcBorders>
              <w:top w:val="single" w:sz="6" w:space="0" w:color="404040"/>
              <w:right w:val="single" w:sz="6" w:space="0" w:color="404040"/>
            </w:tcBorders>
            <w:shd w:val="clear" w:color="auto" w:fill="DCDCDC"/>
          </w:tcPr>
          <w:p w:rsidR="00EB7208" w:rsidRDefault="00EB7208" w:rsidP="00CA1582">
            <w:pPr>
              <w:pStyle w:val="TableParagraph"/>
              <w:spacing w:before="83" w:line="249" w:lineRule="auto"/>
              <w:ind w:left="79" w:right="102"/>
              <w:rPr>
                <w:b/>
                <w:sz w:val="20"/>
              </w:rPr>
            </w:pPr>
            <w:r>
              <w:rPr>
                <w:b/>
                <w:sz w:val="20"/>
              </w:rPr>
              <w:t>Уровень интеграции психолога в школе</w:t>
            </w:r>
          </w:p>
        </w:tc>
        <w:tc>
          <w:tcPr>
            <w:tcW w:w="1843" w:type="dxa"/>
            <w:tcBorders>
              <w:top w:val="single" w:sz="6" w:space="0" w:color="404040"/>
              <w:left w:val="single" w:sz="6" w:space="0" w:color="404040"/>
            </w:tcBorders>
          </w:tcPr>
          <w:p w:rsidR="00EB7208" w:rsidRDefault="00EB7208" w:rsidP="00CA1582">
            <w:pPr>
              <w:pStyle w:val="TableParagraph"/>
              <w:spacing w:before="84"/>
              <w:ind w:right="71"/>
              <w:jc w:val="right"/>
              <w:rPr>
                <w:sz w:val="20"/>
              </w:rPr>
            </w:pPr>
            <w:r>
              <w:rPr>
                <w:spacing w:val="-2"/>
                <w:sz w:val="20"/>
              </w:rPr>
              <w:t>9079</w:t>
            </w:r>
          </w:p>
        </w:tc>
        <w:tc>
          <w:tcPr>
            <w:tcW w:w="2126" w:type="dxa"/>
            <w:tcBorders>
              <w:top w:val="single" w:sz="6" w:space="0" w:color="404040"/>
            </w:tcBorders>
          </w:tcPr>
          <w:p w:rsidR="00EB7208" w:rsidRDefault="00EB7208" w:rsidP="00CA1582">
            <w:pPr>
              <w:pStyle w:val="TableParagraph"/>
              <w:spacing w:before="84"/>
              <w:ind w:left="81"/>
              <w:rPr>
                <w:sz w:val="20"/>
              </w:rPr>
            </w:pPr>
            <w:r>
              <w:rPr>
                <w:sz w:val="20"/>
              </w:rPr>
              <w:t>&lt; 0,001</w:t>
            </w:r>
          </w:p>
        </w:tc>
        <w:tc>
          <w:tcPr>
            <w:tcW w:w="2410" w:type="dxa"/>
            <w:tcBorders>
              <w:top w:val="single" w:sz="6" w:space="0" w:color="404040"/>
            </w:tcBorders>
          </w:tcPr>
          <w:p w:rsidR="00EB7208" w:rsidRDefault="00EB7208" w:rsidP="00CA1582">
            <w:pPr>
              <w:pStyle w:val="TableParagraph"/>
              <w:spacing w:before="84"/>
              <w:ind w:right="74"/>
              <w:jc w:val="right"/>
              <w:rPr>
                <w:sz w:val="20"/>
              </w:rPr>
            </w:pPr>
            <w:r>
              <w:rPr>
                <w:spacing w:val="-2"/>
                <w:sz w:val="20"/>
              </w:rPr>
              <w:t>0,072</w:t>
            </w:r>
          </w:p>
        </w:tc>
      </w:tr>
    </w:tbl>
    <w:p w:rsidR="007D3F42" w:rsidRDefault="007D3F42" w:rsidP="007D3F42">
      <w:pPr>
        <w:rPr>
          <w:lang w:val="en-GB"/>
        </w:rPr>
      </w:pPr>
    </w:p>
    <w:tbl>
      <w:tblPr>
        <w:tblStyle w:val="TableNormal"/>
        <w:tblW w:w="8931"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2552"/>
        <w:gridCol w:w="1843"/>
        <w:gridCol w:w="2126"/>
        <w:gridCol w:w="2410"/>
      </w:tblGrid>
      <w:tr w:rsidR="00EB7208" w:rsidTr="00EB7208">
        <w:trPr>
          <w:trHeight w:val="442"/>
        </w:trPr>
        <w:tc>
          <w:tcPr>
            <w:tcW w:w="2552" w:type="dxa"/>
            <w:tcBorders>
              <w:bottom w:val="single" w:sz="6" w:space="0" w:color="404040"/>
            </w:tcBorders>
            <w:shd w:val="clear" w:color="auto" w:fill="BEC0BF"/>
          </w:tcPr>
          <w:p w:rsidR="00EB7208" w:rsidRDefault="00EB7208" w:rsidP="00CA1582">
            <w:pPr>
              <w:pStyle w:val="TableParagraph"/>
              <w:spacing w:before="81"/>
              <w:ind w:left="82"/>
              <w:rPr>
                <w:b/>
                <w:sz w:val="20"/>
              </w:rPr>
            </w:pPr>
            <w:r>
              <w:rPr>
                <w:b/>
                <w:sz w:val="20"/>
              </w:rPr>
              <w:t>Уровень образования</w:t>
            </w:r>
          </w:p>
        </w:tc>
        <w:tc>
          <w:tcPr>
            <w:tcW w:w="1843" w:type="dxa"/>
            <w:tcBorders>
              <w:bottom w:val="single" w:sz="6" w:space="0" w:color="404040"/>
            </w:tcBorders>
            <w:shd w:val="clear" w:color="auto" w:fill="BEC0BF"/>
          </w:tcPr>
          <w:p w:rsidR="00EB7208" w:rsidRDefault="00EB7208" w:rsidP="00CA1582">
            <w:pPr>
              <w:pStyle w:val="TableParagraph"/>
              <w:spacing w:before="81"/>
              <w:ind w:left="81"/>
              <w:rPr>
                <w:b/>
                <w:sz w:val="20"/>
              </w:rPr>
            </w:pPr>
            <w:r>
              <w:rPr>
                <w:b/>
                <w:spacing w:val="-2"/>
                <w:sz w:val="20"/>
              </w:rPr>
              <w:t>Средний</w:t>
            </w:r>
          </w:p>
        </w:tc>
        <w:tc>
          <w:tcPr>
            <w:tcW w:w="2126" w:type="dxa"/>
            <w:tcBorders>
              <w:bottom w:val="single" w:sz="6" w:space="0" w:color="404040"/>
            </w:tcBorders>
            <w:shd w:val="clear" w:color="auto" w:fill="BEC0BF"/>
          </w:tcPr>
          <w:p w:rsidR="00EB7208" w:rsidRDefault="00EB7208" w:rsidP="00CA1582">
            <w:pPr>
              <w:pStyle w:val="TableParagraph"/>
              <w:spacing w:before="81"/>
              <w:ind w:left="81"/>
              <w:rPr>
                <w:b/>
                <w:sz w:val="20"/>
              </w:rPr>
            </w:pPr>
            <w:r>
              <w:rPr>
                <w:b/>
                <w:spacing w:val="-2"/>
                <w:sz w:val="20"/>
              </w:rPr>
              <w:t>тест Бонферрони</w:t>
            </w:r>
          </w:p>
        </w:tc>
        <w:tc>
          <w:tcPr>
            <w:tcW w:w="2410" w:type="dxa"/>
            <w:tcBorders>
              <w:bottom w:val="single" w:sz="6" w:space="0" w:color="404040"/>
            </w:tcBorders>
            <w:shd w:val="clear" w:color="auto" w:fill="BEC0BF"/>
          </w:tcPr>
          <w:p w:rsidR="00EB7208" w:rsidRDefault="00EB7208" w:rsidP="00CA1582">
            <w:pPr>
              <w:pStyle w:val="TableParagraph"/>
              <w:spacing w:before="81"/>
              <w:ind w:left="81"/>
              <w:rPr>
                <w:b/>
                <w:sz w:val="20"/>
              </w:rPr>
            </w:pPr>
            <w:r>
              <w:rPr>
                <w:b/>
                <w:spacing w:val="-2"/>
                <w:sz w:val="20"/>
              </w:rPr>
              <w:t>Дескриптор</w:t>
            </w:r>
          </w:p>
        </w:tc>
      </w:tr>
      <w:tr w:rsidR="00EB7208" w:rsidTr="00EB7208">
        <w:trPr>
          <w:trHeight w:val="442"/>
        </w:trPr>
        <w:tc>
          <w:tcPr>
            <w:tcW w:w="2552" w:type="dxa"/>
            <w:tcBorders>
              <w:top w:val="single" w:sz="6" w:space="0" w:color="404040"/>
              <w:right w:val="single" w:sz="6" w:space="0" w:color="404040"/>
            </w:tcBorders>
            <w:shd w:val="clear" w:color="auto" w:fill="DCDCDC"/>
          </w:tcPr>
          <w:p w:rsidR="00EB7208" w:rsidRDefault="00EB7208" w:rsidP="00CA1582">
            <w:pPr>
              <w:pStyle w:val="TableParagraph"/>
              <w:spacing w:before="83"/>
              <w:ind w:left="79"/>
              <w:rPr>
                <w:b/>
                <w:sz w:val="20"/>
              </w:rPr>
            </w:pPr>
            <w:r>
              <w:rPr>
                <w:b/>
                <w:sz w:val="20"/>
              </w:rPr>
              <w:t>Начальные школы</w:t>
            </w:r>
          </w:p>
        </w:tc>
        <w:tc>
          <w:tcPr>
            <w:tcW w:w="1843" w:type="dxa"/>
            <w:tcBorders>
              <w:top w:val="single" w:sz="6" w:space="0" w:color="404040"/>
              <w:left w:val="single" w:sz="6" w:space="0" w:color="404040"/>
            </w:tcBorders>
          </w:tcPr>
          <w:p w:rsidR="00EB7208" w:rsidRDefault="00EB7208" w:rsidP="00CA1582">
            <w:pPr>
              <w:pStyle w:val="TableParagraph"/>
              <w:spacing w:before="84"/>
              <w:ind w:right="71"/>
              <w:jc w:val="right"/>
              <w:rPr>
                <w:sz w:val="20"/>
              </w:rPr>
            </w:pPr>
            <w:r>
              <w:rPr>
                <w:spacing w:val="-2"/>
                <w:sz w:val="20"/>
              </w:rPr>
              <w:t>4107</w:t>
            </w:r>
          </w:p>
        </w:tc>
        <w:tc>
          <w:tcPr>
            <w:tcW w:w="2126" w:type="dxa"/>
            <w:tcBorders>
              <w:top w:val="single" w:sz="6" w:space="0" w:color="404040"/>
            </w:tcBorders>
          </w:tcPr>
          <w:p w:rsidR="00EB7208" w:rsidRDefault="00EB7208" w:rsidP="00CA1582">
            <w:pPr>
              <w:pStyle w:val="TableParagraph"/>
              <w:rPr>
                <w:rFonts w:ascii="Times New Roman"/>
                <w:sz w:val="20"/>
              </w:rPr>
            </w:pPr>
          </w:p>
        </w:tc>
        <w:tc>
          <w:tcPr>
            <w:tcW w:w="2410" w:type="dxa"/>
            <w:tcBorders>
              <w:top w:val="single" w:sz="6" w:space="0" w:color="404040"/>
            </w:tcBorders>
          </w:tcPr>
          <w:p w:rsidR="00EB7208" w:rsidRDefault="00EB7208" w:rsidP="00CA1582">
            <w:pPr>
              <w:pStyle w:val="TableParagraph"/>
              <w:spacing w:before="84"/>
              <w:ind w:left="81"/>
              <w:rPr>
                <w:sz w:val="20"/>
              </w:rPr>
            </w:pPr>
            <w:r>
              <w:rPr>
                <w:sz w:val="20"/>
              </w:rPr>
              <w:t>Выше университета</w:t>
            </w:r>
          </w:p>
        </w:tc>
      </w:tr>
      <w:tr w:rsidR="00EB7208" w:rsidTr="00EB7208">
        <w:trPr>
          <w:trHeight w:val="631"/>
        </w:trPr>
        <w:tc>
          <w:tcPr>
            <w:tcW w:w="2552" w:type="dxa"/>
            <w:tcBorders>
              <w:right w:val="single" w:sz="6" w:space="0" w:color="404040"/>
            </w:tcBorders>
            <w:shd w:val="clear" w:color="auto" w:fill="DCDCDC"/>
          </w:tcPr>
          <w:p w:rsidR="00EB7208" w:rsidRDefault="00EB7208" w:rsidP="00CA1582">
            <w:pPr>
              <w:pStyle w:val="TableParagraph"/>
              <w:spacing w:before="81"/>
              <w:ind w:left="79"/>
              <w:rPr>
                <w:b/>
                <w:sz w:val="20"/>
              </w:rPr>
            </w:pPr>
            <w:r>
              <w:rPr>
                <w:b/>
                <w:sz w:val="20"/>
              </w:rPr>
              <w:t>Средние школы</w:t>
            </w:r>
          </w:p>
        </w:tc>
        <w:tc>
          <w:tcPr>
            <w:tcW w:w="1843" w:type="dxa"/>
            <w:tcBorders>
              <w:left w:val="single" w:sz="6" w:space="0" w:color="404040"/>
            </w:tcBorders>
            <w:shd w:val="clear" w:color="auto" w:fill="F5F5F5"/>
          </w:tcPr>
          <w:p w:rsidR="00EB7208" w:rsidRDefault="00EB7208" w:rsidP="00CA1582">
            <w:pPr>
              <w:pStyle w:val="TableParagraph"/>
              <w:ind w:right="71"/>
              <w:jc w:val="right"/>
              <w:rPr>
                <w:sz w:val="20"/>
              </w:rPr>
            </w:pPr>
            <w:r>
              <w:rPr>
                <w:spacing w:val="-2"/>
                <w:sz w:val="20"/>
              </w:rPr>
              <w:t>4600</w:t>
            </w:r>
          </w:p>
        </w:tc>
        <w:tc>
          <w:tcPr>
            <w:tcW w:w="2126" w:type="dxa"/>
            <w:shd w:val="clear" w:color="auto" w:fill="F5F5F5"/>
          </w:tcPr>
          <w:p w:rsidR="00EB7208" w:rsidRDefault="00EB7208" w:rsidP="00CA1582">
            <w:pPr>
              <w:pStyle w:val="TableParagraph"/>
              <w:ind w:left="81"/>
              <w:rPr>
                <w:sz w:val="20"/>
              </w:rPr>
            </w:pPr>
            <w:r>
              <w:rPr>
                <w:sz w:val="20"/>
              </w:rPr>
              <w:t>Т = 3131; р = 0,019</w:t>
            </w:r>
          </w:p>
          <w:p w:rsidR="00EB7208" w:rsidRDefault="00EB7208" w:rsidP="00CA1582">
            <w:pPr>
              <w:pStyle w:val="TableParagraph"/>
              <w:spacing w:before="10"/>
              <w:ind w:left="81"/>
              <w:rPr>
                <w:sz w:val="20"/>
              </w:rPr>
            </w:pPr>
            <w:r>
              <w:rPr>
                <w:sz w:val="20"/>
              </w:rPr>
              <w:t>Т = 3371; р = 0,008</w:t>
            </w:r>
          </w:p>
        </w:tc>
        <w:tc>
          <w:tcPr>
            <w:tcW w:w="2410" w:type="dxa"/>
            <w:shd w:val="clear" w:color="auto" w:fill="F5F5F5"/>
          </w:tcPr>
          <w:p w:rsidR="00EB7208" w:rsidRDefault="00EB7208" w:rsidP="00CA1582">
            <w:pPr>
              <w:pStyle w:val="TableParagraph"/>
              <w:spacing w:line="249" w:lineRule="auto"/>
              <w:ind w:left="81"/>
              <w:rPr>
                <w:sz w:val="20"/>
              </w:rPr>
            </w:pPr>
            <w:r>
              <w:rPr>
                <w:sz w:val="20"/>
              </w:rPr>
              <w:t>Выше средней школы Выше университета</w:t>
            </w:r>
          </w:p>
        </w:tc>
      </w:tr>
      <w:tr w:rsidR="00EB7208" w:rsidTr="00EB7208">
        <w:trPr>
          <w:trHeight w:val="444"/>
        </w:trPr>
        <w:tc>
          <w:tcPr>
            <w:tcW w:w="2552" w:type="dxa"/>
            <w:tcBorders>
              <w:right w:val="single" w:sz="6" w:space="0" w:color="404040"/>
            </w:tcBorders>
            <w:shd w:val="clear" w:color="auto" w:fill="DCDCDC"/>
          </w:tcPr>
          <w:p w:rsidR="00EB7208" w:rsidRDefault="00EB7208" w:rsidP="00CA1582">
            <w:pPr>
              <w:pStyle w:val="TableParagraph"/>
              <w:spacing w:before="81"/>
              <w:ind w:left="79"/>
              <w:rPr>
                <w:b/>
                <w:sz w:val="20"/>
              </w:rPr>
            </w:pPr>
            <w:r>
              <w:rPr>
                <w:b/>
                <w:sz w:val="20"/>
              </w:rPr>
              <w:t>Учебные заведения ПОО</w:t>
            </w:r>
          </w:p>
        </w:tc>
        <w:tc>
          <w:tcPr>
            <w:tcW w:w="1843" w:type="dxa"/>
            <w:tcBorders>
              <w:left w:val="single" w:sz="6" w:space="0" w:color="404040"/>
            </w:tcBorders>
          </w:tcPr>
          <w:p w:rsidR="00EB7208" w:rsidRDefault="00EB7208" w:rsidP="00CA1582">
            <w:pPr>
              <w:pStyle w:val="TableParagraph"/>
              <w:ind w:right="71"/>
              <w:jc w:val="right"/>
              <w:rPr>
                <w:sz w:val="20"/>
              </w:rPr>
            </w:pPr>
            <w:r>
              <w:rPr>
                <w:spacing w:val="-2"/>
                <w:sz w:val="20"/>
              </w:rPr>
              <w:t>3633</w:t>
            </w:r>
          </w:p>
        </w:tc>
        <w:tc>
          <w:tcPr>
            <w:tcW w:w="2126" w:type="dxa"/>
          </w:tcPr>
          <w:p w:rsidR="00EB7208" w:rsidRDefault="00EB7208" w:rsidP="00CA1582">
            <w:pPr>
              <w:pStyle w:val="TableParagraph"/>
              <w:rPr>
                <w:rFonts w:ascii="Times New Roman"/>
                <w:sz w:val="20"/>
              </w:rPr>
            </w:pPr>
          </w:p>
        </w:tc>
        <w:tc>
          <w:tcPr>
            <w:tcW w:w="2410" w:type="dxa"/>
          </w:tcPr>
          <w:p w:rsidR="00EB7208" w:rsidRDefault="00EB7208" w:rsidP="00CA1582">
            <w:pPr>
              <w:pStyle w:val="TableParagraph"/>
              <w:rPr>
                <w:rFonts w:ascii="Times New Roman"/>
                <w:sz w:val="20"/>
              </w:rPr>
            </w:pPr>
          </w:p>
        </w:tc>
      </w:tr>
      <w:tr w:rsidR="00EB7208" w:rsidTr="00EB7208">
        <w:trPr>
          <w:trHeight w:val="444"/>
        </w:trPr>
        <w:tc>
          <w:tcPr>
            <w:tcW w:w="2552" w:type="dxa"/>
            <w:tcBorders>
              <w:right w:val="single" w:sz="6" w:space="0" w:color="404040"/>
            </w:tcBorders>
            <w:shd w:val="clear" w:color="auto" w:fill="DCDCDC"/>
          </w:tcPr>
          <w:p w:rsidR="00EB7208" w:rsidRDefault="00EB7208" w:rsidP="00CA1582">
            <w:pPr>
              <w:pStyle w:val="TableParagraph"/>
              <w:spacing w:before="81"/>
              <w:ind w:left="79"/>
              <w:rPr>
                <w:b/>
                <w:sz w:val="20"/>
              </w:rPr>
            </w:pPr>
            <w:r>
              <w:rPr>
                <w:b/>
                <w:sz w:val="20"/>
              </w:rPr>
              <w:t>Вузы</w:t>
            </w:r>
          </w:p>
        </w:tc>
        <w:tc>
          <w:tcPr>
            <w:tcW w:w="1843" w:type="dxa"/>
            <w:tcBorders>
              <w:left w:val="single" w:sz="6" w:space="0" w:color="404040"/>
            </w:tcBorders>
            <w:shd w:val="clear" w:color="auto" w:fill="F5F5F5"/>
          </w:tcPr>
          <w:p w:rsidR="00EB7208" w:rsidRDefault="00EB7208" w:rsidP="00CA1582">
            <w:pPr>
              <w:pStyle w:val="TableParagraph"/>
              <w:ind w:right="71"/>
              <w:jc w:val="right"/>
              <w:rPr>
                <w:sz w:val="20"/>
              </w:rPr>
            </w:pPr>
            <w:r>
              <w:rPr>
                <w:spacing w:val="-2"/>
                <w:sz w:val="20"/>
              </w:rPr>
              <w:t>3726</w:t>
            </w:r>
          </w:p>
        </w:tc>
        <w:tc>
          <w:tcPr>
            <w:tcW w:w="2126" w:type="dxa"/>
            <w:shd w:val="clear" w:color="auto" w:fill="F5F5F5"/>
          </w:tcPr>
          <w:p w:rsidR="00EB7208" w:rsidRDefault="00EB7208" w:rsidP="00CA1582">
            <w:pPr>
              <w:pStyle w:val="TableParagraph"/>
              <w:rPr>
                <w:rFonts w:ascii="Times New Roman"/>
                <w:sz w:val="20"/>
              </w:rPr>
            </w:pPr>
          </w:p>
        </w:tc>
        <w:tc>
          <w:tcPr>
            <w:tcW w:w="2410" w:type="dxa"/>
            <w:shd w:val="clear" w:color="auto" w:fill="F5F5F5"/>
          </w:tcPr>
          <w:p w:rsidR="00EB7208" w:rsidRDefault="00EB7208" w:rsidP="00CA1582">
            <w:pPr>
              <w:pStyle w:val="TableParagraph"/>
              <w:rPr>
                <w:rFonts w:ascii="Times New Roman"/>
                <w:sz w:val="20"/>
              </w:rPr>
            </w:pPr>
          </w:p>
        </w:tc>
      </w:tr>
      <w:tr w:rsidR="00EB7208" w:rsidTr="00EB7208">
        <w:trPr>
          <w:trHeight w:val="444"/>
        </w:trPr>
        <w:tc>
          <w:tcPr>
            <w:tcW w:w="2552" w:type="dxa"/>
            <w:tcBorders>
              <w:right w:val="single" w:sz="6" w:space="0" w:color="404040"/>
            </w:tcBorders>
            <w:shd w:val="clear" w:color="auto" w:fill="DCDCDC"/>
          </w:tcPr>
          <w:p w:rsidR="00EB7208" w:rsidRDefault="00EB7208" w:rsidP="00CA1582">
            <w:pPr>
              <w:pStyle w:val="TableParagraph"/>
              <w:spacing w:before="81"/>
              <w:ind w:left="79"/>
              <w:rPr>
                <w:b/>
                <w:sz w:val="20"/>
              </w:rPr>
            </w:pPr>
            <w:r>
              <w:rPr>
                <w:b/>
                <w:spacing w:val="-2"/>
                <w:sz w:val="20"/>
              </w:rPr>
              <w:t>Университет</w:t>
            </w:r>
          </w:p>
        </w:tc>
        <w:tc>
          <w:tcPr>
            <w:tcW w:w="1843" w:type="dxa"/>
            <w:tcBorders>
              <w:left w:val="single" w:sz="6" w:space="0" w:color="404040"/>
            </w:tcBorders>
          </w:tcPr>
          <w:p w:rsidR="00EB7208" w:rsidRDefault="00EB7208" w:rsidP="00CA1582">
            <w:pPr>
              <w:pStyle w:val="TableParagraph"/>
              <w:ind w:right="71"/>
              <w:jc w:val="right"/>
              <w:rPr>
                <w:sz w:val="20"/>
              </w:rPr>
            </w:pPr>
            <w:r>
              <w:rPr>
                <w:spacing w:val="-2"/>
                <w:sz w:val="20"/>
              </w:rPr>
              <w:t>3364</w:t>
            </w:r>
          </w:p>
        </w:tc>
        <w:tc>
          <w:tcPr>
            <w:tcW w:w="2126" w:type="dxa"/>
          </w:tcPr>
          <w:p w:rsidR="00EB7208" w:rsidRDefault="00EB7208" w:rsidP="00CA1582">
            <w:pPr>
              <w:pStyle w:val="TableParagraph"/>
              <w:rPr>
                <w:rFonts w:ascii="Times New Roman"/>
                <w:sz w:val="20"/>
              </w:rPr>
            </w:pPr>
          </w:p>
        </w:tc>
        <w:tc>
          <w:tcPr>
            <w:tcW w:w="2410" w:type="dxa"/>
          </w:tcPr>
          <w:p w:rsidR="00EB7208" w:rsidRDefault="00EB7208" w:rsidP="00CA1582">
            <w:pPr>
              <w:pStyle w:val="TableParagraph"/>
              <w:rPr>
                <w:rFonts w:ascii="Times New Roman"/>
                <w:sz w:val="20"/>
              </w:rPr>
            </w:pPr>
          </w:p>
        </w:tc>
      </w:tr>
    </w:tbl>
    <w:p w:rsidR="007D3F42" w:rsidRDefault="007D3F42" w:rsidP="007D3F42">
      <w:pPr>
        <w:rPr>
          <w:lang w:val="en-GB"/>
        </w:rPr>
      </w:pPr>
    </w:p>
    <w:p w:rsidR="00EB7208" w:rsidRPr="00EB7208" w:rsidRDefault="00EB7208" w:rsidP="00EB7208">
      <w:pPr>
        <w:rPr>
          <w:lang w:val="en-GB"/>
        </w:rPr>
      </w:pPr>
      <w:r w:rsidRPr="00EB7208">
        <w:rPr>
          <w:lang w:val="en-GB"/>
        </w:rPr>
        <w:lastRenderedPageBreak/>
        <w:t>Средняя школа снова демонстрирует более высокий уровень желаемой интеграции психолога в школьную среду, что, возможно, является следствием более высоких потребностей в вышеупомянутых областях.</w:t>
      </w:r>
    </w:p>
    <w:p w:rsidR="00EB7208" w:rsidRPr="00EB7208" w:rsidRDefault="00EB7208" w:rsidP="00EB7208">
      <w:pPr>
        <w:rPr>
          <w:lang w:val="en-GB"/>
        </w:rPr>
      </w:pPr>
    </w:p>
    <w:p w:rsidR="007D3F42" w:rsidRPr="00EB7208" w:rsidRDefault="00EB7208" w:rsidP="00EB7208">
      <w:pPr>
        <w:rPr>
          <w:b/>
          <w:bCs/>
          <w:lang w:val="en-GB"/>
        </w:rPr>
      </w:pPr>
      <w:r w:rsidRPr="00EB7208">
        <w:rPr>
          <w:b/>
          <w:bCs/>
          <w:lang w:val="en-GB"/>
        </w:rPr>
        <w:t>ЕСЛИ У ВАС НЕТ ПСИХОЛОГА: МОЕЙ ШКОЛЕ НУЖЕН ШКОЛЬНЫЙ ПСИХОЛОГ</w:t>
      </w:r>
    </w:p>
    <w:p w:rsidR="007D3F42" w:rsidRDefault="007D3F42" w:rsidP="007D3F42">
      <w:pPr>
        <w:rPr>
          <w:lang w:val="en-GB"/>
        </w:rPr>
      </w:pPr>
    </w:p>
    <w:tbl>
      <w:tblPr>
        <w:tblStyle w:val="TableNormal"/>
        <w:tblW w:w="8931"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2552"/>
        <w:gridCol w:w="1843"/>
        <w:gridCol w:w="2126"/>
        <w:gridCol w:w="2410"/>
      </w:tblGrid>
      <w:tr w:rsidR="00EB7208" w:rsidTr="00EB7208">
        <w:trPr>
          <w:trHeight w:val="442"/>
        </w:trPr>
        <w:tc>
          <w:tcPr>
            <w:tcW w:w="2552" w:type="dxa"/>
            <w:tcBorders>
              <w:bottom w:val="single" w:sz="6" w:space="0" w:color="404040"/>
            </w:tcBorders>
            <w:shd w:val="clear" w:color="auto" w:fill="BEC0BF"/>
          </w:tcPr>
          <w:p w:rsidR="00EB7208" w:rsidRDefault="00EB7208" w:rsidP="00CA1582">
            <w:pPr>
              <w:pStyle w:val="TableParagraph"/>
              <w:spacing w:before="81"/>
              <w:ind w:left="82"/>
              <w:rPr>
                <w:b/>
                <w:sz w:val="20"/>
              </w:rPr>
            </w:pPr>
            <w:r>
              <w:rPr>
                <w:b/>
                <w:spacing w:val="-2"/>
                <w:sz w:val="20"/>
              </w:rPr>
              <w:t>Дисперсионный анализ</w:t>
            </w:r>
          </w:p>
        </w:tc>
        <w:tc>
          <w:tcPr>
            <w:tcW w:w="1843" w:type="dxa"/>
            <w:tcBorders>
              <w:bottom w:val="single" w:sz="6" w:space="0" w:color="404040"/>
            </w:tcBorders>
            <w:shd w:val="clear" w:color="auto" w:fill="BEC0BF"/>
          </w:tcPr>
          <w:p w:rsidR="00EB7208" w:rsidRDefault="00EB7208" w:rsidP="00CA1582">
            <w:pPr>
              <w:pStyle w:val="TableParagraph"/>
              <w:spacing w:before="81"/>
              <w:ind w:left="81"/>
              <w:rPr>
                <w:b/>
                <w:sz w:val="20"/>
              </w:rPr>
            </w:pPr>
            <w:r>
              <w:rPr>
                <w:b/>
                <w:w w:val="97"/>
                <w:sz w:val="20"/>
              </w:rPr>
              <w:t>Ф</w:t>
            </w:r>
          </w:p>
        </w:tc>
        <w:tc>
          <w:tcPr>
            <w:tcW w:w="2126" w:type="dxa"/>
            <w:tcBorders>
              <w:bottom w:val="single" w:sz="6" w:space="0" w:color="404040"/>
            </w:tcBorders>
            <w:shd w:val="clear" w:color="auto" w:fill="BEC0BF"/>
          </w:tcPr>
          <w:p w:rsidR="00EB7208" w:rsidRDefault="00EB7208" w:rsidP="00CA1582">
            <w:pPr>
              <w:pStyle w:val="TableParagraph"/>
              <w:spacing w:before="81"/>
              <w:ind w:left="81"/>
              <w:rPr>
                <w:b/>
                <w:sz w:val="20"/>
              </w:rPr>
            </w:pPr>
            <w:r>
              <w:rPr>
                <w:b/>
                <w:sz w:val="20"/>
              </w:rPr>
              <w:t>п</w:t>
            </w:r>
          </w:p>
        </w:tc>
        <w:tc>
          <w:tcPr>
            <w:tcW w:w="2410" w:type="dxa"/>
            <w:tcBorders>
              <w:bottom w:val="single" w:sz="6" w:space="0" w:color="404040"/>
            </w:tcBorders>
            <w:shd w:val="clear" w:color="auto" w:fill="BEC0BF"/>
          </w:tcPr>
          <w:p w:rsidR="00EB7208" w:rsidRDefault="00EB7208" w:rsidP="00CA1582">
            <w:pPr>
              <w:pStyle w:val="TableParagraph"/>
              <w:spacing w:before="81"/>
              <w:ind w:left="81"/>
              <w:rPr>
                <w:b/>
                <w:sz w:val="20"/>
              </w:rPr>
            </w:pPr>
            <w:r>
              <w:rPr>
                <w:b/>
                <w:sz w:val="20"/>
              </w:rPr>
              <w:t>Эта-квадро</w:t>
            </w:r>
          </w:p>
        </w:tc>
      </w:tr>
      <w:tr w:rsidR="00EB7208" w:rsidTr="00EB7208">
        <w:trPr>
          <w:trHeight w:val="632"/>
        </w:trPr>
        <w:tc>
          <w:tcPr>
            <w:tcW w:w="2552" w:type="dxa"/>
            <w:tcBorders>
              <w:top w:val="single" w:sz="6" w:space="0" w:color="404040"/>
              <w:right w:val="single" w:sz="6" w:space="0" w:color="404040"/>
            </w:tcBorders>
            <w:shd w:val="clear" w:color="auto" w:fill="DCDCDC"/>
          </w:tcPr>
          <w:p w:rsidR="00EB7208" w:rsidRDefault="00EB7208" w:rsidP="00CA1582">
            <w:pPr>
              <w:pStyle w:val="TableParagraph"/>
              <w:spacing w:before="83" w:line="249" w:lineRule="auto"/>
              <w:ind w:left="79"/>
              <w:rPr>
                <w:b/>
                <w:sz w:val="20"/>
              </w:rPr>
            </w:pPr>
            <w:r>
              <w:rPr>
                <w:b/>
                <w:sz w:val="20"/>
              </w:rPr>
              <w:t>Моей школе нужен школьный психолог</w:t>
            </w:r>
          </w:p>
        </w:tc>
        <w:tc>
          <w:tcPr>
            <w:tcW w:w="1843" w:type="dxa"/>
            <w:tcBorders>
              <w:top w:val="single" w:sz="6" w:space="0" w:color="404040"/>
              <w:left w:val="single" w:sz="6" w:space="0" w:color="404040"/>
            </w:tcBorders>
          </w:tcPr>
          <w:p w:rsidR="00EB7208" w:rsidRDefault="00EB7208" w:rsidP="00CA1582">
            <w:pPr>
              <w:pStyle w:val="TableParagraph"/>
              <w:spacing w:before="84"/>
              <w:ind w:right="71"/>
              <w:jc w:val="right"/>
              <w:rPr>
                <w:sz w:val="20"/>
              </w:rPr>
            </w:pPr>
            <w:r>
              <w:rPr>
                <w:spacing w:val="-2"/>
                <w:sz w:val="20"/>
              </w:rPr>
              <w:t>8 292</w:t>
            </w:r>
          </w:p>
        </w:tc>
        <w:tc>
          <w:tcPr>
            <w:tcW w:w="2126" w:type="dxa"/>
            <w:tcBorders>
              <w:top w:val="single" w:sz="6" w:space="0" w:color="404040"/>
            </w:tcBorders>
          </w:tcPr>
          <w:p w:rsidR="00EB7208" w:rsidRDefault="00EB7208" w:rsidP="00CA1582">
            <w:pPr>
              <w:pStyle w:val="TableParagraph"/>
              <w:spacing w:before="84"/>
              <w:ind w:left="81"/>
              <w:rPr>
                <w:sz w:val="20"/>
              </w:rPr>
            </w:pPr>
            <w:r>
              <w:rPr>
                <w:sz w:val="20"/>
              </w:rPr>
              <w:t>&lt; 0,001</w:t>
            </w:r>
          </w:p>
        </w:tc>
        <w:tc>
          <w:tcPr>
            <w:tcW w:w="2410" w:type="dxa"/>
            <w:tcBorders>
              <w:top w:val="single" w:sz="6" w:space="0" w:color="404040"/>
            </w:tcBorders>
          </w:tcPr>
          <w:p w:rsidR="00EB7208" w:rsidRDefault="00EB7208" w:rsidP="00CA1582">
            <w:pPr>
              <w:pStyle w:val="TableParagraph"/>
              <w:spacing w:before="84"/>
              <w:ind w:right="74"/>
              <w:jc w:val="right"/>
              <w:rPr>
                <w:sz w:val="20"/>
              </w:rPr>
            </w:pPr>
            <w:r>
              <w:rPr>
                <w:spacing w:val="-2"/>
                <w:sz w:val="20"/>
              </w:rPr>
              <w:t>0,177</w:t>
            </w:r>
          </w:p>
        </w:tc>
      </w:tr>
    </w:tbl>
    <w:p w:rsidR="00EB7208" w:rsidRDefault="00EB7208" w:rsidP="007D3F42">
      <w:pPr>
        <w:rPr>
          <w:lang w:val="en-GB"/>
        </w:rPr>
      </w:pPr>
    </w:p>
    <w:tbl>
      <w:tblPr>
        <w:tblStyle w:val="TableNormal"/>
        <w:tblW w:w="8931"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2552"/>
        <w:gridCol w:w="1843"/>
        <w:gridCol w:w="2126"/>
        <w:gridCol w:w="2410"/>
      </w:tblGrid>
      <w:tr w:rsidR="00EB7208" w:rsidTr="00EB7208">
        <w:trPr>
          <w:trHeight w:val="442"/>
        </w:trPr>
        <w:tc>
          <w:tcPr>
            <w:tcW w:w="2552" w:type="dxa"/>
            <w:tcBorders>
              <w:bottom w:val="single" w:sz="6" w:space="0" w:color="404040"/>
            </w:tcBorders>
            <w:shd w:val="clear" w:color="auto" w:fill="BEC0BF"/>
          </w:tcPr>
          <w:p w:rsidR="00EB7208" w:rsidRDefault="00EB7208" w:rsidP="00CA1582">
            <w:pPr>
              <w:pStyle w:val="TableParagraph"/>
              <w:spacing w:before="81"/>
              <w:ind w:left="82"/>
              <w:rPr>
                <w:b/>
                <w:sz w:val="20"/>
              </w:rPr>
            </w:pPr>
            <w:r>
              <w:rPr>
                <w:b/>
                <w:sz w:val="20"/>
              </w:rPr>
              <w:t>Уровень образования</w:t>
            </w:r>
          </w:p>
        </w:tc>
        <w:tc>
          <w:tcPr>
            <w:tcW w:w="1843" w:type="dxa"/>
            <w:tcBorders>
              <w:bottom w:val="single" w:sz="6" w:space="0" w:color="404040"/>
            </w:tcBorders>
            <w:shd w:val="clear" w:color="auto" w:fill="BEC0BF"/>
          </w:tcPr>
          <w:p w:rsidR="00EB7208" w:rsidRDefault="00EB7208" w:rsidP="00CA1582">
            <w:pPr>
              <w:pStyle w:val="TableParagraph"/>
              <w:spacing w:before="81"/>
              <w:ind w:left="81"/>
              <w:rPr>
                <w:b/>
                <w:sz w:val="20"/>
              </w:rPr>
            </w:pPr>
            <w:r>
              <w:rPr>
                <w:b/>
                <w:spacing w:val="-2"/>
                <w:sz w:val="20"/>
              </w:rPr>
              <w:t>Средний</w:t>
            </w:r>
          </w:p>
        </w:tc>
        <w:tc>
          <w:tcPr>
            <w:tcW w:w="2126" w:type="dxa"/>
            <w:tcBorders>
              <w:bottom w:val="single" w:sz="6" w:space="0" w:color="404040"/>
            </w:tcBorders>
            <w:shd w:val="clear" w:color="auto" w:fill="BEC0BF"/>
          </w:tcPr>
          <w:p w:rsidR="00EB7208" w:rsidRDefault="00EB7208" w:rsidP="00CA1582">
            <w:pPr>
              <w:pStyle w:val="TableParagraph"/>
              <w:spacing w:before="81"/>
              <w:ind w:left="81"/>
              <w:rPr>
                <w:b/>
                <w:sz w:val="20"/>
              </w:rPr>
            </w:pPr>
            <w:r>
              <w:rPr>
                <w:b/>
                <w:spacing w:val="-2"/>
                <w:sz w:val="20"/>
              </w:rPr>
              <w:t>тест Бонферрони</w:t>
            </w:r>
          </w:p>
        </w:tc>
        <w:tc>
          <w:tcPr>
            <w:tcW w:w="2410" w:type="dxa"/>
            <w:tcBorders>
              <w:bottom w:val="single" w:sz="6" w:space="0" w:color="404040"/>
            </w:tcBorders>
            <w:shd w:val="clear" w:color="auto" w:fill="BEC0BF"/>
          </w:tcPr>
          <w:p w:rsidR="00EB7208" w:rsidRDefault="00EB7208" w:rsidP="00CA1582">
            <w:pPr>
              <w:pStyle w:val="TableParagraph"/>
              <w:spacing w:before="81"/>
              <w:ind w:left="81"/>
              <w:rPr>
                <w:b/>
                <w:sz w:val="20"/>
              </w:rPr>
            </w:pPr>
            <w:r>
              <w:rPr>
                <w:b/>
                <w:spacing w:val="-2"/>
                <w:sz w:val="20"/>
              </w:rPr>
              <w:t>Дескриптор</w:t>
            </w:r>
          </w:p>
        </w:tc>
      </w:tr>
      <w:tr w:rsidR="00EB7208" w:rsidTr="00EB7208">
        <w:trPr>
          <w:trHeight w:val="632"/>
        </w:trPr>
        <w:tc>
          <w:tcPr>
            <w:tcW w:w="2552" w:type="dxa"/>
            <w:tcBorders>
              <w:top w:val="single" w:sz="6" w:space="0" w:color="404040"/>
              <w:right w:val="single" w:sz="6" w:space="0" w:color="404040"/>
            </w:tcBorders>
            <w:shd w:val="clear" w:color="auto" w:fill="DCDCDC"/>
          </w:tcPr>
          <w:p w:rsidR="00EB7208" w:rsidRDefault="00EB7208" w:rsidP="00CA1582">
            <w:pPr>
              <w:pStyle w:val="TableParagraph"/>
              <w:spacing w:before="83"/>
              <w:ind w:left="79"/>
              <w:rPr>
                <w:b/>
                <w:sz w:val="20"/>
              </w:rPr>
            </w:pPr>
            <w:r>
              <w:rPr>
                <w:b/>
                <w:sz w:val="20"/>
              </w:rPr>
              <w:t>Начальные школы</w:t>
            </w:r>
          </w:p>
        </w:tc>
        <w:tc>
          <w:tcPr>
            <w:tcW w:w="1843" w:type="dxa"/>
            <w:tcBorders>
              <w:top w:val="single" w:sz="6" w:space="0" w:color="404040"/>
              <w:left w:val="single" w:sz="6" w:space="0" w:color="404040"/>
            </w:tcBorders>
          </w:tcPr>
          <w:p w:rsidR="00EB7208" w:rsidRDefault="00EB7208" w:rsidP="00CA1582">
            <w:pPr>
              <w:pStyle w:val="TableParagraph"/>
              <w:spacing w:before="84"/>
              <w:ind w:right="71"/>
              <w:jc w:val="right"/>
              <w:rPr>
                <w:sz w:val="20"/>
              </w:rPr>
            </w:pPr>
            <w:r>
              <w:rPr>
                <w:spacing w:val="-2"/>
                <w:sz w:val="20"/>
              </w:rPr>
              <w:t>3508</w:t>
            </w:r>
          </w:p>
        </w:tc>
        <w:tc>
          <w:tcPr>
            <w:tcW w:w="2126" w:type="dxa"/>
            <w:tcBorders>
              <w:top w:val="single" w:sz="6" w:space="0" w:color="404040"/>
            </w:tcBorders>
          </w:tcPr>
          <w:p w:rsidR="00EB7208" w:rsidRDefault="00EB7208" w:rsidP="00CA1582">
            <w:pPr>
              <w:pStyle w:val="TableParagraph"/>
              <w:spacing w:before="84"/>
              <w:ind w:left="81"/>
              <w:rPr>
                <w:sz w:val="20"/>
              </w:rPr>
            </w:pPr>
            <w:r>
              <w:rPr>
                <w:sz w:val="20"/>
              </w:rPr>
              <w:t>Т = 3528; р = 0,006</w:t>
            </w:r>
          </w:p>
          <w:p w:rsidR="00EB7208" w:rsidRDefault="00EB7208" w:rsidP="00CA1582">
            <w:pPr>
              <w:pStyle w:val="TableParagraph"/>
              <w:spacing w:before="10"/>
              <w:ind w:left="81"/>
              <w:rPr>
                <w:sz w:val="20"/>
              </w:rPr>
            </w:pPr>
            <w:r>
              <w:rPr>
                <w:sz w:val="20"/>
              </w:rPr>
              <w:t>Т = 4109; р &lt; 0,001</w:t>
            </w:r>
          </w:p>
        </w:tc>
        <w:tc>
          <w:tcPr>
            <w:tcW w:w="2410" w:type="dxa"/>
            <w:tcBorders>
              <w:top w:val="single" w:sz="6" w:space="0" w:color="404040"/>
            </w:tcBorders>
          </w:tcPr>
          <w:p w:rsidR="00EB7208" w:rsidRDefault="00EB7208" w:rsidP="00CA1582">
            <w:pPr>
              <w:pStyle w:val="TableParagraph"/>
              <w:spacing w:before="84" w:line="249" w:lineRule="auto"/>
              <w:ind w:left="81"/>
              <w:rPr>
                <w:sz w:val="20"/>
              </w:rPr>
            </w:pPr>
            <w:r>
              <w:rPr>
                <w:sz w:val="20"/>
              </w:rPr>
              <w:t>Высшее ПОО Высшее среднее</w:t>
            </w:r>
          </w:p>
        </w:tc>
      </w:tr>
      <w:tr w:rsidR="00EB7208" w:rsidTr="00EB7208">
        <w:trPr>
          <w:trHeight w:val="444"/>
        </w:trPr>
        <w:tc>
          <w:tcPr>
            <w:tcW w:w="2552" w:type="dxa"/>
            <w:tcBorders>
              <w:right w:val="single" w:sz="6" w:space="0" w:color="404040"/>
            </w:tcBorders>
            <w:shd w:val="clear" w:color="auto" w:fill="DCDCDC"/>
          </w:tcPr>
          <w:p w:rsidR="00EB7208" w:rsidRDefault="00EB7208" w:rsidP="00CA1582">
            <w:pPr>
              <w:pStyle w:val="TableParagraph"/>
              <w:spacing w:before="81"/>
              <w:ind w:left="79"/>
              <w:rPr>
                <w:b/>
                <w:sz w:val="20"/>
              </w:rPr>
            </w:pPr>
            <w:r>
              <w:rPr>
                <w:b/>
                <w:sz w:val="20"/>
              </w:rPr>
              <w:t>Средние школы</w:t>
            </w:r>
          </w:p>
        </w:tc>
        <w:tc>
          <w:tcPr>
            <w:tcW w:w="1843" w:type="dxa"/>
            <w:tcBorders>
              <w:left w:val="single" w:sz="6" w:space="0" w:color="404040"/>
            </w:tcBorders>
            <w:shd w:val="clear" w:color="auto" w:fill="F5F5F5"/>
          </w:tcPr>
          <w:p w:rsidR="00EB7208" w:rsidRDefault="00EB7208" w:rsidP="00CA1582">
            <w:pPr>
              <w:pStyle w:val="TableParagraph"/>
              <w:ind w:right="71"/>
              <w:jc w:val="right"/>
              <w:rPr>
                <w:sz w:val="20"/>
              </w:rPr>
            </w:pPr>
            <w:r>
              <w:rPr>
                <w:spacing w:val="-2"/>
                <w:sz w:val="20"/>
              </w:rPr>
              <w:t>3071</w:t>
            </w:r>
          </w:p>
        </w:tc>
        <w:tc>
          <w:tcPr>
            <w:tcW w:w="2126" w:type="dxa"/>
            <w:shd w:val="clear" w:color="auto" w:fill="F5F5F5"/>
          </w:tcPr>
          <w:p w:rsidR="00EB7208" w:rsidRDefault="00EB7208" w:rsidP="00CA1582">
            <w:pPr>
              <w:pStyle w:val="TableParagraph"/>
              <w:rPr>
                <w:rFonts w:ascii="Times New Roman"/>
                <w:sz w:val="20"/>
              </w:rPr>
            </w:pPr>
          </w:p>
        </w:tc>
        <w:tc>
          <w:tcPr>
            <w:tcW w:w="2410" w:type="dxa"/>
            <w:shd w:val="clear" w:color="auto" w:fill="F5F5F5"/>
          </w:tcPr>
          <w:p w:rsidR="00EB7208" w:rsidRDefault="00EB7208" w:rsidP="00CA1582">
            <w:pPr>
              <w:pStyle w:val="TableParagraph"/>
              <w:rPr>
                <w:rFonts w:ascii="Times New Roman"/>
                <w:sz w:val="20"/>
              </w:rPr>
            </w:pPr>
          </w:p>
        </w:tc>
      </w:tr>
      <w:tr w:rsidR="00EB7208" w:rsidTr="00EB7208">
        <w:trPr>
          <w:trHeight w:val="444"/>
        </w:trPr>
        <w:tc>
          <w:tcPr>
            <w:tcW w:w="2552" w:type="dxa"/>
            <w:tcBorders>
              <w:right w:val="single" w:sz="6" w:space="0" w:color="404040"/>
            </w:tcBorders>
            <w:shd w:val="clear" w:color="auto" w:fill="DCDCDC"/>
          </w:tcPr>
          <w:p w:rsidR="00EB7208" w:rsidRDefault="00EB7208" w:rsidP="00CA1582">
            <w:pPr>
              <w:pStyle w:val="TableParagraph"/>
              <w:spacing w:before="81"/>
              <w:ind w:left="79"/>
              <w:rPr>
                <w:b/>
                <w:sz w:val="20"/>
              </w:rPr>
            </w:pPr>
            <w:r>
              <w:rPr>
                <w:b/>
                <w:sz w:val="20"/>
              </w:rPr>
              <w:t>Учебные заведения ПОО</w:t>
            </w:r>
          </w:p>
        </w:tc>
        <w:tc>
          <w:tcPr>
            <w:tcW w:w="1843" w:type="dxa"/>
            <w:tcBorders>
              <w:left w:val="single" w:sz="6" w:space="0" w:color="404040"/>
            </w:tcBorders>
          </w:tcPr>
          <w:p w:rsidR="00EB7208" w:rsidRDefault="00EB7208" w:rsidP="00CA1582">
            <w:pPr>
              <w:pStyle w:val="TableParagraph"/>
              <w:ind w:right="71"/>
              <w:jc w:val="right"/>
              <w:rPr>
                <w:sz w:val="20"/>
              </w:rPr>
            </w:pPr>
            <w:r>
              <w:rPr>
                <w:spacing w:val="-2"/>
                <w:sz w:val="20"/>
              </w:rPr>
              <w:t>2688</w:t>
            </w:r>
          </w:p>
        </w:tc>
        <w:tc>
          <w:tcPr>
            <w:tcW w:w="2126" w:type="dxa"/>
          </w:tcPr>
          <w:p w:rsidR="00EB7208" w:rsidRDefault="00EB7208" w:rsidP="00CA1582">
            <w:pPr>
              <w:pStyle w:val="TableParagraph"/>
              <w:ind w:left="81"/>
              <w:rPr>
                <w:sz w:val="20"/>
              </w:rPr>
            </w:pPr>
            <w:r>
              <w:rPr>
                <w:sz w:val="20"/>
              </w:rPr>
              <w:t>Т = -3,974; р = 0,001</w:t>
            </w:r>
          </w:p>
        </w:tc>
        <w:tc>
          <w:tcPr>
            <w:tcW w:w="2410" w:type="dxa"/>
          </w:tcPr>
          <w:p w:rsidR="00EB7208" w:rsidRDefault="00EB7208" w:rsidP="00CA1582">
            <w:pPr>
              <w:pStyle w:val="TableParagraph"/>
              <w:ind w:left="81"/>
              <w:rPr>
                <w:sz w:val="20"/>
              </w:rPr>
            </w:pPr>
            <w:r>
              <w:rPr>
                <w:sz w:val="20"/>
              </w:rPr>
              <w:t>Ниже, чем университет</w:t>
            </w:r>
          </w:p>
        </w:tc>
      </w:tr>
      <w:tr w:rsidR="00EB7208" w:rsidTr="00EB7208">
        <w:trPr>
          <w:trHeight w:val="444"/>
        </w:trPr>
        <w:tc>
          <w:tcPr>
            <w:tcW w:w="2552" w:type="dxa"/>
            <w:tcBorders>
              <w:right w:val="single" w:sz="6" w:space="0" w:color="404040"/>
            </w:tcBorders>
            <w:shd w:val="clear" w:color="auto" w:fill="DCDCDC"/>
          </w:tcPr>
          <w:p w:rsidR="00EB7208" w:rsidRDefault="00EB7208" w:rsidP="00CA1582">
            <w:pPr>
              <w:pStyle w:val="TableParagraph"/>
              <w:spacing w:before="81"/>
              <w:ind w:left="79"/>
              <w:rPr>
                <w:b/>
                <w:sz w:val="20"/>
              </w:rPr>
            </w:pPr>
            <w:r>
              <w:rPr>
                <w:b/>
                <w:sz w:val="20"/>
              </w:rPr>
              <w:t>Вузы</w:t>
            </w:r>
          </w:p>
        </w:tc>
        <w:tc>
          <w:tcPr>
            <w:tcW w:w="1843" w:type="dxa"/>
            <w:tcBorders>
              <w:left w:val="single" w:sz="6" w:space="0" w:color="404040"/>
            </w:tcBorders>
            <w:shd w:val="clear" w:color="auto" w:fill="F5F5F5"/>
          </w:tcPr>
          <w:p w:rsidR="00EB7208" w:rsidRDefault="00EB7208" w:rsidP="00CA1582">
            <w:pPr>
              <w:pStyle w:val="TableParagraph"/>
              <w:ind w:right="71"/>
              <w:jc w:val="right"/>
              <w:rPr>
                <w:sz w:val="20"/>
              </w:rPr>
            </w:pPr>
            <w:r>
              <w:rPr>
                <w:spacing w:val="-2"/>
                <w:sz w:val="20"/>
              </w:rPr>
              <w:t>2873</w:t>
            </w:r>
          </w:p>
        </w:tc>
        <w:tc>
          <w:tcPr>
            <w:tcW w:w="2126" w:type="dxa"/>
            <w:shd w:val="clear" w:color="auto" w:fill="F5F5F5"/>
          </w:tcPr>
          <w:p w:rsidR="00EB7208" w:rsidRDefault="00EB7208" w:rsidP="00CA1582">
            <w:pPr>
              <w:pStyle w:val="TableParagraph"/>
              <w:ind w:left="81"/>
              <w:rPr>
                <w:sz w:val="20"/>
              </w:rPr>
            </w:pPr>
            <w:r>
              <w:rPr>
                <w:sz w:val="20"/>
              </w:rPr>
              <w:t>Т = -4,133; р = 0,001</w:t>
            </w:r>
          </w:p>
        </w:tc>
        <w:tc>
          <w:tcPr>
            <w:tcW w:w="2410" w:type="dxa"/>
            <w:shd w:val="clear" w:color="auto" w:fill="F5F5F5"/>
          </w:tcPr>
          <w:p w:rsidR="00EB7208" w:rsidRDefault="00EB7208" w:rsidP="00CA1582">
            <w:pPr>
              <w:pStyle w:val="TableParagraph"/>
              <w:ind w:left="81"/>
              <w:rPr>
                <w:sz w:val="20"/>
              </w:rPr>
            </w:pPr>
            <w:r>
              <w:rPr>
                <w:sz w:val="20"/>
              </w:rPr>
              <w:t>Ниже, чем университет</w:t>
            </w:r>
          </w:p>
        </w:tc>
      </w:tr>
      <w:tr w:rsidR="00EB7208" w:rsidTr="00EB7208">
        <w:trPr>
          <w:trHeight w:val="444"/>
        </w:trPr>
        <w:tc>
          <w:tcPr>
            <w:tcW w:w="2552" w:type="dxa"/>
            <w:tcBorders>
              <w:right w:val="single" w:sz="6" w:space="0" w:color="404040"/>
            </w:tcBorders>
            <w:shd w:val="clear" w:color="auto" w:fill="DCDCDC"/>
          </w:tcPr>
          <w:p w:rsidR="00EB7208" w:rsidRDefault="00EB7208" w:rsidP="00CA1582">
            <w:pPr>
              <w:pStyle w:val="TableParagraph"/>
              <w:spacing w:before="81"/>
              <w:ind w:left="79"/>
              <w:rPr>
                <w:b/>
                <w:sz w:val="20"/>
              </w:rPr>
            </w:pPr>
            <w:r>
              <w:rPr>
                <w:b/>
                <w:spacing w:val="-2"/>
                <w:sz w:val="20"/>
              </w:rPr>
              <w:t>Университет</w:t>
            </w:r>
          </w:p>
        </w:tc>
        <w:tc>
          <w:tcPr>
            <w:tcW w:w="1843" w:type="dxa"/>
            <w:tcBorders>
              <w:left w:val="single" w:sz="6" w:space="0" w:color="404040"/>
            </w:tcBorders>
          </w:tcPr>
          <w:p w:rsidR="00EB7208" w:rsidRDefault="00EB7208" w:rsidP="00CA1582">
            <w:pPr>
              <w:pStyle w:val="TableParagraph"/>
              <w:ind w:right="71"/>
              <w:jc w:val="right"/>
              <w:rPr>
                <w:sz w:val="20"/>
              </w:rPr>
            </w:pPr>
            <w:r>
              <w:rPr>
                <w:spacing w:val="-2"/>
                <w:sz w:val="20"/>
              </w:rPr>
              <w:t>3867</w:t>
            </w:r>
          </w:p>
        </w:tc>
        <w:tc>
          <w:tcPr>
            <w:tcW w:w="2126" w:type="dxa"/>
          </w:tcPr>
          <w:p w:rsidR="00EB7208" w:rsidRDefault="00EB7208" w:rsidP="00CA1582">
            <w:pPr>
              <w:pStyle w:val="TableParagraph"/>
              <w:rPr>
                <w:rFonts w:ascii="Times New Roman"/>
                <w:sz w:val="20"/>
              </w:rPr>
            </w:pPr>
          </w:p>
        </w:tc>
        <w:tc>
          <w:tcPr>
            <w:tcW w:w="2410" w:type="dxa"/>
          </w:tcPr>
          <w:p w:rsidR="00EB7208" w:rsidRDefault="00EB7208" w:rsidP="00CA1582">
            <w:pPr>
              <w:pStyle w:val="TableParagraph"/>
              <w:rPr>
                <w:rFonts w:ascii="Times New Roman"/>
                <w:sz w:val="20"/>
              </w:rPr>
            </w:pPr>
          </w:p>
        </w:tc>
      </w:tr>
    </w:tbl>
    <w:p w:rsidR="007D3F42" w:rsidRDefault="007D3F42" w:rsidP="007D3F42">
      <w:pPr>
        <w:rPr>
          <w:lang w:val="en-GB"/>
        </w:rPr>
      </w:pPr>
    </w:p>
    <w:p w:rsidR="007D3F42" w:rsidRDefault="00EB7208" w:rsidP="007D3F42">
      <w:pPr>
        <w:rPr>
          <w:lang w:val="en-GB"/>
        </w:rPr>
      </w:pPr>
      <w:r w:rsidRPr="00EB7208">
        <w:rPr>
          <w:lang w:val="en-GB"/>
        </w:rPr>
        <w:t>Воспринимаемая потребность в психологе в тех случаях, когда в действительности эта профессиональная фигура отсутствует, преобладает в начальных школах, но менее приоритетна в ПТО и ВУЗах.</w:t>
      </w:r>
    </w:p>
    <w:p w:rsidR="00EB7208" w:rsidRDefault="00EB7208" w:rsidP="007D3F42">
      <w:pPr>
        <w:rPr>
          <w:lang w:val="en-GB"/>
        </w:rPr>
      </w:pPr>
    </w:p>
    <w:p w:rsidR="00EB7208" w:rsidRDefault="00EB7208" w:rsidP="00EB7208">
      <w:pPr>
        <w:pStyle w:val="Titre2"/>
        <w:rPr>
          <w:lang w:val="en-GB"/>
        </w:rPr>
      </w:pPr>
      <w:bookmarkStart w:id="64" w:name="_Toc132381579"/>
      <w:r>
        <w:rPr>
          <w:lang w:val="en-GB"/>
        </w:rPr>
        <w:t>ТРАНСНАЦИОНАЛЬНЫЕ СРАВНЕНИЯ</w:t>
      </w:r>
      <w:bookmarkEnd w:id="64"/>
    </w:p>
    <w:p w:rsidR="00EB7208" w:rsidRDefault="00EB7208" w:rsidP="00EB7208">
      <w:pPr>
        <w:rPr>
          <w:lang w:val="en-GB"/>
        </w:rPr>
      </w:pPr>
    </w:p>
    <w:p w:rsidR="00EB7208" w:rsidRPr="00EB7208" w:rsidRDefault="00EB7208" w:rsidP="00EB7208">
      <w:pPr>
        <w:rPr>
          <w:lang w:val="en-GB"/>
        </w:rPr>
      </w:pPr>
      <w:r w:rsidRPr="00EB7208">
        <w:rPr>
          <w:lang w:val="en-GB"/>
        </w:rPr>
        <w:t>В предыдущем абзаце мы заметили, что конкретные потребности школьной системы различаются в зависимости от уровня образования. Некоторые услуги или некоторые потребности выше в соответствии с образовательным уровнем школы.</w:t>
      </w:r>
    </w:p>
    <w:p w:rsidR="00EB7208" w:rsidRPr="00EB7208" w:rsidRDefault="00EB7208" w:rsidP="00EB7208">
      <w:pPr>
        <w:rPr>
          <w:lang w:val="en-GB"/>
        </w:rPr>
      </w:pPr>
    </w:p>
    <w:p w:rsidR="00EB7208" w:rsidRPr="00EB7208" w:rsidRDefault="00EB7208" w:rsidP="00EB7208">
      <w:pPr>
        <w:rPr>
          <w:lang w:val="en-GB"/>
        </w:rPr>
      </w:pPr>
      <w:r w:rsidRPr="00EB7208">
        <w:rPr>
          <w:lang w:val="en-GB"/>
        </w:rPr>
        <w:t>В этой главе мы проанализируем часть переменных, являющихся трансверсальными во всех выборках. Прежде чем сделать это, мы должны выделить некоторые конкретные пределы выборки, которые могут повлиять на данные, и понять, как читать сравнения. Конкретные соображения, которые мы должны сделать, прежде чем сосредоточить наше внимание на транснациональных сравнениях:</w:t>
      </w:r>
    </w:p>
    <w:p w:rsidR="00EB7208" w:rsidRPr="00EB7208" w:rsidRDefault="00EB7208" w:rsidP="00EB7208">
      <w:pPr>
        <w:rPr>
          <w:lang w:val="en-GB"/>
        </w:rPr>
      </w:pPr>
      <w:r w:rsidRPr="00EB7208">
        <w:rPr>
          <w:lang w:val="en-GB"/>
        </w:rPr>
        <w:t>-</w:t>
      </w:r>
      <w:r w:rsidRPr="00EB7208">
        <w:rPr>
          <w:lang w:val="en-GB"/>
        </w:rPr>
        <w:tab/>
        <w:t>Национальные особенности и ди</w:t>
      </w:r>
      <w:r w:rsidRPr="00EB7208">
        <w:rPr>
          <w:rFonts w:ascii="Arial" w:hAnsi="Arial" w:cs="Arial"/>
          <w:lang w:val="en-GB"/>
        </w:rPr>
        <w:t>высказывания о системе школьного психолога в анализируемом</w:t>
      </w:r>
    </w:p>
    <w:p w:rsidR="00EB7208" w:rsidRPr="00EB7208" w:rsidRDefault="00EB7208" w:rsidP="00EB7208">
      <w:pPr>
        <w:rPr>
          <w:lang w:val="en-GB"/>
        </w:rPr>
      </w:pPr>
      <w:r w:rsidRPr="00EB7208">
        <w:rPr>
          <w:lang w:val="en-GB"/>
        </w:rPr>
        <w:t>стран, описанных в Пособии первого интеллектуального выхода</w:t>
      </w:r>
    </w:p>
    <w:p w:rsidR="00EB7208" w:rsidRPr="00EB7208" w:rsidRDefault="00EB7208" w:rsidP="00EB7208">
      <w:pPr>
        <w:rPr>
          <w:lang w:val="en-GB"/>
        </w:rPr>
      </w:pPr>
      <w:r w:rsidRPr="00EB7208">
        <w:rPr>
          <w:lang w:val="en-GB"/>
        </w:rPr>
        <w:lastRenderedPageBreak/>
        <w:t>-</w:t>
      </w:r>
      <w:r w:rsidRPr="00EB7208">
        <w:rPr>
          <w:lang w:val="en-GB"/>
        </w:rPr>
        <w:tab/>
        <w:t>Образцы имеют ди</w:t>
      </w:r>
      <w:r w:rsidRPr="00EB7208">
        <w:rPr>
          <w:rFonts w:ascii="Arial" w:hAnsi="Arial" w:cs="Arial"/>
          <w:lang w:val="en-GB"/>
        </w:rPr>
        <w:t>различных размеров, выборка Мальты очень ограничена из-за меньшего количества</w:t>
      </w:r>
    </w:p>
    <w:p w:rsidR="00EB7208" w:rsidRPr="00EB7208" w:rsidRDefault="00EB7208" w:rsidP="00EB7208">
      <w:pPr>
        <w:rPr>
          <w:lang w:val="en-GB"/>
        </w:rPr>
      </w:pPr>
      <w:r w:rsidRPr="00EB7208">
        <w:rPr>
          <w:lang w:val="en-GB"/>
        </w:rPr>
        <w:t>выборки жителей Кипра и Греции преимущественно основаны на учителях начальных классов</w:t>
      </w:r>
    </w:p>
    <w:p w:rsidR="00EB7208" w:rsidRPr="00EB7208" w:rsidRDefault="00EB7208" w:rsidP="00EB7208">
      <w:pPr>
        <w:rPr>
          <w:lang w:val="en-GB"/>
        </w:rPr>
      </w:pPr>
    </w:p>
    <w:p w:rsidR="00EB7208" w:rsidRPr="00EB7208" w:rsidRDefault="00EB7208" w:rsidP="00EB7208">
      <w:pPr>
        <w:rPr>
          <w:lang w:val="en-GB"/>
        </w:rPr>
      </w:pPr>
      <w:r w:rsidRPr="00EB7208">
        <w:rPr>
          <w:lang w:val="en-GB"/>
        </w:rPr>
        <w:t>Учитывая большую разницу в размерах (выборка Мальта – 7 участников, Франция – 77 участников), мы приведем данные описательной статистики, которые в данном случае более уместны.</w:t>
      </w:r>
    </w:p>
    <w:p w:rsidR="00EB7208" w:rsidRDefault="00EB7208" w:rsidP="007D3F42">
      <w:pPr>
        <w:rPr>
          <w:lang w:val="en-GB"/>
        </w:rPr>
      </w:pPr>
    </w:p>
    <w:p w:rsidR="00EB7208" w:rsidRDefault="00EB7208" w:rsidP="007D3F42">
      <w:pPr>
        <w:rPr>
          <w:lang w:val="en-GB"/>
        </w:rPr>
      </w:pPr>
      <w:r w:rsidRPr="00EB7208">
        <w:rPr>
          <w:noProof/>
        </w:rPr>
        <w:drawing>
          <wp:inline distT="0" distB="0" distL="0" distR="0">
            <wp:extent cx="5760720" cy="899795"/>
            <wp:effectExtent l="0" t="0" r="0" b="0"/>
            <wp:docPr id="254" name="Imag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0" cstate="print">
                      <a:extLst>
                        <a:ext uri="{28A0092B-C50C-407E-A947-70E740481C1C}">
                          <a14:useLocalDpi xmlns:a14="http://schemas.microsoft.com/office/drawing/2010/main" val="0"/>
                        </a:ext>
                      </a:extLst>
                    </a:blip>
                    <a:srcRect/>
                    <a:stretch>
                      <a:fillRect/>
                    </a:stretch>
                  </pic:blipFill>
                  <pic:spPr bwMode="auto">
                    <a:xfrm>
                      <a:off x="0" y="0"/>
                      <a:ext cx="5760720" cy="899795"/>
                    </a:xfrm>
                    <a:prstGeom prst="rect">
                      <a:avLst/>
                    </a:prstGeom>
                    <a:noFill/>
                    <a:ln>
                      <a:noFill/>
                    </a:ln>
                  </pic:spPr>
                </pic:pic>
              </a:graphicData>
            </a:graphic>
          </wp:inline>
        </w:drawing>
      </w:r>
    </w:p>
    <w:p w:rsidR="00EB7208" w:rsidRDefault="00EB7208" w:rsidP="00EB7208">
      <w:pPr>
        <w:jc w:val="center"/>
        <w:rPr>
          <w:lang w:val="en-GB"/>
        </w:rPr>
      </w:pPr>
      <w:r>
        <w:rPr>
          <w:noProof/>
          <w:lang w:val="en-GB"/>
        </w:rPr>
        <w:drawing>
          <wp:inline distT="0" distB="0" distL="0" distR="0" wp14:anchorId="36B6364A">
            <wp:extent cx="3803015" cy="2316480"/>
            <wp:effectExtent l="0" t="0" r="6985" b="7620"/>
            <wp:docPr id="255" name="Imag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91">
                      <a:extLst>
                        <a:ext uri="{28A0092B-C50C-407E-A947-70E740481C1C}">
                          <a14:useLocalDpi xmlns:a14="http://schemas.microsoft.com/office/drawing/2010/main" val="0"/>
                        </a:ext>
                      </a:extLst>
                    </a:blip>
                    <a:srcRect/>
                    <a:stretch>
                      <a:fillRect/>
                    </a:stretch>
                  </pic:blipFill>
                  <pic:spPr bwMode="auto">
                    <a:xfrm>
                      <a:off x="0" y="0"/>
                      <a:ext cx="3803015" cy="2316480"/>
                    </a:xfrm>
                    <a:prstGeom prst="rect">
                      <a:avLst/>
                    </a:prstGeom>
                    <a:noFill/>
                  </pic:spPr>
                </pic:pic>
              </a:graphicData>
            </a:graphic>
          </wp:inline>
        </w:drawing>
      </w:r>
    </w:p>
    <w:p w:rsidR="00EB7208" w:rsidRDefault="00EB7208" w:rsidP="00EB7208">
      <w:pPr>
        <w:jc w:val="center"/>
        <w:rPr>
          <w:lang w:val="en-GB"/>
        </w:rPr>
      </w:pPr>
      <w:r w:rsidRPr="00EB7208">
        <w:rPr>
          <w:lang w:val="en-GB"/>
        </w:rPr>
        <w:t>Насколько интегрированным должен быть психолог в школьных условиях</w:t>
      </w:r>
    </w:p>
    <w:p w:rsidR="00EB7208" w:rsidRDefault="00EB7208" w:rsidP="007D3F42">
      <w:pPr>
        <w:rPr>
          <w:lang w:val="en-GB"/>
        </w:rPr>
      </w:pPr>
    </w:p>
    <w:p w:rsidR="00EB7208" w:rsidRDefault="00EB7208" w:rsidP="007D3F42">
      <w:pPr>
        <w:rPr>
          <w:lang w:val="en-GB"/>
        </w:rPr>
      </w:pPr>
    </w:p>
    <w:p w:rsidR="00EB7208" w:rsidRDefault="00EB7208" w:rsidP="007D3F42">
      <w:pPr>
        <w:rPr>
          <w:lang w:val="en-GB"/>
        </w:rPr>
      </w:pPr>
    </w:p>
    <w:p w:rsidR="00EB7208" w:rsidRPr="00EB7208" w:rsidRDefault="00EB7208" w:rsidP="00EB7208">
      <w:pPr>
        <w:rPr>
          <w:lang w:val="en-GB"/>
        </w:rPr>
      </w:pPr>
      <w:r w:rsidRPr="00EB7208">
        <w:rPr>
          <w:lang w:val="en-GB"/>
        </w:rPr>
        <w:t>Мы попросили учителей в странах-участницах поделиться, насколько они представляют себе интеграцию психологов в школьную систему от минимального 1 (психолог как внешняя служба) до 5 (полная интеграция психологов). На предыдущем графике мы видим, насколько различно восприятие в странах-участницах.</w:t>
      </w:r>
    </w:p>
    <w:p w:rsidR="00EB7208" w:rsidRPr="00EB7208" w:rsidRDefault="00EB7208" w:rsidP="00EB7208">
      <w:pPr>
        <w:rPr>
          <w:lang w:val="en-GB"/>
        </w:rPr>
      </w:pPr>
    </w:p>
    <w:p w:rsidR="00EB7208" w:rsidRDefault="00EB7208" w:rsidP="00EB7208">
      <w:pPr>
        <w:rPr>
          <w:lang w:val="en-GB"/>
        </w:rPr>
      </w:pPr>
      <w:r w:rsidRPr="00EB7208">
        <w:rPr>
          <w:b/>
          <w:bCs/>
          <w:lang w:val="en-GB"/>
        </w:rPr>
        <w:t>Кипр</w:t>
      </w:r>
      <w:r w:rsidRPr="00EB7208">
        <w:rPr>
          <w:lang w:val="en-GB"/>
        </w:rPr>
        <w:t>(4,56) и Румыния (4,58) набрали более высокие баллы по 5-балльной шкале.</w:t>
      </w:r>
    </w:p>
    <w:p w:rsidR="00EB7208" w:rsidRDefault="00EB7208" w:rsidP="007D3F42">
      <w:pPr>
        <w:rPr>
          <w:lang w:val="en-GB"/>
        </w:rPr>
      </w:pPr>
    </w:p>
    <w:p w:rsidR="00EB7208" w:rsidRDefault="00EB7208" w:rsidP="007D3F42">
      <w:pPr>
        <w:rPr>
          <w:lang w:val="en-GB"/>
        </w:rPr>
      </w:pPr>
      <w:r w:rsidRPr="00EB7208">
        <w:rPr>
          <w:b/>
          <w:bCs/>
          <w:lang w:val="en-GB"/>
        </w:rPr>
        <w:t>Россия</w:t>
      </w:r>
      <w:r w:rsidRPr="00EB7208">
        <w:rPr>
          <w:lang w:val="en-GB"/>
        </w:rPr>
        <w:t>(3,32) и Франция (3,71) набрали более низкие баллы;</w:t>
      </w:r>
    </w:p>
    <w:p w:rsidR="00EB7208" w:rsidRDefault="00EB7208" w:rsidP="007D3F42">
      <w:pPr>
        <w:rPr>
          <w:lang w:val="en-GB"/>
        </w:rPr>
      </w:pPr>
    </w:p>
    <w:p w:rsidR="007D3F42" w:rsidRDefault="00ED7FFE" w:rsidP="007D3F42">
      <w:pPr>
        <w:rPr>
          <w:lang w:val="en-GB"/>
        </w:rPr>
      </w:pPr>
      <w:r w:rsidRPr="00ED7FFE">
        <w:rPr>
          <w:noProof/>
          <w:lang w:val="en-GB"/>
        </w:rPr>
        <w:lastRenderedPageBreak/>
        <w:drawing>
          <wp:inline distT="0" distB="0" distL="0" distR="0" wp14:anchorId="01D038E9" wp14:editId="7780F925">
            <wp:extent cx="5204911" cy="3718882"/>
            <wp:effectExtent l="0" t="0" r="0" b="0"/>
            <wp:docPr id="285" name="Imag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2"/>
                    <a:stretch>
                      <a:fillRect/>
                    </a:stretch>
                  </pic:blipFill>
                  <pic:spPr>
                    <a:xfrm>
                      <a:off x="0" y="0"/>
                      <a:ext cx="5204911" cy="3718882"/>
                    </a:xfrm>
                    <a:prstGeom prst="rect">
                      <a:avLst/>
                    </a:prstGeom>
                  </pic:spPr>
                </pic:pic>
              </a:graphicData>
            </a:graphic>
          </wp:inline>
        </w:drawing>
      </w:r>
    </w:p>
    <w:p w:rsidR="00EB7208" w:rsidRDefault="00ED7FFE" w:rsidP="00ED7FFE">
      <w:pPr>
        <w:jc w:val="center"/>
        <w:rPr>
          <w:lang w:val="en-GB"/>
        </w:rPr>
      </w:pPr>
      <w:r w:rsidRPr="00ED7FFE">
        <w:rPr>
          <w:lang w:val="en-GB"/>
        </w:rPr>
        <w:t>Удовлетворенность психологических служб, когда они присутствуют</w:t>
      </w:r>
    </w:p>
    <w:p w:rsidR="00ED7FFE" w:rsidRPr="00ED7FFE" w:rsidRDefault="00ED7FFE" w:rsidP="00ED7FFE">
      <w:pPr>
        <w:rPr>
          <w:lang w:val="en-GB"/>
        </w:rPr>
      </w:pPr>
    </w:p>
    <w:p w:rsidR="00ED7FFE" w:rsidRDefault="00ED7FFE" w:rsidP="00ED7FFE">
      <w:pPr>
        <w:rPr>
          <w:lang w:val="en-GB"/>
        </w:rPr>
      </w:pPr>
      <w:r w:rsidRPr="00ED7FFE">
        <w:rPr>
          <w:lang w:val="en-GB"/>
        </w:rPr>
        <w:t>Восприятие удовлетворенности присутствием психолога также различается в странах-участницах. Баллы в этом случае должны быть отнесены к 4-балльной шкале.</w:t>
      </w:r>
    </w:p>
    <w:p w:rsidR="00ED7FFE" w:rsidRPr="00ED7FFE" w:rsidRDefault="00ED7FFE" w:rsidP="00ED7FFE">
      <w:pPr>
        <w:rPr>
          <w:lang w:val="en-GB"/>
        </w:rPr>
      </w:pPr>
    </w:p>
    <w:p w:rsidR="00ED7FFE" w:rsidRPr="00ED7FFE" w:rsidRDefault="00ED7FFE" w:rsidP="00ED7FFE">
      <w:pPr>
        <w:rPr>
          <w:lang w:val="en-GB"/>
        </w:rPr>
      </w:pPr>
      <w:r w:rsidRPr="00ED7FFE">
        <w:rPr>
          <w:lang w:val="en-GB"/>
        </w:rPr>
        <w:t>Более высокие результаты показали Россия (3,19) и Турция (3,11).</w:t>
      </w:r>
    </w:p>
    <w:p w:rsidR="00ED7FFE" w:rsidRDefault="00ED7FFE" w:rsidP="00ED7FFE">
      <w:pPr>
        <w:rPr>
          <w:lang w:val="en-GB"/>
        </w:rPr>
      </w:pPr>
      <w:r w:rsidRPr="00ED7FFE">
        <w:rPr>
          <w:lang w:val="en-GB"/>
        </w:rPr>
        <w:t>Кипр (2) и Мальта (2) показали более низкие результаты.</w:t>
      </w:r>
    </w:p>
    <w:p w:rsidR="00ED7FFE" w:rsidRPr="00ED7FFE" w:rsidRDefault="00ED7FFE" w:rsidP="00ED7FFE">
      <w:pPr>
        <w:rPr>
          <w:lang w:val="en-GB"/>
        </w:rPr>
      </w:pPr>
    </w:p>
    <w:p w:rsidR="00ED7FFE" w:rsidRPr="00ED7FFE" w:rsidRDefault="00ED7FFE" w:rsidP="00ED7FFE">
      <w:pPr>
        <w:rPr>
          <w:lang w:val="en-GB"/>
        </w:rPr>
      </w:pPr>
      <w:r w:rsidRPr="00ED7FFE">
        <w:rPr>
          <w:lang w:val="en-GB"/>
        </w:rPr>
        <w:t>Косвенным показателем восприятия интеграции профессии в школьную систему является мнение о количестве часов, отводимых психологам в неделю. Основные различия показаны на следующем графике.</w:t>
      </w:r>
    </w:p>
    <w:p w:rsidR="00ED7FFE" w:rsidRPr="00ED7FFE" w:rsidRDefault="00ED7FFE" w:rsidP="00ED7FFE">
      <w:pPr>
        <w:rPr>
          <w:lang w:val="en-GB"/>
        </w:rPr>
      </w:pPr>
    </w:p>
    <w:p w:rsidR="00ED7FFE" w:rsidRPr="00ED7FFE" w:rsidRDefault="00ED7FFE" w:rsidP="00ED7FFE">
      <w:pPr>
        <w:rPr>
          <w:lang w:val="en-GB"/>
        </w:rPr>
      </w:pPr>
      <w:r w:rsidRPr="00ED7FFE">
        <w:rPr>
          <w:lang w:val="en-GB"/>
        </w:rPr>
        <w:t>Россия (28,24) и Турция (27,74) сообщили о более высоких результатах.</w:t>
      </w:r>
    </w:p>
    <w:p w:rsidR="00EB7208" w:rsidRDefault="00ED7FFE" w:rsidP="00ED7FFE">
      <w:pPr>
        <w:rPr>
          <w:lang w:val="en-GB"/>
        </w:rPr>
      </w:pPr>
      <w:r w:rsidRPr="00ED7FFE">
        <w:rPr>
          <w:lang w:val="en-GB"/>
        </w:rPr>
        <w:t>Италия (14,87) и Франция (13,9) сообщили о более низких результатах.</w:t>
      </w:r>
    </w:p>
    <w:p w:rsidR="00EB7208" w:rsidRDefault="00EB7208" w:rsidP="007D3F42">
      <w:pPr>
        <w:rPr>
          <w:lang w:val="en-GB"/>
        </w:rPr>
      </w:pPr>
    </w:p>
    <w:p w:rsidR="00ED7FFE" w:rsidRDefault="00ED7FFE" w:rsidP="007D3F42">
      <w:pPr>
        <w:rPr>
          <w:lang w:val="en-GB"/>
        </w:rPr>
      </w:pPr>
    </w:p>
    <w:p w:rsidR="00ED7FFE" w:rsidRDefault="00ED7FFE" w:rsidP="007D3F42">
      <w:pPr>
        <w:rPr>
          <w:lang w:val="en-GB"/>
        </w:rPr>
      </w:pPr>
    </w:p>
    <w:p w:rsidR="00ED7FFE" w:rsidRDefault="00ED7FFE" w:rsidP="007D3F42">
      <w:pPr>
        <w:rPr>
          <w:lang w:val="en-GB"/>
        </w:rPr>
      </w:pPr>
    </w:p>
    <w:p w:rsidR="00ED7FFE" w:rsidRDefault="00ED7FFE" w:rsidP="007D3F42">
      <w:pPr>
        <w:rPr>
          <w:lang w:val="en-GB"/>
        </w:rPr>
      </w:pPr>
    </w:p>
    <w:p w:rsidR="00ED7FFE" w:rsidRDefault="00ED7FFE" w:rsidP="00ED7FFE">
      <w:pPr>
        <w:jc w:val="center"/>
        <w:rPr>
          <w:lang w:val="en-GB"/>
        </w:rPr>
      </w:pPr>
      <w:r w:rsidRPr="00ED7FFE">
        <w:rPr>
          <w:lang w:val="en-GB"/>
        </w:rPr>
        <w:lastRenderedPageBreak/>
        <w:t>Сколько часов в неделю должен работать психолог</w:t>
      </w:r>
    </w:p>
    <w:p w:rsidR="00ED7FFE" w:rsidRDefault="00ED7FFE" w:rsidP="00ED7FFE">
      <w:pPr>
        <w:jc w:val="center"/>
        <w:rPr>
          <w:lang w:val="en-GB"/>
        </w:rPr>
      </w:pPr>
    </w:p>
    <w:p w:rsidR="00ED7FFE" w:rsidRDefault="00ED7FFE" w:rsidP="00ED7FFE">
      <w:pPr>
        <w:jc w:val="center"/>
        <w:rPr>
          <w:lang w:val="en-GB"/>
        </w:rPr>
      </w:pPr>
    </w:p>
    <w:p w:rsidR="00ED7FFE" w:rsidRDefault="00ED7FFE" w:rsidP="00ED7FFE">
      <w:pPr>
        <w:jc w:val="center"/>
        <w:rPr>
          <w:lang w:val="en-GB"/>
        </w:rPr>
      </w:pPr>
    </w:p>
    <w:p w:rsidR="00ED7FFE" w:rsidRDefault="00ED7FFE" w:rsidP="00ED7FFE">
      <w:pPr>
        <w:rPr>
          <w:lang w:val="en-GB"/>
        </w:rPr>
      </w:pPr>
      <w:r w:rsidRPr="00ED7FFE">
        <w:rPr>
          <w:lang w:val="en-GB"/>
        </w:rPr>
        <w:t>Восприятие онлайн-психолога также существенно различается в странах-участницах. Все турецкие участники заявили о положительном восприятии эффективности онлайн-психологии (100%), а также российские (48%) дали положительную оценку. Меньше доверяют его эффективности на Кипре (24%) и во Франции (21%).</w:t>
      </w:r>
    </w:p>
    <w:p w:rsidR="00ED7FFE" w:rsidRDefault="00ED7FFE" w:rsidP="00ED7FFE">
      <w:pPr>
        <w:rPr>
          <w:lang w:val="en-GB"/>
        </w:rPr>
      </w:pPr>
    </w:p>
    <w:p w:rsidR="00ED7FFE" w:rsidRDefault="00ED7FFE" w:rsidP="007D3F42">
      <w:pPr>
        <w:rPr>
          <w:lang w:val="en-GB"/>
        </w:rPr>
      </w:pPr>
    </w:p>
    <w:p w:rsidR="00EB7208" w:rsidRDefault="00EB7208" w:rsidP="007D3F42">
      <w:pPr>
        <w:rPr>
          <w:lang w:val="en-GB"/>
        </w:rPr>
      </w:pPr>
    </w:p>
    <w:p w:rsidR="00EB7208" w:rsidRDefault="00EB7208" w:rsidP="007D3F42">
      <w:pPr>
        <w:rPr>
          <w:lang w:val="en-GB"/>
        </w:rPr>
      </w:pPr>
    </w:p>
    <w:p w:rsidR="00EB7208" w:rsidRDefault="00EB7208" w:rsidP="007D3F42">
      <w:pPr>
        <w:rPr>
          <w:lang w:val="en-GB"/>
        </w:rPr>
      </w:pPr>
    </w:p>
    <w:p w:rsidR="00EB7208" w:rsidRDefault="00EB7208" w:rsidP="007D3F42">
      <w:pPr>
        <w:rPr>
          <w:lang w:val="en-GB"/>
        </w:rPr>
      </w:pPr>
    </w:p>
    <w:p w:rsidR="00ED7FFE" w:rsidRDefault="00ED7FFE" w:rsidP="00ED7FFE">
      <w:pPr>
        <w:jc w:val="center"/>
        <w:rPr>
          <w:lang w:val="en-GB"/>
        </w:rPr>
      </w:pPr>
      <w:r w:rsidRPr="00ED7FFE">
        <w:rPr>
          <w:lang w:val="en-GB"/>
        </w:rPr>
        <w:t>Считаю эффективным вмешательство онлайн-психолога</w:t>
      </w:r>
    </w:p>
    <w:p w:rsidR="00ED7FFE" w:rsidRDefault="00ED7FFE" w:rsidP="007D3F42">
      <w:pPr>
        <w:rPr>
          <w:lang w:val="en-GB"/>
        </w:rPr>
      </w:pPr>
    </w:p>
    <w:p w:rsidR="00ED7FFE" w:rsidRDefault="00ED7FFE" w:rsidP="007D3F42">
      <w:pPr>
        <w:rPr>
          <w:lang w:val="en-GB"/>
        </w:rPr>
      </w:pPr>
    </w:p>
    <w:p w:rsidR="00ED7FFE" w:rsidRDefault="00ED7FFE" w:rsidP="00ED7FFE">
      <w:pPr>
        <w:jc w:val="center"/>
        <w:rPr>
          <w:lang w:val="en-GB"/>
        </w:rPr>
      </w:pPr>
      <w:r>
        <w:rPr>
          <w:lang w:val="en-GB"/>
        </w:rPr>
        <w:t>Воспринимаемая потребность в психологах там, где их нет</w:t>
      </w:r>
    </w:p>
    <w:p w:rsidR="00ED7FFE" w:rsidRDefault="00ED7FFE" w:rsidP="007D3F42">
      <w:pPr>
        <w:rPr>
          <w:lang w:val="en-GB"/>
        </w:rPr>
      </w:pPr>
    </w:p>
    <w:p w:rsidR="00ED7FFE" w:rsidRDefault="00ED7FFE" w:rsidP="007D3F42">
      <w:pPr>
        <w:rPr>
          <w:lang w:val="en-GB"/>
        </w:rPr>
      </w:pPr>
      <w:r w:rsidRPr="00ED7FFE">
        <w:rPr>
          <w:lang w:val="en-GB"/>
        </w:rPr>
        <w:t>Восприятие потребностей психологов в отсутствие очень высоко в Румынии (3,91 по 4-балльной шкале) и Греции (3,9), ниже во Франции (3152) и Турции (1698).</w:t>
      </w:r>
    </w:p>
    <w:p w:rsidR="00ED7FFE" w:rsidRDefault="00ED7FFE" w:rsidP="007D3F42">
      <w:pPr>
        <w:rPr>
          <w:lang w:val="en-GB"/>
        </w:rPr>
      </w:pPr>
    </w:p>
    <w:p w:rsidR="00ED7FFE" w:rsidRDefault="00ED7FFE" w:rsidP="007D3F42">
      <w:pPr>
        <w:rPr>
          <w:lang w:val="en-GB"/>
        </w:rPr>
      </w:pPr>
    </w:p>
    <w:p w:rsidR="00ED7FFE" w:rsidRDefault="00ED7FFE" w:rsidP="007D3F42">
      <w:pPr>
        <w:rPr>
          <w:lang w:val="en-GB"/>
        </w:rPr>
      </w:pPr>
    </w:p>
    <w:p w:rsidR="00ED7FFE" w:rsidRDefault="00ED7FFE" w:rsidP="007D3F42">
      <w:pPr>
        <w:rPr>
          <w:lang w:val="en-GB"/>
        </w:rPr>
      </w:pPr>
    </w:p>
    <w:p w:rsidR="00ED7FFE" w:rsidRDefault="00ED7FFE" w:rsidP="00ED7FFE">
      <w:pPr>
        <w:jc w:val="center"/>
        <w:rPr>
          <w:lang w:val="en-GB"/>
        </w:rPr>
      </w:pPr>
      <w:r>
        <w:rPr>
          <w:lang w:val="en-GB"/>
        </w:rPr>
        <w:t>Восприятие потребностей всех услуг</w:t>
      </w:r>
    </w:p>
    <w:p w:rsidR="00ED7FFE" w:rsidRDefault="00ED7FFE" w:rsidP="007D3F42">
      <w:pPr>
        <w:rPr>
          <w:lang w:val="en-GB"/>
        </w:rPr>
      </w:pPr>
    </w:p>
    <w:p w:rsidR="00ED7FFE" w:rsidRDefault="00ED7FFE" w:rsidP="007D3F42">
      <w:pPr>
        <w:rPr>
          <w:lang w:val="en-GB"/>
        </w:rPr>
      </w:pPr>
    </w:p>
    <w:p w:rsidR="00ED7FFE" w:rsidRDefault="00ED7FFE" w:rsidP="00ED7FFE">
      <w:pPr>
        <w:rPr>
          <w:lang w:val="en-GB"/>
        </w:rPr>
      </w:pPr>
      <w:r w:rsidRPr="00ED7FFE">
        <w:rPr>
          <w:lang w:val="en-GB"/>
        </w:rPr>
        <w:t>Чтобы иметь более полный показатель восприятия потребностей, мы создали показатели, основанные на сумме значений восприятия потребностей всех отдельных услуг, максимально возможная сумма которых равна 80.</w:t>
      </w:r>
    </w:p>
    <w:p w:rsidR="00ED7FFE" w:rsidRPr="00ED7FFE" w:rsidRDefault="00ED7FFE" w:rsidP="00ED7FFE">
      <w:pPr>
        <w:rPr>
          <w:lang w:val="en-GB"/>
        </w:rPr>
      </w:pPr>
    </w:p>
    <w:p w:rsidR="00ED7FFE" w:rsidRDefault="00ED7FFE" w:rsidP="00ED7FFE">
      <w:pPr>
        <w:rPr>
          <w:lang w:val="en-GB"/>
        </w:rPr>
      </w:pPr>
      <w:r w:rsidRPr="00ED7FFE">
        <w:rPr>
          <w:lang w:val="en-GB"/>
        </w:rPr>
        <w:t>Более высокие баллы у Румынии (71,35) и Италии (68,98), самые низкие у России (60,48) и Франции (57,24).</w:t>
      </w:r>
    </w:p>
    <w:p w:rsidR="00ED7FFE" w:rsidRPr="00ED7FFE" w:rsidRDefault="00ED7FFE" w:rsidP="00ED7FFE">
      <w:pPr>
        <w:rPr>
          <w:lang w:val="en-GB"/>
        </w:rPr>
      </w:pPr>
    </w:p>
    <w:p w:rsidR="00ED7FFE" w:rsidRDefault="00ED7FFE" w:rsidP="00ED7FFE">
      <w:pPr>
        <w:rPr>
          <w:lang w:val="en-GB"/>
        </w:rPr>
      </w:pPr>
      <w:r w:rsidRPr="00ED7FFE">
        <w:rPr>
          <w:lang w:val="en-GB"/>
        </w:rPr>
        <w:t>Более того, ожидаемая заработная плата, выраженная в чистой стоимости часа в евро, также различается в странах-участницах. Италия (39,81) и Россия (35,81) сообщают о более высоких значениях, Турция (28,5) и Мальта (22,5) — о самых низких.</w:t>
      </w:r>
    </w:p>
    <w:p w:rsidR="00ED7FFE" w:rsidRDefault="00ED7FFE" w:rsidP="007D3F42">
      <w:pPr>
        <w:rPr>
          <w:lang w:val="en-GB"/>
        </w:rPr>
      </w:pPr>
    </w:p>
    <w:p w:rsidR="00ED7FFE" w:rsidRDefault="00ED7FFE" w:rsidP="007D3F42">
      <w:pPr>
        <w:rPr>
          <w:lang w:val="en-GB"/>
        </w:rPr>
      </w:pPr>
    </w:p>
    <w:p w:rsidR="00ED7FFE" w:rsidRDefault="00ED7FFE" w:rsidP="007D3F42">
      <w:pPr>
        <w:rPr>
          <w:lang w:val="en-GB"/>
        </w:rPr>
      </w:pPr>
    </w:p>
    <w:p w:rsidR="00ED7FFE" w:rsidRDefault="00ED7FFE" w:rsidP="007D3F42">
      <w:pPr>
        <w:rPr>
          <w:lang w:val="en-GB"/>
        </w:rPr>
      </w:pPr>
    </w:p>
    <w:p w:rsidR="00ED7FFE" w:rsidRDefault="00ED7FFE" w:rsidP="007D3F42">
      <w:pPr>
        <w:rPr>
          <w:lang w:val="en-GB"/>
        </w:rPr>
      </w:pPr>
    </w:p>
    <w:p w:rsidR="00ED7FFE" w:rsidRDefault="00ED7FFE" w:rsidP="007D3F42">
      <w:pPr>
        <w:rPr>
          <w:lang w:val="en-GB"/>
        </w:rPr>
      </w:pPr>
    </w:p>
    <w:p w:rsidR="00ED7FFE" w:rsidRDefault="00ED7FFE" w:rsidP="007D3F42">
      <w:pPr>
        <w:rPr>
          <w:lang w:val="en-GB"/>
        </w:rPr>
      </w:pPr>
    </w:p>
    <w:p w:rsidR="00ED7FFE" w:rsidRDefault="00ED7FFE" w:rsidP="00ED7FFE">
      <w:pPr>
        <w:jc w:val="center"/>
        <w:rPr>
          <w:lang w:val="en-GB"/>
        </w:rPr>
      </w:pPr>
      <w:r>
        <w:rPr>
          <w:lang w:val="en-GB"/>
        </w:rPr>
        <w:t>Какой должна быть почасовая оплата психолога (евро и чистая стоимость)</w:t>
      </w:r>
    </w:p>
    <w:p w:rsidR="00ED7FFE" w:rsidRDefault="00ED7FFE" w:rsidP="007D3F42">
      <w:pPr>
        <w:rPr>
          <w:lang w:val="en-GB"/>
        </w:rPr>
      </w:pPr>
    </w:p>
    <w:p w:rsidR="00ED7FFE" w:rsidRDefault="00ED7FFE" w:rsidP="007D3F42">
      <w:pPr>
        <w:rPr>
          <w:lang w:val="en-GB"/>
        </w:rPr>
      </w:pPr>
    </w:p>
    <w:p w:rsidR="00ED7FFE" w:rsidRDefault="00ED7FFE" w:rsidP="007D3F42">
      <w:pPr>
        <w:rPr>
          <w:lang w:val="en-GB"/>
        </w:rPr>
      </w:pPr>
    </w:p>
    <w:p w:rsidR="00ED7FFE" w:rsidRDefault="00ED7FFE" w:rsidP="007D3F42">
      <w:pPr>
        <w:rPr>
          <w:lang w:val="en-GB"/>
        </w:rPr>
      </w:pPr>
      <w:r w:rsidRPr="00ED7FFE">
        <w:rPr>
          <w:lang w:val="en-GB"/>
        </w:rPr>
        <w:t>Намерения обратиться за поддержкой или предложить другим помощь психологов (другим учителям или ученикам, или к более тесному сотрудничеству) является показателем открытости по отношению к профессиональной фигуре психологов. Этот показатель равен сумме поведенческих намерений от 0 до четырех. Турция (3,64) и Кипр (3,58) получили более высокие баллы, Франция (2,67) и Мальта (2,28) – самые низкие.</w:t>
      </w:r>
    </w:p>
    <w:p w:rsidR="00ED7FFE" w:rsidRDefault="00ED7FFE" w:rsidP="007D3F42">
      <w:pPr>
        <w:rPr>
          <w:lang w:val="en-GB"/>
        </w:rPr>
      </w:pPr>
    </w:p>
    <w:p w:rsidR="009259C7" w:rsidRDefault="009259C7" w:rsidP="007D3F42">
      <w:pPr>
        <w:rPr>
          <w:lang w:val="en-GB"/>
        </w:rPr>
      </w:pPr>
    </w:p>
    <w:p w:rsidR="00ED7FFE" w:rsidRDefault="00ED7FFE" w:rsidP="007D3F42">
      <w:pPr>
        <w:rPr>
          <w:lang w:val="en-GB"/>
        </w:rPr>
      </w:pPr>
    </w:p>
    <w:p w:rsidR="00ED7FFE" w:rsidRDefault="00ED7FFE" w:rsidP="009259C7">
      <w:pPr>
        <w:jc w:val="center"/>
        <w:rPr>
          <w:lang w:val="en-GB"/>
        </w:rPr>
      </w:pPr>
      <w:r>
        <w:rPr>
          <w:lang w:val="en-GB"/>
        </w:rPr>
        <w:t>Сумма позитивного поведения</w:t>
      </w:r>
    </w:p>
    <w:p w:rsidR="009259C7" w:rsidRDefault="009259C7" w:rsidP="009259C7">
      <w:pPr>
        <w:jc w:val="center"/>
        <w:rPr>
          <w:lang w:val="en-GB"/>
        </w:rPr>
      </w:pPr>
    </w:p>
    <w:p w:rsidR="009259C7" w:rsidRDefault="009259C7" w:rsidP="009259C7">
      <w:pPr>
        <w:jc w:val="center"/>
        <w:rPr>
          <w:lang w:val="en-GB"/>
        </w:rPr>
      </w:pPr>
    </w:p>
    <w:p w:rsidR="009259C7" w:rsidRDefault="009259C7" w:rsidP="009259C7">
      <w:pPr>
        <w:jc w:val="center"/>
        <w:rPr>
          <w:lang w:val="en-GB"/>
        </w:rPr>
      </w:pPr>
    </w:p>
    <w:p w:rsidR="009259C7" w:rsidRDefault="009259C7" w:rsidP="009259C7">
      <w:pPr>
        <w:jc w:val="center"/>
        <w:rPr>
          <w:lang w:val="en-GB"/>
        </w:rPr>
      </w:pPr>
    </w:p>
    <w:p w:rsidR="00ED7FFE" w:rsidRDefault="00ED7FFE" w:rsidP="007D3F42">
      <w:pPr>
        <w:rPr>
          <w:lang w:val="en-GB"/>
        </w:rPr>
      </w:pPr>
      <w:r w:rsidRPr="00ED7FFE">
        <w:rPr>
          <w:lang w:val="en-GB"/>
        </w:rPr>
        <w:t>Мы также создали индикатор «Улучшения системы», основанный на сумме предложенных политик для улучшения взаимодействия школы и психолога. В этот показатель включены все предложения по улучшению системы (дополнительные школьные экзамены по психологии, включение стандартизированных процедур отбора, анализ потребностей в психологических услугах в школах и т. д.). Эта переменная указывает на готовность учителей совершенствовать систему. Кипр (7,58) и Румыния (7,52) набрали больше баллов; Франция (6,09) и Россия (5,64) самые низкие.</w:t>
      </w:r>
    </w:p>
    <w:p w:rsidR="00ED7FFE" w:rsidRDefault="00ED7FFE" w:rsidP="007D3F42">
      <w:pPr>
        <w:rPr>
          <w:lang w:val="en-GB"/>
        </w:rPr>
      </w:pPr>
    </w:p>
    <w:p w:rsidR="00ED7FFE" w:rsidRDefault="009259C7" w:rsidP="009259C7">
      <w:pPr>
        <w:jc w:val="center"/>
        <w:rPr>
          <w:lang w:val="en-GB"/>
        </w:rPr>
      </w:pPr>
      <w:r w:rsidRPr="009259C7">
        <w:rPr>
          <w:lang w:val="en-GB"/>
        </w:rPr>
        <w:lastRenderedPageBreak/>
        <w:t>Улучшения системы</w:t>
      </w:r>
    </w:p>
    <w:p w:rsidR="00ED7FFE" w:rsidRDefault="00ED7FFE" w:rsidP="007D3F42">
      <w:pPr>
        <w:rPr>
          <w:lang w:val="en-GB"/>
        </w:rPr>
      </w:pPr>
    </w:p>
    <w:p w:rsidR="00ED7FFE" w:rsidRDefault="009259C7" w:rsidP="009259C7">
      <w:pPr>
        <w:pStyle w:val="Titre2"/>
        <w:rPr>
          <w:lang w:val="en-GB"/>
        </w:rPr>
      </w:pPr>
      <w:bookmarkStart w:id="65" w:name="_Toc132381580"/>
      <w:r>
        <w:rPr>
          <w:lang w:val="en-GB"/>
        </w:rPr>
        <w:t>ПРОЦЕСС ПРИНЯТИЯ РЕШЕНИЙ</w:t>
      </w:r>
      <w:bookmarkEnd w:id="65"/>
    </w:p>
    <w:p w:rsidR="009259C7" w:rsidRDefault="009259C7" w:rsidP="009259C7">
      <w:pPr>
        <w:rPr>
          <w:lang w:val="en-GB"/>
        </w:rPr>
      </w:pPr>
    </w:p>
    <w:p w:rsidR="009259C7" w:rsidRPr="009259C7" w:rsidRDefault="009259C7" w:rsidP="009259C7">
      <w:pPr>
        <w:rPr>
          <w:lang w:val="en-GB"/>
        </w:rPr>
      </w:pPr>
      <w:r w:rsidRPr="009259C7">
        <w:rPr>
          <w:lang w:val="en-GB"/>
        </w:rPr>
        <w:t>Мы спросили учителей: если бы вы были директором школы и у вас был дополнительный бюджет, вы бы наняли психолога в свою школу или выбрали бы другого специалиста?</w:t>
      </w:r>
    </w:p>
    <w:p w:rsidR="009259C7" w:rsidRPr="009259C7" w:rsidRDefault="009259C7" w:rsidP="009259C7">
      <w:pPr>
        <w:rPr>
          <w:lang w:val="en-GB"/>
        </w:rPr>
      </w:pPr>
      <w:r w:rsidRPr="009259C7">
        <w:rPr>
          <w:lang w:val="en-GB"/>
        </w:rPr>
        <w:t>Общие ответы на эти вопросы были следующие.</w:t>
      </w:r>
    </w:p>
    <w:tbl>
      <w:tblPr>
        <w:tblStyle w:val="TableNormal"/>
        <w:tblW w:w="8931"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4111"/>
        <w:gridCol w:w="4820"/>
      </w:tblGrid>
      <w:tr w:rsidR="009259C7" w:rsidTr="009259C7">
        <w:trPr>
          <w:trHeight w:val="442"/>
        </w:trPr>
        <w:tc>
          <w:tcPr>
            <w:tcW w:w="4111" w:type="dxa"/>
            <w:tcBorders>
              <w:bottom w:val="single" w:sz="6" w:space="0" w:color="404040"/>
            </w:tcBorders>
            <w:shd w:val="clear" w:color="auto" w:fill="BEC0BF"/>
          </w:tcPr>
          <w:p w:rsidR="009259C7" w:rsidRDefault="009259C7" w:rsidP="00CA1582">
            <w:pPr>
              <w:pStyle w:val="TableParagraph"/>
              <w:rPr>
                <w:rFonts w:ascii="Times New Roman"/>
                <w:sz w:val="20"/>
              </w:rPr>
            </w:pPr>
          </w:p>
        </w:tc>
        <w:tc>
          <w:tcPr>
            <w:tcW w:w="4820" w:type="dxa"/>
            <w:tcBorders>
              <w:bottom w:val="single" w:sz="6" w:space="0" w:color="404040"/>
            </w:tcBorders>
            <w:shd w:val="clear" w:color="auto" w:fill="BEC0BF"/>
          </w:tcPr>
          <w:p w:rsidR="009259C7" w:rsidRDefault="009259C7" w:rsidP="00CA1582">
            <w:pPr>
              <w:pStyle w:val="TableParagraph"/>
              <w:spacing w:before="81"/>
              <w:ind w:left="82"/>
              <w:rPr>
                <w:b/>
                <w:sz w:val="20"/>
              </w:rPr>
            </w:pPr>
            <w:r>
              <w:rPr>
                <w:b/>
                <w:spacing w:val="-2"/>
                <w:sz w:val="20"/>
              </w:rPr>
              <w:t>Процент</w:t>
            </w:r>
          </w:p>
        </w:tc>
      </w:tr>
      <w:tr w:rsidR="009259C7" w:rsidTr="009259C7">
        <w:trPr>
          <w:trHeight w:val="442"/>
        </w:trPr>
        <w:tc>
          <w:tcPr>
            <w:tcW w:w="4111" w:type="dxa"/>
            <w:tcBorders>
              <w:top w:val="single" w:sz="6" w:space="0" w:color="404040"/>
              <w:right w:val="single" w:sz="6" w:space="0" w:color="404040"/>
            </w:tcBorders>
            <w:shd w:val="clear" w:color="auto" w:fill="DCDCDC"/>
          </w:tcPr>
          <w:p w:rsidR="009259C7" w:rsidRDefault="009259C7" w:rsidP="00CA1582">
            <w:pPr>
              <w:pStyle w:val="TableParagraph"/>
              <w:spacing w:before="83"/>
              <w:ind w:left="79"/>
              <w:rPr>
                <w:b/>
                <w:sz w:val="20"/>
              </w:rPr>
            </w:pPr>
            <w:r>
              <w:rPr>
                <w:b/>
                <w:spacing w:val="-5"/>
                <w:sz w:val="20"/>
              </w:rPr>
              <w:t>Да</w:t>
            </w:r>
          </w:p>
        </w:tc>
        <w:tc>
          <w:tcPr>
            <w:tcW w:w="4820" w:type="dxa"/>
            <w:tcBorders>
              <w:top w:val="single" w:sz="6" w:space="0" w:color="404040"/>
              <w:left w:val="single" w:sz="6" w:space="0" w:color="404040"/>
            </w:tcBorders>
          </w:tcPr>
          <w:p w:rsidR="009259C7" w:rsidRDefault="009259C7" w:rsidP="00CA1582">
            <w:pPr>
              <w:pStyle w:val="TableParagraph"/>
              <w:spacing w:before="84"/>
              <w:ind w:right="69"/>
              <w:jc w:val="right"/>
              <w:rPr>
                <w:sz w:val="20"/>
              </w:rPr>
            </w:pPr>
            <w:r>
              <w:rPr>
                <w:spacing w:val="-2"/>
                <w:w w:val="105"/>
                <w:sz w:val="20"/>
              </w:rPr>
              <w:t>67,14%</w:t>
            </w:r>
          </w:p>
        </w:tc>
      </w:tr>
      <w:tr w:rsidR="009259C7" w:rsidTr="009259C7">
        <w:trPr>
          <w:trHeight w:val="444"/>
        </w:trPr>
        <w:tc>
          <w:tcPr>
            <w:tcW w:w="4111" w:type="dxa"/>
            <w:tcBorders>
              <w:right w:val="single" w:sz="6" w:space="0" w:color="404040"/>
            </w:tcBorders>
            <w:shd w:val="clear" w:color="auto" w:fill="DCDCDC"/>
          </w:tcPr>
          <w:p w:rsidR="009259C7" w:rsidRDefault="009259C7" w:rsidP="00CA1582">
            <w:pPr>
              <w:pStyle w:val="TableParagraph"/>
              <w:spacing w:before="81"/>
              <w:ind w:left="79"/>
              <w:rPr>
                <w:b/>
                <w:sz w:val="20"/>
              </w:rPr>
            </w:pPr>
            <w:r>
              <w:rPr>
                <w:b/>
                <w:spacing w:val="-5"/>
                <w:sz w:val="20"/>
              </w:rPr>
              <w:t>Нет</w:t>
            </w:r>
          </w:p>
        </w:tc>
        <w:tc>
          <w:tcPr>
            <w:tcW w:w="4820" w:type="dxa"/>
            <w:tcBorders>
              <w:left w:val="single" w:sz="6" w:space="0" w:color="404040"/>
            </w:tcBorders>
            <w:shd w:val="clear" w:color="auto" w:fill="F5F5F5"/>
          </w:tcPr>
          <w:p w:rsidR="009259C7" w:rsidRDefault="009259C7" w:rsidP="00CA1582">
            <w:pPr>
              <w:pStyle w:val="TableParagraph"/>
              <w:ind w:right="69"/>
              <w:jc w:val="right"/>
              <w:rPr>
                <w:sz w:val="20"/>
              </w:rPr>
            </w:pPr>
            <w:r>
              <w:rPr>
                <w:spacing w:val="-2"/>
                <w:w w:val="105"/>
                <w:sz w:val="20"/>
              </w:rPr>
              <w:t>25,35%</w:t>
            </w:r>
          </w:p>
        </w:tc>
      </w:tr>
      <w:tr w:rsidR="009259C7" w:rsidTr="009259C7">
        <w:trPr>
          <w:trHeight w:val="444"/>
        </w:trPr>
        <w:tc>
          <w:tcPr>
            <w:tcW w:w="4111" w:type="dxa"/>
            <w:tcBorders>
              <w:right w:val="single" w:sz="6" w:space="0" w:color="404040"/>
            </w:tcBorders>
            <w:shd w:val="clear" w:color="auto" w:fill="DCDCDC"/>
          </w:tcPr>
          <w:p w:rsidR="009259C7" w:rsidRDefault="009259C7" w:rsidP="00CA1582">
            <w:pPr>
              <w:pStyle w:val="TableParagraph"/>
              <w:spacing w:before="81"/>
              <w:ind w:left="79"/>
              <w:rPr>
                <w:b/>
                <w:sz w:val="20"/>
              </w:rPr>
            </w:pPr>
            <w:r>
              <w:rPr>
                <w:b/>
                <w:sz w:val="20"/>
              </w:rPr>
              <w:t>Другое (например, более профессиональные)</w:t>
            </w:r>
          </w:p>
        </w:tc>
        <w:tc>
          <w:tcPr>
            <w:tcW w:w="4820" w:type="dxa"/>
            <w:tcBorders>
              <w:left w:val="single" w:sz="6" w:space="0" w:color="404040"/>
            </w:tcBorders>
          </w:tcPr>
          <w:p w:rsidR="009259C7" w:rsidRDefault="009259C7" w:rsidP="00CA1582">
            <w:pPr>
              <w:pStyle w:val="TableParagraph"/>
              <w:ind w:right="69"/>
              <w:jc w:val="right"/>
              <w:rPr>
                <w:sz w:val="20"/>
              </w:rPr>
            </w:pPr>
            <w:r>
              <w:rPr>
                <w:spacing w:val="-2"/>
                <w:w w:val="105"/>
                <w:sz w:val="20"/>
              </w:rPr>
              <w:t>5,71%</w:t>
            </w:r>
          </w:p>
        </w:tc>
      </w:tr>
    </w:tbl>
    <w:p w:rsidR="00ED7FFE" w:rsidRDefault="00ED7FFE" w:rsidP="007D3F42">
      <w:pPr>
        <w:rPr>
          <w:lang w:val="en-GB"/>
        </w:rPr>
      </w:pPr>
    </w:p>
    <w:p w:rsidR="009259C7" w:rsidRPr="009259C7" w:rsidRDefault="009259C7" w:rsidP="009259C7">
      <w:pPr>
        <w:rPr>
          <w:lang w:val="en-GB"/>
        </w:rPr>
      </w:pPr>
      <w:r w:rsidRPr="009259C7">
        <w:rPr>
          <w:lang w:val="en-GB"/>
        </w:rPr>
        <w:t>Таким образом, этот вопрос относится к аспекту процесса принятия решений. Учителя не принимают прямого решения о найме психологов или программ, за которые отвечают директора школ, но, конечно, они могут влиять на принятие решений в советах.</w:t>
      </w:r>
    </w:p>
    <w:p w:rsidR="009259C7" w:rsidRPr="009259C7" w:rsidRDefault="009259C7" w:rsidP="009259C7">
      <w:pPr>
        <w:rPr>
          <w:lang w:val="en-GB"/>
        </w:rPr>
      </w:pPr>
    </w:p>
    <w:p w:rsidR="009259C7" w:rsidRDefault="009259C7" w:rsidP="009259C7">
      <w:pPr>
        <w:rPr>
          <w:lang w:val="en-GB"/>
        </w:rPr>
      </w:pPr>
      <w:r w:rsidRPr="009259C7">
        <w:rPr>
          <w:lang w:val="en-GB"/>
        </w:rPr>
        <w:t>Более того, директора школ или, во всяком случае, члены с более высокой ответственностью - бывшие учителя. Поэтому важно понимать вопросы, связанные с различными процессами принятия решений и, конечно же, с тем, что приводит к положительным или отрицательным аспектам принятия решений.</w:t>
      </w:r>
    </w:p>
    <w:p w:rsidR="009259C7" w:rsidRDefault="009259C7" w:rsidP="009259C7">
      <w:pPr>
        <w:rPr>
          <w:lang w:val="en-GB"/>
        </w:rPr>
      </w:pPr>
    </w:p>
    <w:tbl>
      <w:tblPr>
        <w:tblStyle w:val="TableNormal"/>
        <w:tblW w:w="8931"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2410"/>
        <w:gridCol w:w="1843"/>
        <w:gridCol w:w="2126"/>
        <w:gridCol w:w="2552"/>
      </w:tblGrid>
      <w:tr w:rsidR="009259C7" w:rsidTr="009259C7">
        <w:trPr>
          <w:trHeight w:val="442"/>
        </w:trPr>
        <w:tc>
          <w:tcPr>
            <w:tcW w:w="2410" w:type="dxa"/>
            <w:tcBorders>
              <w:bottom w:val="single" w:sz="6" w:space="0" w:color="404040"/>
            </w:tcBorders>
            <w:shd w:val="clear" w:color="auto" w:fill="BEC0BF"/>
          </w:tcPr>
          <w:p w:rsidR="009259C7" w:rsidRDefault="009259C7" w:rsidP="00CA1582">
            <w:pPr>
              <w:pStyle w:val="TableParagraph"/>
              <w:rPr>
                <w:rFonts w:ascii="Times New Roman"/>
                <w:sz w:val="20"/>
              </w:rPr>
            </w:pPr>
          </w:p>
        </w:tc>
        <w:tc>
          <w:tcPr>
            <w:tcW w:w="1843" w:type="dxa"/>
            <w:tcBorders>
              <w:bottom w:val="single" w:sz="6" w:space="0" w:color="404040"/>
            </w:tcBorders>
            <w:shd w:val="clear" w:color="auto" w:fill="BEC0BF"/>
          </w:tcPr>
          <w:p w:rsidR="009259C7" w:rsidRDefault="009259C7" w:rsidP="00CA1582">
            <w:pPr>
              <w:pStyle w:val="TableParagraph"/>
              <w:spacing w:before="81"/>
              <w:ind w:left="81"/>
              <w:rPr>
                <w:b/>
                <w:sz w:val="20"/>
              </w:rPr>
            </w:pPr>
            <w:r>
              <w:rPr>
                <w:b/>
                <w:sz w:val="20"/>
              </w:rPr>
              <w:t>Среднее ДА</w:t>
            </w:r>
          </w:p>
        </w:tc>
        <w:tc>
          <w:tcPr>
            <w:tcW w:w="2126" w:type="dxa"/>
            <w:tcBorders>
              <w:bottom w:val="single" w:sz="6" w:space="0" w:color="404040"/>
            </w:tcBorders>
            <w:shd w:val="clear" w:color="auto" w:fill="BEC0BF"/>
          </w:tcPr>
          <w:p w:rsidR="009259C7" w:rsidRDefault="009259C7" w:rsidP="00CA1582">
            <w:pPr>
              <w:pStyle w:val="TableParagraph"/>
              <w:spacing w:before="81"/>
              <w:ind w:left="81"/>
              <w:rPr>
                <w:b/>
                <w:sz w:val="20"/>
              </w:rPr>
            </w:pPr>
            <w:r>
              <w:rPr>
                <w:b/>
                <w:sz w:val="20"/>
              </w:rPr>
              <w:t>Среднее НЕТ</w:t>
            </w:r>
          </w:p>
        </w:tc>
        <w:tc>
          <w:tcPr>
            <w:tcW w:w="2552" w:type="dxa"/>
            <w:tcBorders>
              <w:bottom w:val="single" w:sz="6" w:space="0" w:color="404040"/>
            </w:tcBorders>
            <w:shd w:val="clear" w:color="auto" w:fill="BEC0BF"/>
          </w:tcPr>
          <w:p w:rsidR="009259C7" w:rsidRDefault="009259C7" w:rsidP="00CA1582">
            <w:pPr>
              <w:pStyle w:val="TableParagraph"/>
              <w:spacing w:before="81"/>
              <w:ind w:left="81"/>
              <w:rPr>
                <w:b/>
                <w:sz w:val="20"/>
              </w:rPr>
            </w:pPr>
            <w:r>
              <w:rPr>
                <w:b/>
                <w:sz w:val="20"/>
              </w:rPr>
              <w:t>P-значение</w:t>
            </w:r>
          </w:p>
        </w:tc>
      </w:tr>
      <w:tr w:rsidR="009259C7" w:rsidTr="009259C7">
        <w:trPr>
          <w:trHeight w:val="632"/>
        </w:trPr>
        <w:tc>
          <w:tcPr>
            <w:tcW w:w="2410" w:type="dxa"/>
            <w:tcBorders>
              <w:top w:val="single" w:sz="6" w:space="0" w:color="404040"/>
              <w:right w:val="single" w:sz="6" w:space="0" w:color="404040"/>
            </w:tcBorders>
            <w:shd w:val="clear" w:color="auto" w:fill="DCDCDC"/>
          </w:tcPr>
          <w:p w:rsidR="009259C7" w:rsidRDefault="009259C7" w:rsidP="00CA1582">
            <w:pPr>
              <w:pStyle w:val="TableParagraph"/>
              <w:spacing w:before="83" w:line="249" w:lineRule="auto"/>
              <w:ind w:left="79"/>
              <w:rPr>
                <w:b/>
                <w:sz w:val="20"/>
              </w:rPr>
            </w:pPr>
            <w:r>
              <w:rPr>
                <w:b/>
                <w:sz w:val="20"/>
              </w:rPr>
              <w:t>Воспринимаемые потребности всех услуг</w:t>
            </w:r>
          </w:p>
        </w:tc>
        <w:tc>
          <w:tcPr>
            <w:tcW w:w="1843" w:type="dxa"/>
            <w:tcBorders>
              <w:top w:val="single" w:sz="6" w:space="0" w:color="404040"/>
              <w:left w:val="single" w:sz="6" w:space="0" w:color="404040"/>
            </w:tcBorders>
          </w:tcPr>
          <w:p w:rsidR="009259C7" w:rsidRDefault="009259C7" w:rsidP="00CA1582">
            <w:pPr>
              <w:pStyle w:val="TableParagraph"/>
              <w:spacing w:before="84"/>
              <w:ind w:right="71"/>
              <w:jc w:val="right"/>
              <w:rPr>
                <w:sz w:val="20"/>
              </w:rPr>
            </w:pPr>
            <w:r>
              <w:rPr>
                <w:spacing w:val="-2"/>
                <w:sz w:val="20"/>
              </w:rPr>
              <w:t>66,64</w:t>
            </w:r>
          </w:p>
        </w:tc>
        <w:tc>
          <w:tcPr>
            <w:tcW w:w="2126" w:type="dxa"/>
            <w:tcBorders>
              <w:top w:val="single" w:sz="6" w:space="0" w:color="404040"/>
            </w:tcBorders>
          </w:tcPr>
          <w:p w:rsidR="009259C7" w:rsidRDefault="009259C7" w:rsidP="00CA1582">
            <w:pPr>
              <w:pStyle w:val="TableParagraph"/>
              <w:spacing w:before="84"/>
              <w:ind w:right="73"/>
              <w:jc w:val="right"/>
              <w:rPr>
                <w:sz w:val="20"/>
              </w:rPr>
            </w:pPr>
            <w:r>
              <w:rPr>
                <w:spacing w:val="-2"/>
                <w:sz w:val="20"/>
              </w:rPr>
              <w:t>59,15</w:t>
            </w:r>
          </w:p>
        </w:tc>
        <w:tc>
          <w:tcPr>
            <w:tcW w:w="2552" w:type="dxa"/>
            <w:tcBorders>
              <w:top w:val="single" w:sz="6" w:space="0" w:color="404040"/>
            </w:tcBorders>
          </w:tcPr>
          <w:p w:rsidR="009259C7" w:rsidRDefault="009259C7" w:rsidP="00CA1582">
            <w:pPr>
              <w:pStyle w:val="TableParagraph"/>
              <w:spacing w:before="84"/>
              <w:ind w:right="74"/>
              <w:jc w:val="right"/>
              <w:rPr>
                <w:sz w:val="20"/>
              </w:rPr>
            </w:pPr>
            <w:r>
              <w:rPr>
                <w:spacing w:val="-2"/>
                <w:sz w:val="20"/>
              </w:rPr>
              <w:t>&lt;0,001</w:t>
            </w:r>
          </w:p>
        </w:tc>
      </w:tr>
      <w:tr w:rsidR="009259C7" w:rsidTr="009259C7">
        <w:trPr>
          <w:trHeight w:val="631"/>
        </w:trPr>
        <w:tc>
          <w:tcPr>
            <w:tcW w:w="2410" w:type="dxa"/>
            <w:tcBorders>
              <w:right w:val="single" w:sz="6" w:space="0" w:color="404040"/>
            </w:tcBorders>
            <w:shd w:val="clear" w:color="auto" w:fill="DCDCDC"/>
          </w:tcPr>
          <w:p w:rsidR="009259C7" w:rsidRDefault="009259C7" w:rsidP="00CA1582">
            <w:pPr>
              <w:pStyle w:val="TableParagraph"/>
              <w:spacing w:before="81" w:line="249" w:lineRule="auto"/>
              <w:ind w:left="79" w:right="835"/>
              <w:rPr>
                <w:b/>
                <w:sz w:val="20"/>
              </w:rPr>
            </w:pPr>
            <w:r>
              <w:rPr>
                <w:b/>
                <w:sz w:val="20"/>
              </w:rPr>
              <w:t>Сумма положительного поведения</w:t>
            </w:r>
          </w:p>
        </w:tc>
        <w:tc>
          <w:tcPr>
            <w:tcW w:w="1843" w:type="dxa"/>
            <w:tcBorders>
              <w:left w:val="single" w:sz="6" w:space="0" w:color="404040"/>
            </w:tcBorders>
            <w:shd w:val="clear" w:color="auto" w:fill="F5F5F5"/>
          </w:tcPr>
          <w:p w:rsidR="009259C7" w:rsidRDefault="009259C7" w:rsidP="00CA1582">
            <w:pPr>
              <w:pStyle w:val="TableParagraph"/>
              <w:ind w:right="71"/>
              <w:jc w:val="right"/>
              <w:rPr>
                <w:sz w:val="20"/>
              </w:rPr>
            </w:pPr>
            <w:r>
              <w:rPr>
                <w:spacing w:val="-4"/>
                <w:sz w:val="20"/>
              </w:rPr>
              <w:t>3,28</w:t>
            </w:r>
          </w:p>
        </w:tc>
        <w:tc>
          <w:tcPr>
            <w:tcW w:w="2126" w:type="dxa"/>
            <w:shd w:val="clear" w:color="auto" w:fill="F5F5F5"/>
          </w:tcPr>
          <w:p w:rsidR="009259C7" w:rsidRDefault="009259C7" w:rsidP="00CA1582">
            <w:pPr>
              <w:pStyle w:val="TableParagraph"/>
              <w:ind w:right="73"/>
              <w:jc w:val="right"/>
              <w:rPr>
                <w:sz w:val="20"/>
              </w:rPr>
            </w:pPr>
            <w:r>
              <w:rPr>
                <w:spacing w:val="-4"/>
                <w:sz w:val="20"/>
              </w:rPr>
              <w:t>2,88</w:t>
            </w:r>
          </w:p>
        </w:tc>
        <w:tc>
          <w:tcPr>
            <w:tcW w:w="2552" w:type="dxa"/>
            <w:shd w:val="clear" w:color="auto" w:fill="F5F5F5"/>
          </w:tcPr>
          <w:p w:rsidR="009259C7" w:rsidRDefault="009259C7" w:rsidP="00CA1582">
            <w:pPr>
              <w:pStyle w:val="TableParagraph"/>
              <w:ind w:right="74"/>
              <w:jc w:val="right"/>
              <w:rPr>
                <w:sz w:val="20"/>
              </w:rPr>
            </w:pPr>
            <w:r>
              <w:rPr>
                <w:spacing w:val="-2"/>
                <w:sz w:val="20"/>
              </w:rPr>
              <w:t>0,007</w:t>
            </w:r>
          </w:p>
        </w:tc>
      </w:tr>
      <w:tr w:rsidR="009259C7" w:rsidTr="009259C7">
        <w:trPr>
          <w:trHeight w:val="444"/>
        </w:trPr>
        <w:tc>
          <w:tcPr>
            <w:tcW w:w="2410" w:type="dxa"/>
            <w:tcBorders>
              <w:right w:val="single" w:sz="6" w:space="0" w:color="404040"/>
            </w:tcBorders>
            <w:shd w:val="clear" w:color="auto" w:fill="DCDCDC"/>
          </w:tcPr>
          <w:p w:rsidR="009259C7" w:rsidRDefault="009259C7" w:rsidP="00CA1582">
            <w:pPr>
              <w:pStyle w:val="TableParagraph"/>
              <w:spacing w:before="81"/>
              <w:ind w:left="79"/>
              <w:rPr>
                <w:b/>
                <w:sz w:val="20"/>
              </w:rPr>
            </w:pPr>
            <w:r>
              <w:rPr>
                <w:b/>
                <w:sz w:val="20"/>
              </w:rPr>
              <w:t>Количество контекстов</w:t>
            </w:r>
          </w:p>
        </w:tc>
        <w:tc>
          <w:tcPr>
            <w:tcW w:w="1843" w:type="dxa"/>
            <w:tcBorders>
              <w:left w:val="single" w:sz="6" w:space="0" w:color="404040"/>
            </w:tcBorders>
          </w:tcPr>
          <w:p w:rsidR="009259C7" w:rsidRDefault="009259C7" w:rsidP="00CA1582">
            <w:pPr>
              <w:pStyle w:val="TableParagraph"/>
              <w:ind w:right="71"/>
              <w:jc w:val="right"/>
              <w:rPr>
                <w:sz w:val="20"/>
              </w:rPr>
            </w:pPr>
            <w:r>
              <w:rPr>
                <w:spacing w:val="-2"/>
                <w:sz w:val="20"/>
              </w:rPr>
              <w:t>5734</w:t>
            </w:r>
          </w:p>
        </w:tc>
        <w:tc>
          <w:tcPr>
            <w:tcW w:w="2126" w:type="dxa"/>
          </w:tcPr>
          <w:p w:rsidR="009259C7" w:rsidRDefault="009259C7" w:rsidP="00CA1582">
            <w:pPr>
              <w:pStyle w:val="TableParagraph"/>
              <w:ind w:right="73"/>
              <w:jc w:val="right"/>
              <w:rPr>
                <w:sz w:val="20"/>
              </w:rPr>
            </w:pPr>
            <w:r>
              <w:rPr>
                <w:spacing w:val="-2"/>
                <w:sz w:val="20"/>
              </w:rPr>
              <w:t>5296</w:t>
            </w:r>
          </w:p>
        </w:tc>
        <w:tc>
          <w:tcPr>
            <w:tcW w:w="2552" w:type="dxa"/>
          </w:tcPr>
          <w:p w:rsidR="009259C7" w:rsidRDefault="009259C7" w:rsidP="00CA1582">
            <w:pPr>
              <w:pStyle w:val="TableParagraph"/>
              <w:ind w:right="74"/>
              <w:jc w:val="right"/>
              <w:rPr>
                <w:sz w:val="20"/>
              </w:rPr>
            </w:pPr>
            <w:r>
              <w:rPr>
                <w:spacing w:val="-2"/>
                <w:sz w:val="20"/>
              </w:rPr>
              <w:t>0,034</w:t>
            </w:r>
          </w:p>
        </w:tc>
      </w:tr>
      <w:tr w:rsidR="009259C7" w:rsidTr="009259C7">
        <w:trPr>
          <w:trHeight w:val="631"/>
        </w:trPr>
        <w:tc>
          <w:tcPr>
            <w:tcW w:w="2410" w:type="dxa"/>
            <w:tcBorders>
              <w:right w:val="single" w:sz="6" w:space="0" w:color="404040"/>
            </w:tcBorders>
            <w:shd w:val="clear" w:color="auto" w:fill="DCDCDC"/>
          </w:tcPr>
          <w:p w:rsidR="009259C7" w:rsidRDefault="009259C7" w:rsidP="00CA1582">
            <w:pPr>
              <w:pStyle w:val="TableParagraph"/>
              <w:spacing w:before="81" w:line="249" w:lineRule="auto"/>
              <w:ind w:left="79"/>
              <w:rPr>
                <w:b/>
                <w:sz w:val="20"/>
              </w:rPr>
            </w:pPr>
            <w:r>
              <w:rPr>
                <w:b/>
                <w:sz w:val="20"/>
              </w:rPr>
              <w:t>Удовлетворенность текущими услугами психолога</w:t>
            </w:r>
          </w:p>
        </w:tc>
        <w:tc>
          <w:tcPr>
            <w:tcW w:w="1843" w:type="dxa"/>
            <w:tcBorders>
              <w:left w:val="single" w:sz="6" w:space="0" w:color="404040"/>
            </w:tcBorders>
            <w:shd w:val="clear" w:color="auto" w:fill="F5F5F5"/>
          </w:tcPr>
          <w:p w:rsidR="009259C7" w:rsidRDefault="009259C7" w:rsidP="00CA1582">
            <w:pPr>
              <w:pStyle w:val="TableParagraph"/>
              <w:ind w:right="71"/>
              <w:jc w:val="right"/>
              <w:rPr>
                <w:sz w:val="20"/>
              </w:rPr>
            </w:pPr>
            <w:r>
              <w:rPr>
                <w:spacing w:val="-4"/>
                <w:sz w:val="20"/>
              </w:rPr>
              <w:t>2,70</w:t>
            </w:r>
          </w:p>
        </w:tc>
        <w:tc>
          <w:tcPr>
            <w:tcW w:w="2126" w:type="dxa"/>
            <w:shd w:val="clear" w:color="auto" w:fill="F5F5F5"/>
          </w:tcPr>
          <w:p w:rsidR="009259C7" w:rsidRDefault="009259C7" w:rsidP="00CA1582">
            <w:pPr>
              <w:pStyle w:val="TableParagraph"/>
              <w:ind w:right="73"/>
              <w:jc w:val="right"/>
              <w:rPr>
                <w:sz w:val="20"/>
              </w:rPr>
            </w:pPr>
            <w:r>
              <w:rPr>
                <w:spacing w:val="-4"/>
                <w:sz w:val="20"/>
              </w:rPr>
              <w:t>2,51</w:t>
            </w:r>
          </w:p>
        </w:tc>
        <w:tc>
          <w:tcPr>
            <w:tcW w:w="2552" w:type="dxa"/>
            <w:shd w:val="clear" w:color="auto" w:fill="F5F5F5"/>
          </w:tcPr>
          <w:p w:rsidR="009259C7" w:rsidRDefault="009259C7" w:rsidP="00CA1582">
            <w:pPr>
              <w:pStyle w:val="TableParagraph"/>
              <w:ind w:right="74"/>
              <w:jc w:val="right"/>
              <w:rPr>
                <w:sz w:val="20"/>
              </w:rPr>
            </w:pPr>
            <w:r>
              <w:rPr>
                <w:spacing w:val="-2"/>
                <w:sz w:val="20"/>
              </w:rPr>
              <w:t>0,265</w:t>
            </w:r>
          </w:p>
        </w:tc>
      </w:tr>
      <w:tr w:rsidR="009259C7" w:rsidTr="009259C7">
        <w:trPr>
          <w:trHeight w:val="871"/>
        </w:trPr>
        <w:tc>
          <w:tcPr>
            <w:tcW w:w="2410" w:type="dxa"/>
            <w:tcBorders>
              <w:right w:val="single" w:sz="6" w:space="0" w:color="404040"/>
            </w:tcBorders>
            <w:shd w:val="clear" w:color="auto" w:fill="DCDCDC"/>
          </w:tcPr>
          <w:p w:rsidR="009259C7" w:rsidRDefault="009259C7" w:rsidP="00CA1582">
            <w:pPr>
              <w:pStyle w:val="TableParagraph"/>
              <w:spacing w:before="81" w:line="249" w:lineRule="auto"/>
              <w:ind w:left="79" w:right="173"/>
              <w:rPr>
                <w:b/>
                <w:sz w:val="20"/>
              </w:rPr>
            </w:pPr>
            <w:r>
              <w:rPr>
                <w:b/>
                <w:sz w:val="20"/>
              </w:rPr>
              <w:t>Воспринимаемая потребность в психологах в случае их отсутствия</w:t>
            </w:r>
          </w:p>
        </w:tc>
        <w:tc>
          <w:tcPr>
            <w:tcW w:w="1843" w:type="dxa"/>
            <w:tcBorders>
              <w:left w:val="single" w:sz="6" w:space="0" w:color="404040"/>
            </w:tcBorders>
          </w:tcPr>
          <w:p w:rsidR="009259C7" w:rsidRDefault="009259C7" w:rsidP="00CA1582">
            <w:pPr>
              <w:pStyle w:val="TableParagraph"/>
              <w:ind w:right="71"/>
              <w:jc w:val="right"/>
              <w:rPr>
                <w:sz w:val="20"/>
              </w:rPr>
            </w:pPr>
            <w:r>
              <w:rPr>
                <w:spacing w:val="-4"/>
                <w:sz w:val="20"/>
              </w:rPr>
              <w:t>3,41</w:t>
            </w:r>
          </w:p>
        </w:tc>
        <w:tc>
          <w:tcPr>
            <w:tcW w:w="2126" w:type="dxa"/>
          </w:tcPr>
          <w:p w:rsidR="009259C7" w:rsidRDefault="009259C7" w:rsidP="00CA1582">
            <w:pPr>
              <w:pStyle w:val="TableParagraph"/>
              <w:ind w:right="73"/>
              <w:jc w:val="right"/>
              <w:rPr>
                <w:sz w:val="20"/>
              </w:rPr>
            </w:pPr>
            <w:r>
              <w:rPr>
                <w:spacing w:val="-4"/>
                <w:sz w:val="20"/>
              </w:rPr>
              <w:t>2,69</w:t>
            </w:r>
          </w:p>
        </w:tc>
        <w:tc>
          <w:tcPr>
            <w:tcW w:w="2552" w:type="dxa"/>
          </w:tcPr>
          <w:p w:rsidR="009259C7" w:rsidRDefault="009259C7" w:rsidP="00CA1582">
            <w:pPr>
              <w:pStyle w:val="TableParagraph"/>
              <w:ind w:right="74"/>
              <w:jc w:val="right"/>
              <w:rPr>
                <w:sz w:val="20"/>
              </w:rPr>
            </w:pPr>
            <w:r>
              <w:rPr>
                <w:spacing w:val="-2"/>
                <w:sz w:val="20"/>
              </w:rPr>
              <w:t>&lt;0,001</w:t>
            </w:r>
          </w:p>
        </w:tc>
      </w:tr>
      <w:tr w:rsidR="009259C7" w:rsidTr="009259C7">
        <w:trPr>
          <w:trHeight w:val="631"/>
        </w:trPr>
        <w:tc>
          <w:tcPr>
            <w:tcW w:w="2410" w:type="dxa"/>
            <w:tcBorders>
              <w:right w:val="single" w:sz="6" w:space="0" w:color="404040"/>
            </w:tcBorders>
            <w:shd w:val="clear" w:color="auto" w:fill="DCDCDC"/>
          </w:tcPr>
          <w:p w:rsidR="009259C7" w:rsidRDefault="009259C7" w:rsidP="00CA1582">
            <w:pPr>
              <w:pStyle w:val="TableParagraph"/>
              <w:spacing w:before="81" w:line="249" w:lineRule="auto"/>
              <w:ind w:left="79"/>
              <w:rPr>
                <w:b/>
                <w:sz w:val="20"/>
              </w:rPr>
            </w:pPr>
            <w:r>
              <w:rPr>
                <w:b/>
                <w:sz w:val="20"/>
              </w:rPr>
              <w:t>Какой должна быть почасовая оплата</w:t>
            </w:r>
          </w:p>
        </w:tc>
        <w:tc>
          <w:tcPr>
            <w:tcW w:w="1843" w:type="dxa"/>
            <w:tcBorders>
              <w:left w:val="single" w:sz="6" w:space="0" w:color="404040"/>
            </w:tcBorders>
            <w:shd w:val="clear" w:color="auto" w:fill="F5F5F5"/>
          </w:tcPr>
          <w:p w:rsidR="009259C7" w:rsidRDefault="009259C7" w:rsidP="00CA1582">
            <w:pPr>
              <w:pStyle w:val="TableParagraph"/>
              <w:ind w:right="71"/>
              <w:jc w:val="right"/>
              <w:rPr>
                <w:sz w:val="20"/>
              </w:rPr>
            </w:pPr>
            <w:r>
              <w:rPr>
                <w:spacing w:val="-2"/>
                <w:sz w:val="20"/>
              </w:rPr>
              <w:t>53,65</w:t>
            </w:r>
          </w:p>
        </w:tc>
        <w:tc>
          <w:tcPr>
            <w:tcW w:w="2126" w:type="dxa"/>
            <w:shd w:val="clear" w:color="auto" w:fill="F5F5F5"/>
          </w:tcPr>
          <w:p w:rsidR="009259C7" w:rsidRDefault="009259C7" w:rsidP="00CA1582">
            <w:pPr>
              <w:pStyle w:val="TableParagraph"/>
              <w:ind w:right="73"/>
              <w:jc w:val="right"/>
              <w:rPr>
                <w:sz w:val="20"/>
              </w:rPr>
            </w:pPr>
            <w:r>
              <w:rPr>
                <w:spacing w:val="-2"/>
                <w:sz w:val="20"/>
              </w:rPr>
              <w:t>38,10</w:t>
            </w:r>
          </w:p>
        </w:tc>
        <w:tc>
          <w:tcPr>
            <w:tcW w:w="2552" w:type="dxa"/>
            <w:shd w:val="clear" w:color="auto" w:fill="F5F5F5"/>
          </w:tcPr>
          <w:p w:rsidR="009259C7" w:rsidRDefault="009259C7" w:rsidP="00CA1582">
            <w:pPr>
              <w:pStyle w:val="TableParagraph"/>
              <w:ind w:right="74"/>
              <w:jc w:val="right"/>
              <w:rPr>
                <w:sz w:val="20"/>
              </w:rPr>
            </w:pPr>
            <w:r>
              <w:rPr>
                <w:spacing w:val="-2"/>
                <w:sz w:val="20"/>
              </w:rPr>
              <w:t>0,0728</w:t>
            </w:r>
          </w:p>
        </w:tc>
      </w:tr>
      <w:tr w:rsidR="009259C7" w:rsidTr="009259C7">
        <w:trPr>
          <w:trHeight w:val="631"/>
        </w:trPr>
        <w:tc>
          <w:tcPr>
            <w:tcW w:w="2410" w:type="dxa"/>
            <w:tcBorders>
              <w:right w:val="single" w:sz="6" w:space="0" w:color="404040"/>
            </w:tcBorders>
            <w:shd w:val="clear" w:color="auto" w:fill="DCDCDC"/>
          </w:tcPr>
          <w:p w:rsidR="009259C7" w:rsidRDefault="009259C7" w:rsidP="00CA1582">
            <w:pPr>
              <w:pStyle w:val="TableParagraph"/>
              <w:spacing w:before="81" w:line="249" w:lineRule="auto"/>
              <w:ind w:left="79"/>
              <w:rPr>
                <w:b/>
                <w:sz w:val="20"/>
              </w:rPr>
            </w:pPr>
            <w:r>
              <w:rPr>
                <w:b/>
                <w:sz w:val="20"/>
              </w:rPr>
              <w:lastRenderedPageBreak/>
              <w:t>Улучшение системы</w:t>
            </w:r>
          </w:p>
        </w:tc>
        <w:tc>
          <w:tcPr>
            <w:tcW w:w="1843" w:type="dxa"/>
            <w:tcBorders>
              <w:left w:val="single" w:sz="6" w:space="0" w:color="404040"/>
            </w:tcBorders>
          </w:tcPr>
          <w:p w:rsidR="009259C7" w:rsidRDefault="009259C7" w:rsidP="00CA1582">
            <w:pPr>
              <w:pStyle w:val="TableParagraph"/>
              <w:ind w:right="71"/>
              <w:jc w:val="right"/>
              <w:rPr>
                <w:sz w:val="20"/>
              </w:rPr>
            </w:pPr>
            <w:r>
              <w:rPr>
                <w:spacing w:val="-4"/>
                <w:sz w:val="20"/>
              </w:rPr>
              <w:t>6,65</w:t>
            </w:r>
          </w:p>
        </w:tc>
        <w:tc>
          <w:tcPr>
            <w:tcW w:w="2126" w:type="dxa"/>
          </w:tcPr>
          <w:p w:rsidR="009259C7" w:rsidRDefault="009259C7" w:rsidP="00CA1582">
            <w:pPr>
              <w:pStyle w:val="TableParagraph"/>
              <w:ind w:right="73"/>
              <w:jc w:val="right"/>
              <w:rPr>
                <w:sz w:val="20"/>
              </w:rPr>
            </w:pPr>
            <w:r>
              <w:rPr>
                <w:spacing w:val="-4"/>
                <w:sz w:val="20"/>
              </w:rPr>
              <w:t>6,17</w:t>
            </w:r>
          </w:p>
        </w:tc>
        <w:tc>
          <w:tcPr>
            <w:tcW w:w="2552" w:type="dxa"/>
          </w:tcPr>
          <w:p w:rsidR="009259C7" w:rsidRDefault="009259C7" w:rsidP="00CA1582">
            <w:pPr>
              <w:pStyle w:val="TableParagraph"/>
              <w:ind w:right="74"/>
              <w:jc w:val="right"/>
              <w:rPr>
                <w:sz w:val="20"/>
              </w:rPr>
            </w:pPr>
            <w:r>
              <w:rPr>
                <w:spacing w:val="-2"/>
                <w:sz w:val="20"/>
              </w:rPr>
              <w:t>0,041</w:t>
            </w:r>
          </w:p>
        </w:tc>
      </w:tr>
    </w:tbl>
    <w:p w:rsidR="009259C7" w:rsidRDefault="009259C7" w:rsidP="009259C7">
      <w:pPr>
        <w:rPr>
          <w:lang w:val="en-GB"/>
        </w:rPr>
      </w:pPr>
    </w:p>
    <w:p w:rsidR="009259C7" w:rsidRDefault="009259C7" w:rsidP="009259C7">
      <w:pPr>
        <w:rPr>
          <w:lang w:val="en-GB"/>
        </w:rPr>
      </w:pPr>
      <w:r w:rsidRPr="009259C7">
        <w:rPr>
          <w:lang w:val="en-GB"/>
        </w:rPr>
        <w:t>Посредством анализа таблицы невозможно установить причинно-следственные связи. В других работах не удается определить, определяла ли наименьшая удовлетворенность текущими услугами, оказываемыми в школе респондентов, более низкое намерение нанять психологов. Или если осознание потребности в психологической помощи приводит к более высокому намерению нанять психологов. Но существует связь между всеми выделенными факторами восприятия и процессами принятия решений в школах.</w:t>
      </w:r>
    </w:p>
    <w:p w:rsidR="009259C7" w:rsidRDefault="009259C7" w:rsidP="009259C7">
      <w:pPr>
        <w:rPr>
          <w:lang w:val="en-GB"/>
        </w:rPr>
      </w:pPr>
    </w:p>
    <w:p w:rsidR="009259C7" w:rsidRDefault="009259C7" w:rsidP="009259C7">
      <w:pPr>
        <w:rPr>
          <w:b/>
          <w:bCs/>
          <w:lang w:val="en-GB"/>
        </w:rPr>
      </w:pPr>
      <w:r w:rsidRPr="009259C7">
        <w:rPr>
          <w:lang w:val="en-GB"/>
        </w:rPr>
        <w:t>Другой вопрос, который мы сформулировали, заключается в том, может ли фактическое присутствие психолога способствовать позитивному поведению, показывая, что реальный контакт с психологом также предсказывает намерение обратиться за поддержкой, а также гибкость, позволяющую учитывать многократное вмешательство психологов в различных контекстах.</w:t>
      </w:r>
    </w:p>
    <w:tbl>
      <w:tblPr>
        <w:tblStyle w:val="TableNormal"/>
        <w:tblW w:w="9073" w:type="dxa"/>
        <w:tblInd w:w="-147"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2552"/>
        <w:gridCol w:w="2268"/>
        <w:gridCol w:w="1559"/>
        <w:gridCol w:w="2694"/>
      </w:tblGrid>
      <w:tr w:rsidR="009259C7" w:rsidTr="009259C7">
        <w:trPr>
          <w:trHeight w:val="442"/>
        </w:trPr>
        <w:tc>
          <w:tcPr>
            <w:tcW w:w="2552" w:type="dxa"/>
            <w:tcBorders>
              <w:bottom w:val="single" w:sz="6" w:space="0" w:color="404040"/>
            </w:tcBorders>
            <w:shd w:val="clear" w:color="auto" w:fill="BEC0BF"/>
          </w:tcPr>
          <w:p w:rsidR="009259C7" w:rsidRDefault="009259C7" w:rsidP="00CA1582">
            <w:pPr>
              <w:pStyle w:val="TableParagraph"/>
              <w:rPr>
                <w:rFonts w:ascii="Times New Roman"/>
                <w:sz w:val="20"/>
              </w:rPr>
            </w:pPr>
          </w:p>
        </w:tc>
        <w:tc>
          <w:tcPr>
            <w:tcW w:w="2268" w:type="dxa"/>
            <w:tcBorders>
              <w:bottom w:val="single" w:sz="6" w:space="0" w:color="404040"/>
            </w:tcBorders>
            <w:shd w:val="clear" w:color="auto" w:fill="BEC0BF"/>
          </w:tcPr>
          <w:p w:rsidR="009259C7" w:rsidRDefault="009259C7" w:rsidP="00CA1582">
            <w:pPr>
              <w:pStyle w:val="TableParagraph"/>
              <w:spacing w:before="81"/>
              <w:ind w:left="81"/>
              <w:rPr>
                <w:b/>
                <w:sz w:val="20"/>
              </w:rPr>
            </w:pPr>
            <w:r>
              <w:rPr>
                <w:b/>
                <w:sz w:val="20"/>
              </w:rPr>
              <w:t>Среднее ДА</w:t>
            </w:r>
          </w:p>
        </w:tc>
        <w:tc>
          <w:tcPr>
            <w:tcW w:w="1559" w:type="dxa"/>
            <w:tcBorders>
              <w:bottom w:val="single" w:sz="6" w:space="0" w:color="404040"/>
            </w:tcBorders>
            <w:shd w:val="clear" w:color="auto" w:fill="BEC0BF"/>
          </w:tcPr>
          <w:p w:rsidR="009259C7" w:rsidRDefault="009259C7" w:rsidP="00CA1582">
            <w:pPr>
              <w:pStyle w:val="TableParagraph"/>
              <w:spacing w:before="81"/>
              <w:ind w:left="81"/>
              <w:rPr>
                <w:b/>
                <w:sz w:val="20"/>
              </w:rPr>
            </w:pPr>
            <w:r>
              <w:rPr>
                <w:b/>
                <w:sz w:val="20"/>
              </w:rPr>
              <w:t>Среднее НЕТ</w:t>
            </w:r>
          </w:p>
        </w:tc>
        <w:tc>
          <w:tcPr>
            <w:tcW w:w="2694" w:type="dxa"/>
            <w:tcBorders>
              <w:bottom w:val="single" w:sz="6" w:space="0" w:color="404040"/>
            </w:tcBorders>
            <w:shd w:val="clear" w:color="auto" w:fill="BEC0BF"/>
          </w:tcPr>
          <w:p w:rsidR="009259C7" w:rsidRDefault="009259C7" w:rsidP="00CA1582">
            <w:pPr>
              <w:pStyle w:val="TableParagraph"/>
              <w:spacing w:before="81"/>
              <w:ind w:left="81"/>
              <w:rPr>
                <w:b/>
                <w:sz w:val="20"/>
              </w:rPr>
            </w:pPr>
            <w:r>
              <w:rPr>
                <w:b/>
                <w:sz w:val="20"/>
              </w:rPr>
              <w:t>P-значение</w:t>
            </w:r>
          </w:p>
        </w:tc>
      </w:tr>
      <w:tr w:rsidR="009259C7" w:rsidTr="009259C7">
        <w:trPr>
          <w:trHeight w:val="632"/>
        </w:trPr>
        <w:tc>
          <w:tcPr>
            <w:tcW w:w="2552" w:type="dxa"/>
            <w:tcBorders>
              <w:top w:val="single" w:sz="6" w:space="0" w:color="404040"/>
              <w:right w:val="single" w:sz="6" w:space="0" w:color="404040"/>
            </w:tcBorders>
            <w:shd w:val="clear" w:color="auto" w:fill="DCDCDC"/>
          </w:tcPr>
          <w:p w:rsidR="009259C7" w:rsidRDefault="009259C7" w:rsidP="00CA1582">
            <w:pPr>
              <w:pStyle w:val="TableParagraph"/>
              <w:spacing w:before="83" w:line="249" w:lineRule="auto"/>
              <w:ind w:left="79" w:right="835"/>
              <w:rPr>
                <w:b/>
                <w:sz w:val="20"/>
              </w:rPr>
            </w:pPr>
            <w:r>
              <w:rPr>
                <w:b/>
                <w:sz w:val="20"/>
              </w:rPr>
              <w:t>Сумма положительного поведения</w:t>
            </w:r>
          </w:p>
        </w:tc>
        <w:tc>
          <w:tcPr>
            <w:tcW w:w="2268" w:type="dxa"/>
            <w:tcBorders>
              <w:top w:val="single" w:sz="6" w:space="0" w:color="404040"/>
              <w:left w:val="single" w:sz="6" w:space="0" w:color="404040"/>
            </w:tcBorders>
          </w:tcPr>
          <w:p w:rsidR="009259C7" w:rsidRDefault="009259C7" w:rsidP="00CA1582">
            <w:pPr>
              <w:pStyle w:val="TableParagraph"/>
              <w:spacing w:before="84"/>
              <w:ind w:right="71"/>
              <w:jc w:val="right"/>
              <w:rPr>
                <w:sz w:val="20"/>
              </w:rPr>
            </w:pPr>
            <w:r>
              <w:rPr>
                <w:spacing w:val="-4"/>
                <w:sz w:val="20"/>
              </w:rPr>
              <w:t>5,76</w:t>
            </w:r>
          </w:p>
        </w:tc>
        <w:tc>
          <w:tcPr>
            <w:tcW w:w="1559" w:type="dxa"/>
            <w:tcBorders>
              <w:top w:val="single" w:sz="6" w:space="0" w:color="404040"/>
            </w:tcBorders>
          </w:tcPr>
          <w:p w:rsidR="009259C7" w:rsidRDefault="009259C7" w:rsidP="00CA1582">
            <w:pPr>
              <w:pStyle w:val="TableParagraph"/>
              <w:spacing w:before="84"/>
              <w:ind w:right="73"/>
              <w:jc w:val="right"/>
              <w:rPr>
                <w:sz w:val="20"/>
              </w:rPr>
            </w:pPr>
            <w:r>
              <w:rPr>
                <w:spacing w:val="-4"/>
                <w:sz w:val="20"/>
              </w:rPr>
              <w:t>5,31</w:t>
            </w:r>
          </w:p>
        </w:tc>
        <w:tc>
          <w:tcPr>
            <w:tcW w:w="2694" w:type="dxa"/>
            <w:tcBorders>
              <w:top w:val="single" w:sz="6" w:space="0" w:color="404040"/>
            </w:tcBorders>
          </w:tcPr>
          <w:p w:rsidR="009259C7" w:rsidRDefault="009259C7" w:rsidP="00CA1582">
            <w:pPr>
              <w:pStyle w:val="TableParagraph"/>
              <w:spacing w:before="84"/>
              <w:ind w:right="74"/>
              <w:jc w:val="right"/>
              <w:rPr>
                <w:sz w:val="20"/>
              </w:rPr>
            </w:pPr>
            <w:r>
              <w:rPr>
                <w:spacing w:val="-2"/>
                <w:sz w:val="20"/>
              </w:rPr>
              <w:t>0,015</w:t>
            </w:r>
          </w:p>
        </w:tc>
      </w:tr>
      <w:tr w:rsidR="009259C7" w:rsidTr="009259C7">
        <w:trPr>
          <w:trHeight w:val="444"/>
        </w:trPr>
        <w:tc>
          <w:tcPr>
            <w:tcW w:w="2552" w:type="dxa"/>
            <w:tcBorders>
              <w:right w:val="single" w:sz="6" w:space="0" w:color="404040"/>
            </w:tcBorders>
            <w:shd w:val="clear" w:color="auto" w:fill="DCDCDC"/>
          </w:tcPr>
          <w:p w:rsidR="009259C7" w:rsidRDefault="009259C7" w:rsidP="00CA1582">
            <w:pPr>
              <w:pStyle w:val="TableParagraph"/>
              <w:spacing w:before="81"/>
              <w:ind w:left="79"/>
              <w:rPr>
                <w:b/>
                <w:sz w:val="20"/>
              </w:rPr>
            </w:pPr>
            <w:r>
              <w:rPr>
                <w:b/>
                <w:sz w:val="20"/>
              </w:rPr>
              <w:t>Количество контекста</w:t>
            </w:r>
          </w:p>
        </w:tc>
        <w:tc>
          <w:tcPr>
            <w:tcW w:w="2268" w:type="dxa"/>
            <w:tcBorders>
              <w:left w:val="single" w:sz="6" w:space="0" w:color="404040"/>
            </w:tcBorders>
            <w:shd w:val="clear" w:color="auto" w:fill="F5F5F5"/>
          </w:tcPr>
          <w:p w:rsidR="009259C7" w:rsidRDefault="009259C7" w:rsidP="00CA1582">
            <w:pPr>
              <w:pStyle w:val="TableParagraph"/>
              <w:ind w:right="71"/>
              <w:jc w:val="right"/>
              <w:rPr>
                <w:sz w:val="20"/>
              </w:rPr>
            </w:pPr>
            <w:r>
              <w:rPr>
                <w:spacing w:val="-4"/>
                <w:sz w:val="20"/>
              </w:rPr>
              <w:t>3,23</w:t>
            </w:r>
          </w:p>
        </w:tc>
        <w:tc>
          <w:tcPr>
            <w:tcW w:w="1559" w:type="dxa"/>
            <w:shd w:val="clear" w:color="auto" w:fill="F5F5F5"/>
          </w:tcPr>
          <w:p w:rsidR="009259C7" w:rsidRDefault="009259C7" w:rsidP="00CA1582">
            <w:pPr>
              <w:pStyle w:val="TableParagraph"/>
              <w:ind w:right="73"/>
              <w:jc w:val="right"/>
              <w:rPr>
                <w:sz w:val="20"/>
              </w:rPr>
            </w:pPr>
            <w:r>
              <w:rPr>
                <w:spacing w:val="-4"/>
                <w:sz w:val="20"/>
              </w:rPr>
              <w:t>2,97</w:t>
            </w:r>
          </w:p>
        </w:tc>
        <w:tc>
          <w:tcPr>
            <w:tcW w:w="2694" w:type="dxa"/>
            <w:shd w:val="clear" w:color="auto" w:fill="F5F5F5"/>
          </w:tcPr>
          <w:p w:rsidR="009259C7" w:rsidRDefault="009259C7" w:rsidP="00CA1582">
            <w:pPr>
              <w:pStyle w:val="TableParagraph"/>
              <w:ind w:right="74"/>
              <w:jc w:val="right"/>
              <w:rPr>
                <w:sz w:val="20"/>
              </w:rPr>
            </w:pPr>
            <w:r>
              <w:rPr>
                <w:spacing w:val="-2"/>
                <w:sz w:val="20"/>
              </w:rPr>
              <w:t>0,057</w:t>
            </w:r>
          </w:p>
        </w:tc>
      </w:tr>
    </w:tbl>
    <w:p w:rsidR="009259C7" w:rsidRDefault="009259C7" w:rsidP="009259C7">
      <w:pPr>
        <w:rPr>
          <w:lang w:val="en-GB"/>
        </w:rPr>
      </w:pPr>
    </w:p>
    <w:p w:rsidR="009259C7" w:rsidRDefault="009259C7" w:rsidP="009259C7">
      <w:pPr>
        <w:rPr>
          <w:lang w:val="en-GB"/>
        </w:rPr>
      </w:pPr>
    </w:p>
    <w:p w:rsidR="009259C7" w:rsidRDefault="009259C7" w:rsidP="009259C7">
      <w:pPr>
        <w:rPr>
          <w:lang w:val="en-GB"/>
        </w:rPr>
      </w:pPr>
    </w:p>
    <w:p w:rsidR="009259C7" w:rsidRDefault="009259C7" w:rsidP="009259C7">
      <w:pPr>
        <w:rPr>
          <w:lang w:val="en-GB"/>
        </w:rPr>
      </w:pPr>
    </w:p>
    <w:p w:rsidR="009259C7" w:rsidRDefault="009259C7" w:rsidP="009259C7">
      <w:pPr>
        <w:rPr>
          <w:lang w:val="en-GB"/>
        </w:rPr>
      </w:pPr>
    </w:p>
    <w:p w:rsidR="009259C7" w:rsidRDefault="009259C7" w:rsidP="009259C7">
      <w:pPr>
        <w:rPr>
          <w:lang w:val="en-GB"/>
        </w:rPr>
      </w:pPr>
    </w:p>
    <w:p w:rsidR="009259C7" w:rsidRDefault="009259C7" w:rsidP="009259C7">
      <w:pPr>
        <w:rPr>
          <w:lang w:val="en-GB"/>
        </w:rPr>
      </w:pPr>
    </w:p>
    <w:p w:rsidR="009259C7" w:rsidRDefault="009259C7" w:rsidP="009259C7">
      <w:pPr>
        <w:rPr>
          <w:lang w:val="en-GB"/>
        </w:rPr>
      </w:pPr>
    </w:p>
    <w:p w:rsidR="009259C7" w:rsidRDefault="009259C7" w:rsidP="009259C7">
      <w:pPr>
        <w:rPr>
          <w:lang w:val="en-GB"/>
        </w:rPr>
      </w:pPr>
    </w:p>
    <w:p w:rsidR="009259C7" w:rsidRDefault="009259C7" w:rsidP="009259C7">
      <w:pPr>
        <w:rPr>
          <w:lang w:val="en-GB"/>
        </w:rPr>
      </w:pPr>
    </w:p>
    <w:p w:rsidR="00ED7FFE" w:rsidRDefault="00ED7FFE" w:rsidP="007D3F42">
      <w:pPr>
        <w:rPr>
          <w:lang w:val="en-GB"/>
        </w:rPr>
      </w:pPr>
    </w:p>
    <w:p w:rsidR="00ED7FFE" w:rsidRDefault="00ED7FFE" w:rsidP="007D3F42">
      <w:pPr>
        <w:rPr>
          <w:lang w:val="en-GB"/>
        </w:rPr>
      </w:pPr>
    </w:p>
    <w:p w:rsidR="00ED7FFE" w:rsidRDefault="00ED7FFE" w:rsidP="007D3F42">
      <w:pPr>
        <w:rPr>
          <w:lang w:val="en-GB"/>
        </w:rPr>
      </w:pPr>
    </w:p>
    <w:p w:rsidR="00EB7208" w:rsidRDefault="00EB7208" w:rsidP="007D3F42">
      <w:pPr>
        <w:rPr>
          <w:lang w:val="en-GB"/>
        </w:rPr>
      </w:pPr>
    </w:p>
    <w:p w:rsidR="00EB7208" w:rsidRDefault="00EB7208" w:rsidP="007D3F42">
      <w:pPr>
        <w:rPr>
          <w:lang w:val="en-GB"/>
        </w:rPr>
      </w:pPr>
    </w:p>
    <w:p w:rsidR="00601C15" w:rsidRDefault="00601C15" w:rsidP="007D3F42">
      <w:pPr>
        <w:rPr>
          <w:rFonts w:ascii="Arial" w:eastAsiaTheme="majorEastAsia" w:hAnsi="Arial" w:cstheme="majorBidi"/>
          <w:b/>
          <w:color w:val="2F5496" w:themeColor="accent1" w:themeShade="BF"/>
          <w:sz w:val="32"/>
          <w:szCs w:val="32"/>
          <w:lang w:val="en-GB"/>
        </w:rPr>
      </w:pPr>
      <w:r>
        <w:rPr>
          <w:lang w:val="en-GB"/>
        </w:rPr>
        <w:br w:type="page"/>
      </w:r>
    </w:p>
    <w:p w:rsidR="002D0FC4" w:rsidRDefault="002D0FC4" w:rsidP="002D0FC4">
      <w:pPr>
        <w:pStyle w:val="Titre1"/>
        <w:rPr>
          <w:lang w:val="en-GB"/>
        </w:rPr>
      </w:pPr>
      <w:bookmarkStart w:id="66" w:name="_Toc132381581"/>
      <w:r>
        <w:rPr>
          <w:lang w:val="en-GB"/>
        </w:rPr>
        <w:lastRenderedPageBreak/>
        <w:t>ИСПОЛЬЗОВАННАЯ ЛИТЕРАТУРА</w:t>
      </w:r>
      <w:bookmarkEnd w:id="66"/>
    </w:p>
    <w:p w:rsidR="002D0FC4" w:rsidRDefault="002D0FC4" w:rsidP="002D0FC4">
      <w:pPr>
        <w:rPr>
          <w:lang w:val="en-GB"/>
        </w:rPr>
      </w:pPr>
    </w:p>
    <w:p w:rsidR="0044568D" w:rsidRPr="0044568D" w:rsidRDefault="0044568D" w:rsidP="0044568D">
      <w:pPr>
        <w:pStyle w:val="Paragraphedeliste"/>
        <w:numPr>
          <w:ilvl w:val="0"/>
          <w:numId w:val="6"/>
        </w:numPr>
        <w:rPr>
          <w:lang w:val="en-GB"/>
        </w:rPr>
      </w:pPr>
      <w:r w:rsidRPr="0044568D">
        <w:rPr>
          <w:lang w:val="en-GB"/>
        </w:rPr>
        <w:t>Амендолия, AS (2019). Сколастический психолог. Обзор профессиональных работников, столкновений с другими странами UE и ситуацией в Италии, Д'Амато, Р.С., Зафирис, К., МакКоннелл, Э., и Дин, Р.С. (2011). История школьной психологии: Понять прошлое, чтобы не повторить его. В М. А. Брей и Т. Дж. Келе (ред.), Оксфордская библиотека психологии. Оксфордский справочник школьной психологии (стр. 9–46). Издательство Оксфордского университета.</w:t>
      </w:r>
    </w:p>
    <w:p w:rsidR="0044568D" w:rsidRPr="0044568D" w:rsidRDefault="0044568D" w:rsidP="0044568D">
      <w:pPr>
        <w:pStyle w:val="Paragraphedeliste"/>
        <w:numPr>
          <w:ilvl w:val="0"/>
          <w:numId w:val="6"/>
        </w:numPr>
        <w:rPr>
          <w:lang w:val="en-GB"/>
        </w:rPr>
      </w:pPr>
      <w:r w:rsidRPr="0044568D">
        <w:rPr>
          <w:lang w:val="en-GB"/>
        </w:rPr>
        <w:t>Доссена, Ф. (2016). La psicologia scolastica в Италии и в Европе. Атти делла Джорната ди Студио</w:t>
      </w:r>
    </w:p>
    <w:p w:rsidR="0044568D" w:rsidRPr="0044568D" w:rsidRDefault="0044568D" w:rsidP="0044568D">
      <w:pPr>
        <w:pStyle w:val="Paragraphedeliste"/>
        <w:numPr>
          <w:ilvl w:val="0"/>
          <w:numId w:val="6"/>
        </w:numPr>
        <w:rPr>
          <w:lang w:val="en-GB"/>
        </w:rPr>
      </w:pPr>
      <w:r w:rsidRPr="0044568D">
        <w:rPr>
          <w:lang w:val="en-GB"/>
        </w:rPr>
        <w:t>«Сколастическая психология и приложение к психоаналитике», Милан, 46, 72.</w:t>
      </w:r>
    </w:p>
    <w:p w:rsidR="0044568D" w:rsidRPr="0044568D" w:rsidRDefault="0044568D" w:rsidP="0044568D">
      <w:pPr>
        <w:pStyle w:val="Paragraphedeliste"/>
        <w:numPr>
          <w:ilvl w:val="0"/>
          <w:numId w:val="6"/>
        </w:numPr>
        <w:rPr>
          <w:lang w:val="en-GB"/>
        </w:rPr>
      </w:pPr>
      <w:r w:rsidRPr="0044568D">
        <w:rPr>
          <w:lang w:val="en-GB"/>
        </w:rPr>
        <w:t>Matteucci, MC Psicologi scolastici: quale formazione in Italia?</w:t>
      </w:r>
    </w:p>
    <w:p w:rsidR="0044568D" w:rsidRPr="0044568D" w:rsidRDefault="0044568D" w:rsidP="0044568D">
      <w:pPr>
        <w:pStyle w:val="Paragraphedeliste"/>
        <w:numPr>
          <w:ilvl w:val="0"/>
          <w:numId w:val="6"/>
        </w:numPr>
        <w:rPr>
          <w:lang w:val="en-GB"/>
        </w:rPr>
      </w:pPr>
      <w:r w:rsidRPr="0044568D">
        <w:rPr>
          <w:lang w:val="en-GB"/>
        </w:rPr>
        <w:t>Университет Майами, Исторический и современный взгляд на школьную психологию Consiglio Nazionale Ordine Psicologi, Информационный бюллетень №. 16 – La Psicologia nella Scuola: одобрено протоколом CNOP/Ministero Istruzione</w:t>
      </w:r>
    </w:p>
    <w:p w:rsidR="0044568D" w:rsidRPr="0044568D" w:rsidRDefault="0044568D" w:rsidP="0044568D">
      <w:pPr>
        <w:pStyle w:val="Paragraphedeliste"/>
        <w:numPr>
          <w:ilvl w:val="0"/>
          <w:numId w:val="6"/>
        </w:numPr>
        <w:rPr>
          <w:lang w:val="en-GB"/>
        </w:rPr>
      </w:pPr>
      <w:r w:rsidRPr="0044568D">
        <w:rPr>
          <w:lang w:val="en-GB"/>
        </w:rPr>
        <w:t>Professione Psicologo, Lo Psicologo a scuola: verso il riconoscimento istituzionale di questo bisogno, 1 октября 2020 г.</w:t>
      </w:r>
    </w:p>
    <w:p w:rsidR="0044568D" w:rsidRPr="0044568D" w:rsidRDefault="0044568D" w:rsidP="0044568D">
      <w:pPr>
        <w:pStyle w:val="Paragraphedeliste"/>
        <w:numPr>
          <w:ilvl w:val="0"/>
          <w:numId w:val="6"/>
        </w:numPr>
        <w:rPr>
          <w:lang w:val="en-GB"/>
        </w:rPr>
      </w:pPr>
      <w:r w:rsidRPr="0044568D">
        <w:rPr>
          <w:lang w:val="en-GB"/>
        </w:rPr>
        <w:t>Gdl Psicologia scolastica - ricerca, consulenza, intervento</w:t>
      </w:r>
    </w:p>
    <w:p w:rsidR="0044568D" w:rsidRPr="0044568D" w:rsidRDefault="0044568D" w:rsidP="0044568D">
      <w:pPr>
        <w:pStyle w:val="Paragraphedeliste"/>
        <w:numPr>
          <w:ilvl w:val="0"/>
          <w:numId w:val="6"/>
        </w:numPr>
        <w:rPr>
          <w:lang w:val="en-GB"/>
        </w:rPr>
      </w:pPr>
      <w:r w:rsidRPr="0044568D">
        <w:rPr>
          <w:lang w:val="en-GB"/>
        </w:rPr>
        <w:t>Мария Грация Флоре, Франческа Рендине, Lo Psicologo a scuola: come viene percepito dai docenti?, State of Mind, 11 сентября 2018 г.</w:t>
      </w:r>
    </w:p>
    <w:p w:rsidR="0044568D" w:rsidRPr="0044568D" w:rsidRDefault="0044568D" w:rsidP="0044568D">
      <w:pPr>
        <w:pStyle w:val="Paragraphedeliste"/>
        <w:numPr>
          <w:ilvl w:val="0"/>
          <w:numId w:val="6"/>
        </w:numPr>
        <w:rPr>
          <w:lang w:val="en-GB"/>
        </w:rPr>
      </w:pPr>
      <w:r w:rsidRPr="0044568D">
        <w:rPr>
          <w:lang w:val="en-GB"/>
        </w:rPr>
        <w:t>Марина Морджезе, Firmato il Protocollo per l'assistenza psicologica nelle scuole tra Ministryo dell'Istruzione e Consiglio Nazionale Ordine Psicologi, 14 октября 2020 г.</w:t>
      </w:r>
    </w:p>
    <w:p w:rsidR="0044568D" w:rsidRPr="0044568D" w:rsidRDefault="0044568D" w:rsidP="0044568D">
      <w:pPr>
        <w:pStyle w:val="Paragraphedeliste"/>
        <w:numPr>
          <w:ilvl w:val="0"/>
          <w:numId w:val="6"/>
        </w:numPr>
        <w:rPr>
          <w:lang w:val="en-GB"/>
        </w:rPr>
      </w:pPr>
      <w:r w:rsidRPr="0044568D">
        <w:rPr>
          <w:lang w:val="en-GB"/>
        </w:rPr>
        <w:t>Consiglio Nazionale Ordine Psicologi, La Psicologia nella scuola: un passo avanti decisivo - Approvato il Protocollo CNOP/Ministero Istruzione, 28 сентября 2020 г.</w:t>
      </w:r>
    </w:p>
    <w:p w:rsidR="0044568D" w:rsidRDefault="0044568D" w:rsidP="0044568D">
      <w:pPr>
        <w:pStyle w:val="Paragraphedeliste"/>
        <w:numPr>
          <w:ilvl w:val="0"/>
          <w:numId w:val="6"/>
        </w:numPr>
        <w:rPr>
          <w:lang w:val="en-GB"/>
        </w:rPr>
      </w:pPr>
      <w:r w:rsidRPr="0044568D">
        <w:rPr>
          <w:lang w:val="en-GB"/>
        </w:rPr>
        <w:t>Lo psicologo scolastico ди Карло Тромбетта</w:t>
      </w:r>
    </w:p>
    <w:p w:rsidR="0044568D" w:rsidRPr="0044568D" w:rsidRDefault="0044568D" w:rsidP="0044568D">
      <w:pPr>
        <w:pStyle w:val="Paragraphedeliste"/>
        <w:numPr>
          <w:ilvl w:val="0"/>
          <w:numId w:val="6"/>
        </w:numPr>
        <w:rPr>
          <w:lang w:val="en-GB"/>
        </w:rPr>
      </w:pPr>
      <w:r w:rsidRPr="0044568D">
        <w:rPr>
          <w:lang w:val="en-GB"/>
        </w:rPr>
        <w:t>[1]. Ишик Терзи, Ш. (2011). Okul psikolojik danışma ve rehberlik programlarının geliştirilmesi. А. Кая (редактор). Psikolojik danışma ve rehberlik (с.335-367). Единчи Баски. Анкара: Ани Яинджилык.</w:t>
      </w:r>
    </w:p>
    <w:p w:rsidR="0044568D" w:rsidRPr="0044568D" w:rsidRDefault="0044568D" w:rsidP="0044568D">
      <w:pPr>
        <w:pStyle w:val="Paragraphedeliste"/>
        <w:numPr>
          <w:ilvl w:val="0"/>
          <w:numId w:val="6"/>
        </w:numPr>
        <w:rPr>
          <w:lang w:val="en-GB"/>
        </w:rPr>
      </w:pPr>
      <w:r w:rsidRPr="0044568D">
        <w:rPr>
          <w:lang w:val="en-GB"/>
        </w:rPr>
        <w:t>[2]. Гисберс, Северная Каролина, и Хендерсон, П. (2012). Разработка и управление вашей школьной программой руководства и консультирования (5-е издание). Александрия, Вирджиния: Американская ассоциация консультирования.</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[3]. Рамки Род-Айленда для комплексных программ школьного консультирования K-12The RI Framework (2005). Департамент начального и среднего образования Род-Айленда.</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[4]. Американская ассоциация школьных консультантов. (2012). Национальная модель ASCA: основа для программ школьного консультирования (3-е изд.). Александрия, Вирджиния: Автор</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[5]. Эркан, С., Бюкель, С., Четин, Х., Гюлебаглан, К., Гюльсаран, Д., Гювен, М., Кылыч, Ш. ве Сирыклы, А. (2006). Yeni okul PDR hizmetleri программные модели. Özel Eğitim Rehberlik ve Danışma Hizmetleri Genel Müdürlüğü, İlköğretim Kurumları Sınıf Rehberlik Programı Formatörlük Kursu Hizmet İçi Eğitim Ders Notu. Кушадасы.</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[6]. Эркан, С. (2017). Psikolojik danışma ве rehberlikte программа geliştirme. Анкара: Pegem Akademi Yayıncılık.</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[7]. Rehberlik ve Psikolojik Danışma Hizmetleri Yönetmeliği (2020). Resmi Gazete, Сайы: 31213</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[8]. Милли Эгитим Баканлыгы (2019). E-rehberlik modülü kullanma kılavuzu. Анкара: Милли Эгитим Баканлыги.</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[9]. Назлы, С. (2004). Sınıf rehberliği etkinlikleri. BAÜ Sosyal Bilimler Dergisi,7,(11), 135-152. Адрес Эришим: http://sbe.balikesir.edu.tr/</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[10]. Мишак, Д.А. (2007). Исследование первых и опытных консультантов начальной школы Айова и их программ обучения в классе (Yayınlanmamış Doktora Tezi). Университет Айовы, ABD. Erişim адрес: https://search-proquestcom.ezproxy.neu.edu.tr</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[11]. Sınıf Rehberlik Programı (2020, 9 августа). Теблиглер Дергиси (Сайы: 2755 г.). Эришим Адреси:</w:t>
      </w:r>
      <w:r w:rsidRPr="0044568D">
        <w:rPr>
          <w:lang w:val="en-GB"/>
        </w:rPr>
        <w:tab/>
        <w:t>https://orgm.meb.gov.tr/meb_iys_dosyalar/2020_07/17143025_SINIF_REHBERLYK_PROGRAMI_2020.pdf</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[12]. Гювен, М. (2020). «Okullarda rehberlik servisleri – Hizmetler». Psikolojik Danışma ve Rehberlik. 13. Baskı (Ed. A. Kaya), Анкара: Anı Yayıncılık, s.55-82.</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[13]. Яйджи, Л. (2019). «Okullarda psikolojik danışma ve rehberlik hizmetleri». Psikolojik Danışma ve Rehberlik. Güncellenmiş 11. Baskı (Ed. M. Güven), Анкара: Anı Yayıncılık, s. 91-112.</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[14]. Озгювен, И. Э. (1998). Bireyi Tanıma Teknikleri. Анкара: PDREM Yayınları, s. 58.</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[15]. Кепчеоглу, М. (1994). Psikolojik Danışma ve Rehberlik. 8. Баски. Анкара: Озерлер Матбаасы.</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[16]. Озгювен, И. Э. (1999). Çağdaş Eğitimde Psikolojik Danışma ve Rehberlik, Анкара: PDREM Yayınları, s. 91.</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[17]. Сельчук, З. (2014). «Bireyi tanıma teknikleri», İlköğretimde Rehberlik. 7. Баски, (Ред.</w:t>
      </w:r>
    </w:p>
    <w:p w:rsidR="0044568D" w:rsidRPr="0044568D" w:rsidRDefault="0044568D" w:rsidP="0044568D">
      <w:pPr>
        <w:pStyle w:val="Paragraphedeliste"/>
        <w:numPr>
          <w:ilvl w:val="0"/>
          <w:numId w:val="6"/>
        </w:numPr>
        <w:rPr>
          <w:lang w:val="en-GB"/>
        </w:rPr>
      </w:pPr>
      <w:r w:rsidRPr="0044568D">
        <w:rPr>
          <w:lang w:val="en-GB"/>
        </w:rPr>
        <w:t>Ю. Кузгун), Анкара: Nobel Akademik Yayıncılık, s. 51-94.</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[18]. Шахин, К. (2015). «Bireyi tanıma», Bireyi Tanıma Teknikleri (Ed. C. Şahin), Анкара: Pegem Akademi, s. 1-44.</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[19]. Ешильяпрак, Б. (2013). Eğitimde Rehberlik Hizmetleri-Gelişimsel Yaklaşım. 21. Басым. Анкара: Нобелевский академик Яинджилык.</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[20]. Йылдырым, И. (2016). «Бирей Танима Техниклери». Псиколоджик Данышма ве Рехберлик,</w:t>
      </w:r>
    </w:p>
    <w:p w:rsidR="0044568D" w:rsidRPr="0044568D" w:rsidRDefault="0044568D" w:rsidP="0044568D">
      <w:pPr>
        <w:pStyle w:val="Paragraphedeliste"/>
        <w:numPr>
          <w:ilvl w:val="0"/>
          <w:numId w:val="6"/>
        </w:numPr>
        <w:rPr>
          <w:lang w:val="en-GB"/>
        </w:rPr>
      </w:pPr>
      <w:r w:rsidRPr="0044568D">
        <w:rPr>
          <w:lang w:val="en-GB"/>
        </w:rPr>
        <w:t>Baskı (Ed. Gürhan Can), Анкара: Pegem Akademi, s. 159-218.</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[21]. Коксалан, Б. (2019). «Bireyi Tanıma Teknikleri», Psikolojik Danışma ve Rehberlik. Güncellenmiş 11. Baskı (Ed. M. Güven), Анкара: Anı Yayıncılık, s.229-272.</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[22]. Кутлу, М. ве Кая, А. (2020). «Bireyi Tanıma Teknikleri», Psikolojik Danışma ve Rehberlik. 13. Baskı (Ed. A. Kaya), Анкара: Anı Yayıncılık, s.197-302.</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[23]. Алуэде, О.О. (2000). Реалии руководства и консультационных услуг в нигерийских средних школах: проблемы и стратегии. Руководство и консультирование. 15(2), 22-27.</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[24]. Вольтан-Акар, Н. (2014). Grupla psikolojik danışma ilke ve teknikleri. 10. Басым, Анкара: Нобелевский академик Яинджилык.</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[25]. Шмитдт, Дж. Дж. (2017). Okullarda Psikolojik danışma ve rehberlik (Консультирование в школах), (Çeviri Editörü S. Dogan), Анкара: Nobel Akademik Yayıncılık, s.105.</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[26]. МЭБ (2020). MEB Rehberlik ve Psikolojik Danışma Hizmetleri Etik Yönergesi. Эришим Адреси: https://orgm.meb.gov.tr/meb_iys_dosyalar/2020_08/31230349_RPDH_Etik_Yonergesi_.pdf</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[27]. Рейес, Г., и Эльхай, Д.Д. (2004). Психосоциальные вмешательства на ранних стадиях бедствий. Психотерапия: теория, исследования, практика, обучение, 441: 399-411.</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[28]. Пакет ресурсов ARC (2009 г.). Психосоциальная поддержка. http://www.arconline.org</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[29]. ЮНИСЕФ (2009). Руководство по оценке психосоциальных программ в чрезвычайных ситуациях.</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[30]. Всемирная организация здравоохранения (2001 г.). Основные документы ВОЗ, (143-е изд.). Женева: ВОЗ.</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[31]. Психосоциальная рабочая группа (2003). Рабочий документ. Психосоциальное вмешательство в сложных чрезвычайных ситуациях: концептуальная основа.</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[32]. Международная федерация, Справочный центр психосоциальной поддержки (2009 г.). Справочник по психосоциальным вмешательствам.</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[33]. Шавур, Э. и Арслан Томас, С. (2010). Terör olayları sonrasında psikososyal destek hizmetleri. Криз Дергиси, 18(1): 45-58.</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[34]. Hobfoll, SE, Watson, P., Bell, CC, Bryant, RA, Brymer, MJ, Friedman, MJ, et al. (2007). Пять основных элементов немедленного и среднесрочного вмешательства при массовой травме: эмпирические данные. Психиатрия, 70: 283–315.</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[36]. Коноли, Дж. К. и Гуткин, Т.Б. (1995). Почему не осуществила – почему не осуществила – школьная психология своего обещания? Журнал школьной психологии. 33(3), 209-217.</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lastRenderedPageBreak/>
        <w:t>[37]. Аслан, А. М. и Гювен, М. (2017). Okul psikolojik danışmanlığında konsültasyon süreci ve modelleri. Эгитим ве Огретим Араштырмалары Дергиси. 6(2), 118-131.</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[38]. Гювен, М. (1994). Okullardaki rehberlik hizmetleri içinde öğretmenin yeri ve önemi. Чагдаш Эгитим Дергиси. 19(203), 28-30.</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[39]. Кузгун, Ю. (1988). Rehberlik ve psikolojik danışma. Анкара: ÖSYM Eğitim Yayınları.</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[40]. Тузкуоглу, Н. (1995). İlkokullarda rehberlik hizmetlerinden beklentiler ve rehberlik servisinin öğrenciler üzerindeki etkisi. Yayimlanmamış doktora tezi, Marmara Üniversitesi Sosyal Bilimler Enstitüsü, Стамбул.</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[41]. Гювен, М. ве Гювен, С. (2002). İlköğretimde çocuğu bulunan annelerin veli- öğretmen ilişkilerini algılayışları ve rehberlik gereksinimleri. Яшадыкча Эгитим Дергиси, 74-75, 56-59.</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[42]. Гювен, М. (2007). İlköğretimde çocuğu olan velilerin çocuklarının okullarındaki psikolojik danışma ve rehberlik hizmetlerine ilişkin algı ve beklentileri. Меслеки Эгитим Дергиси, 9(18), 108-122.</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[43]. Аслан, А. М. и Гювен, М. (2019). Okul psikolojik danışmanlarının ailelerle yürüttükleri konsültasyon çalışmaları. Türk Psikolojik Danışma ve Rehberlik Dergisi. 9(52), 109-148.</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[44]. Гибсон, Р.Л. и Митчелл, М.Х. (2008). Введение в консультирование и руководство. Прентис Холл Индии; 7-е издание.</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[45]. Шмидт, Дж. Дж. (2008). Консультации в школах: комплексные программы оперативных услуг для всех учащихся. Пирсон Эдьюкейшн, Инк.</w:t>
      </w:r>
    </w:p>
    <w:p w:rsidR="0044568D" w:rsidRPr="0044568D" w:rsidRDefault="0044568D" w:rsidP="0044568D">
      <w:pPr>
        <w:pStyle w:val="Paragraphedeliste"/>
        <w:rPr>
          <w:lang w:val="en-GB"/>
        </w:rPr>
      </w:pPr>
    </w:p>
    <w:p w:rsidR="0044568D" w:rsidRDefault="0044568D" w:rsidP="0044568D">
      <w:pPr>
        <w:pStyle w:val="Paragraphedeliste"/>
        <w:numPr>
          <w:ilvl w:val="0"/>
          <w:numId w:val="6"/>
        </w:numPr>
        <w:rPr>
          <w:lang w:val="en-GB"/>
        </w:rPr>
      </w:pPr>
      <w:r w:rsidRPr="0044568D">
        <w:rPr>
          <w:lang w:val="en-GB"/>
        </w:rPr>
        <w:t>[46]. Psikososyal Koruma, Önleme ve Krize Müdahale Hizmetleri Yönergesi (2019, 13 марта). Теблиглер Дергиси (Сайы: 2739). Эришим Адреси:</w:t>
      </w:r>
      <w:hyperlink r:id="rId193" w:history="1">
        <w:r w:rsidRPr="00F92111">
          <w:rPr>
            <w:rStyle w:val="Lienhypertexte"/>
            <w:lang w:val="en-GB"/>
          </w:rPr>
          <w:t>https://orgm.meb.gov.tr/meb_ iys_dosyalar/2019_04/11165830_psikososyal_koruma_Ynleme_krize_mYdahale_ hizmetleri_yYnergesi.pdf</w:t>
        </w:r>
      </w:hyperlink>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Американская психологическая ассоциация, 15-й отдел (2007a). Получено 25 октября 2007 г. с http://www.apa.org/about/division/div15.html.</w:t>
      </w:r>
    </w:p>
    <w:p w:rsidR="0044568D" w:rsidRPr="0044568D" w:rsidRDefault="0044568D" w:rsidP="0044568D">
      <w:pPr>
        <w:pStyle w:val="Paragraphedeliste"/>
        <w:numPr>
          <w:ilvl w:val="0"/>
          <w:numId w:val="6"/>
        </w:numPr>
        <w:rPr>
          <w:lang w:val="en-GB"/>
        </w:rPr>
      </w:pPr>
      <w:r w:rsidRPr="0044568D">
        <w:rPr>
          <w:lang w:val="en-GB"/>
        </w:rPr>
        <w:t>Американская психологическая ассоциация, 16-й отдел (2007b). Получено 25 октября 2007 г. с http://www.apa.org/about/division/div16.html.</w:t>
      </w:r>
    </w:p>
    <w:p w:rsidR="0044568D" w:rsidRPr="0044568D" w:rsidRDefault="0044568D" w:rsidP="0044568D">
      <w:pPr>
        <w:pStyle w:val="Paragraphedeliste"/>
        <w:numPr>
          <w:ilvl w:val="0"/>
          <w:numId w:val="6"/>
        </w:numPr>
        <w:rPr>
          <w:lang w:val="en-GB"/>
        </w:rPr>
      </w:pPr>
      <w:r w:rsidRPr="0044568D">
        <w:rPr>
          <w:lang w:val="en-GB"/>
        </w:rPr>
        <w:t>Британское психологическое общество (2007). Получено 25 октября 2007 г. с http://www.bps.org.uk/careers/areas/educational.cfm#what.</w:t>
      </w:r>
    </w:p>
    <w:p w:rsidR="0044568D" w:rsidRPr="0044568D" w:rsidRDefault="0044568D" w:rsidP="0044568D">
      <w:pPr>
        <w:pStyle w:val="Paragraphedeliste"/>
        <w:numPr>
          <w:ilvl w:val="0"/>
          <w:numId w:val="6"/>
        </w:numPr>
        <w:rPr>
          <w:lang w:val="en-GB"/>
        </w:rPr>
      </w:pPr>
      <w:r w:rsidRPr="0044568D">
        <w:rPr>
          <w:lang w:val="en-GB"/>
        </w:rPr>
        <w:t>Европейская федерация ассоциаций психологов, EuroPsy (2007). 25 октября 2007 г., с сайта http://www.efpa.be.</w:t>
      </w:r>
    </w:p>
    <w:p w:rsidR="0044568D" w:rsidRPr="0044568D" w:rsidRDefault="0044568D" w:rsidP="0044568D">
      <w:pPr>
        <w:pStyle w:val="Paragraphedeliste"/>
        <w:numPr>
          <w:ilvl w:val="0"/>
          <w:numId w:val="6"/>
        </w:numPr>
        <w:rPr>
          <w:lang w:val="en-GB"/>
        </w:rPr>
      </w:pPr>
      <w:r w:rsidRPr="0044568D">
        <w:rPr>
          <w:lang w:val="en-GB"/>
        </w:rPr>
        <w:t>Георгиадис, С. (2007). Получено 25 октября 2007 г. с http://www.cypsa.org.cy/Default_files/page0010.htm.</w:t>
      </w:r>
    </w:p>
    <w:p w:rsidR="0044568D" w:rsidRPr="0044568D" w:rsidRDefault="0044568D" w:rsidP="0044568D">
      <w:pPr>
        <w:pStyle w:val="Paragraphedeliste"/>
        <w:numPr>
          <w:ilvl w:val="0"/>
          <w:numId w:val="6"/>
        </w:numPr>
        <w:rPr>
          <w:lang w:val="en-GB"/>
        </w:rPr>
      </w:pPr>
      <w:r w:rsidRPr="0044568D">
        <w:rPr>
          <w:rFonts w:hint="eastAsia"/>
          <w:lang w:val="en-GB"/>
        </w:rPr>
        <w:t>Ο</w:t>
      </w:r>
      <w:r w:rsidRPr="0044568D">
        <w:rPr>
          <w:rFonts w:hint="eastAsia"/>
          <w:lang w:val="en-GB"/>
        </w:rPr>
        <w:t xml:space="preserve"> </w:t>
      </w:r>
      <w:r w:rsidRPr="0044568D">
        <w:rPr>
          <w:rFonts w:hint="eastAsia"/>
          <w:lang w:val="en-GB"/>
        </w:rPr>
        <w:t>Περί</w:t>
      </w:r>
      <w:r w:rsidRPr="0044568D">
        <w:rPr>
          <w:rFonts w:hint="eastAsia"/>
          <w:lang w:val="en-GB"/>
        </w:rPr>
        <w:t xml:space="preserve"> </w:t>
      </w:r>
      <w:r w:rsidRPr="0044568D">
        <w:rPr>
          <w:rFonts w:hint="eastAsia"/>
          <w:lang w:val="en-GB"/>
        </w:rPr>
        <w:t>Εγγραφής</w:t>
      </w:r>
      <w:r w:rsidRPr="0044568D">
        <w:rPr>
          <w:rFonts w:hint="eastAsia"/>
          <w:lang w:val="en-GB"/>
        </w:rPr>
        <w:t xml:space="preserve"> </w:t>
      </w:r>
      <w:r w:rsidRPr="0044568D">
        <w:rPr>
          <w:rFonts w:hint="eastAsia"/>
          <w:lang w:val="en-GB"/>
        </w:rPr>
        <w:t>Επαγγελματιών</w:t>
      </w:r>
      <w:r w:rsidRPr="0044568D">
        <w:rPr>
          <w:rFonts w:hint="eastAsia"/>
          <w:lang w:val="en-GB"/>
        </w:rPr>
        <w:t xml:space="preserve"> </w:t>
      </w:r>
      <w:r w:rsidRPr="0044568D">
        <w:rPr>
          <w:rFonts w:hint="eastAsia"/>
          <w:lang w:val="en-GB"/>
        </w:rPr>
        <w:t>Ψυχολόγων</w:t>
      </w:r>
      <w:r w:rsidRPr="0044568D">
        <w:rPr>
          <w:rFonts w:hint="eastAsia"/>
          <w:lang w:val="en-GB"/>
        </w:rPr>
        <w:t xml:space="preserve"> </w:t>
      </w:r>
      <w:r w:rsidRPr="0044568D">
        <w:rPr>
          <w:rFonts w:hint="eastAsia"/>
          <w:lang w:val="en-GB"/>
        </w:rPr>
        <w:t>Νομός</w:t>
      </w:r>
      <w:r w:rsidRPr="0044568D">
        <w:rPr>
          <w:rFonts w:hint="eastAsia"/>
          <w:lang w:val="en-GB"/>
        </w:rPr>
        <w:t xml:space="preserve"> [</w:t>
      </w:r>
      <w:r w:rsidRPr="0044568D">
        <w:rPr>
          <w:rFonts w:hint="eastAsia"/>
          <w:lang w:val="en-GB"/>
        </w:rPr>
        <w:t>Закон</w:t>
      </w:r>
      <w:r w:rsidRPr="0044568D">
        <w:rPr>
          <w:rFonts w:hint="eastAsia"/>
          <w:lang w:val="en-GB"/>
        </w:rPr>
        <w:t xml:space="preserve"> </w:t>
      </w:r>
      <w:r w:rsidRPr="0044568D">
        <w:rPr>
          <w:rFonts w:hint="eastAsia"/>
          <w:lang w:val="en-GB"/>
        </w:rPr>
        <w:t>о</w:t>
      </w:r>
      <w:r w:rsidRPr="0044568D">
        <w:rPr>
          <w:rFonts w:hint="eastAsia"/>
          <w:lang w:val="en-GB"/>
        </w:rPr>
        <w:t xml:space="preserve"> </w:t>
      </w:r>
      <w:r w:rsidRPr="0044568D">
        <w:rPr>
          <w:rFonts w:hint="eastAsia"/>
          <w:lang w:val="en-GB"/>
        </w:rPr>
        <w:t>регистрации</w:t>
      </w:r>
      <w:r w:rsidRPr="0044568D">
        <w:rPr>
          <w:rFonts w:hint="eastAsia"/>
          <w:lang w:val="en-GB"/>
        </w:rPr>
        <w:t xml:space="preserve"> </w:t>
      </w:r>
      <w:r w:rsidRPr="0044568D">
        <w:rPr>
          <w:rFonts w:hint="eastAsia"/>
          <w:lang w:val="en-GB"/>
        </w:rPr>
        <w:t>профессиональных</w:t>
      </w:r>
      <w:r w:rsidRPr="0044568D">
        <w:rPr>
          <w:rFonts w:hint="eastAsia"/>
          <w:lang w:val="en-GB"/>
        </w:rPr>
        <w:t xml:space="preserve"> </w:t>
      </w:r>
      <w:r w:rsidRPr="0044568D">
        <w:rPr>
          <w:rFonts w:hint="eastAsia"/>
          <w:lang w:val="en-GB"/>
        </w:rPr>
        <w:t>психологов</w:t>
      </w:r>
      <w:r w:rsidRPr="0044568D">
        <w:rPr>
          <w:rFonts w:hint="eastAsia"/>
          <w:lang w:val="en-GB"/>
        </w:rPr>
        <w:t xml:space="preserve">, 104 (I), </w:t>
      </w:r>
      <w:r w:rsidRPr="0044568D">
        <w:rPr>
          <w:rFonts w:hint="eastAsia"/>
          <w:lang w:val="en-GB"/>
        </w:rPr>
        <w:t>Палата</w:t>
      </w:r>
      <w:r w:rsidRPr="0044568D">
        <w:rPr>
          <w:rFonts w:hint="eastAsia"/>
          <w:lang w:val="en-GB"/>
        </w:rPr>
        <w:t xml:space="preserve"> </w:t>
      </w:r>
      <w:r w:rsidRPr="0044568D">
        <w:rPr>
          <w:rFonts w:hint="eastAsia"/>
          <w:lang w:val="en-GB"/>
        </w:rPr>
        <w:t>представителей</w:t>
      </w:r>
      <w:r w:rsidRPr="0044568D">
        <w:rPr>
          <w:rFonts w:hint="eastAsia"/>
          <w:lang w:val="en-GB"/>
        </w:rPr>
        <w:t xml:space="preserve"> </w:t>
      </w:r>
      <w:r w:rsidRPr="0044568D">
        <w:rPr>
          <w:rFonts w:hint="eastAsia"/>
          <w:lang w:val="en-GB"/>
        </w:rPr>
        <w:t>Республики</w:t>
      </w:r>
      <w:r w:rsidRPr="0044568D">
        <w:rPr>
          <w:rFonts w:hint="eastAsia"/>
          <w:lang w:val="en-GB"/>
        </w:rPr>
        <w:t xml:space="preserve"> </w:t>
      </w:r>
      <w:r w:rsidRPr="0044568D">
        <w:rPr>
          <w:rFonts w:hint="eastAsia"/>
          <w:lang w:val="en-GB"/>
        </w:rPr>
        <w:t>Кипр</w:t>
      </w:r>
      <w:r w:rsidRPr="0044568D">
        <w:rPr>
          <w:rFonts w:hint="eastAsia"/>
          <w:lang w:val="en-GB"/>
        </w:rPr>
        <w:t xml:space="preserve"> (1995 </w:t>
      </w:r>
      <w:r w:rsidRPr="0044568D">
        <w:rPr>
          <w:rFonts w:hint="eastAsia"/>
          <w:lang w:val="en-GB"/>
        </w:rPr>
        <w:t>г</w:t>
      </w:r>
      <w:r w:rsidRPr="0044568D">
        <w:rPr>
          <w:rFonts w:hint="eastAsia"/>
          <w:lang w:val="en-GB"/>
        </w:rPr>
        <w:t>.).</w:t>
      </w:r>
    </w:p>
    <w:p w:rsidR="0044568D" w:rsidRPr="0044568D" w:rsidRDefault="0044568D" w:rsidP="0044568D">
      <w:pPr>
        <w:pStyle w:val="Paragraphedeliste"/>
        <w:numPr>
          <w:ilvl w:val="0"/>
          <w:numId w:val="6"/>
        </w:numPr>
        <w:rPr>
          <w:lang w:val="en-GB"/>
        </w:rPr>
      </w:pPr>
      <w:r w:rsidRPr="0044568D">
        <w:rPr>
          <w:rFonts w:hint="eastAsia"/>
          <w:lang w:val="en-GB"/>
        </w:rPr>
        <w:lastRenderedPageBreak/>
        <w:t>ΟΠερί</w:t>
      </w:r>
      <w:r w:rsidRPr="0044568D">
        <w:rPr>
          <w:rFonts w:hint="eastAsia"/>
          <w:lang w:val="en-GB"/>
        </w:rPr>
        <w:t xml:space="preserve"> </w:t>
      </w:r>
      <w:r w:rsidRPr="0044568D">
        <w:rPr>
          <w:rFonts w:hint="eastAsia"/>
          <w:lang w:val="en-GB"/>
        </w:rPr>
        <w:t>Εγγραφής</w:t>
      </w:r>
      <w:r w:rsidRPr="0044568D">
        <w:rPr>
          <w:rFonts w:hint="eastAsia"/>
          <w:lang w:val="en-GB"/>
        </w:rPr>
        <w:t xml:space="preserve"> </w:t>
      </w:r>
      <w:r w:rsidRPr="0044568D">
        <w:rPr>
          <w:rFonts w:hint="eastAsia"/>
          <w:lang w:val="en-GB"/>
        </w:rPr>
        <w:t>Επαγγελματιών</w:t>
      </w:r>
      <w:r w:rsidRPr="0044568D">
        <w:rPr>
          <w:rFonts w:hint="eastAsia"/>
          <w:lang w:val="en-GB"/>
        </w:rPr>
        <w:t xml:space="preserve"> </w:t>
      </w:r>
      <w:r w:rsidRPr="0044568D">
        <w:rPr>
          <w:rFonts w:hint="eastAsia"/>
          <w:lang w:val="en-GB"/>
        </w:rPr>
        <w:t>Ψυχολόγων</w:t>
      </w:r>
      <w:r w:rsidRPr="0044568D">
        <w:rPr>
          <w:rFonts w:hint="eastAsia"/>
          <w:lang w:val="en-GB"/>
        </w:rPr>
        <w:t xml:space="preserve"> (</w:t>
      </w:r>
      <w:r w:rsidRPr="0044568D">
        <w:rPr>
          <w:rFonts w:hint="eastAsia"/>
          <w:lang w:val="en-GB"/>
        </w:rPr>
        <w:t>Τροποποιητικός</w:t>
      </w:r>
      <w:r w:rsidRPr="0044568D">
        <w:rPr>
          <w:rFonts w:hint="eastAsia"/>
          <w:lang w:val="en-GB"/>
        </w:rPr>
        <w:t xml:space="preserve">) </w:t>
      </w:r>
      <w:r w:rsidRPr="0044568D">
        <w:rPr>
          <w:rFonts w:hint="eastAsia"/>
          <w:lang w:val="en-GB"/>
        </w:rPr>
        <w:t>Νομός</w:t>
      </w:r>
      <w:r w:rsidRPr="0044568D">
        <w:rPr>
          <w:rFonts w:hint="eastAsia"/>
          <w:lang w:val="en-GB"/>
        </w:rPr>
        <w:t>. [</w:t>
      </w:r>
      <w:r w:rsidRPr="0044568D">
        <w:rPr>
          <w:rFonts w:hint="eastAsia"/>
          <w:lang w:val="en-GB"/>
        </w:rPr>
        <w:t>Закон</w:t>
      </w:r>
      <w:r w:rsidRPr="0044568D">
        <w:rPr>
          <w:rFonts w:hint="eastAsia"/>
          <w:lang w:val="en-GB"/>
        </w:rPr>
        <w:t xml:space="preserve"> (</w:t>
      </w:r>
      <w:r w:rsidRPr="0044568D">
        <w:rPr>
          <w:rFonts w:hint="eastAsia"/>
          <w:lang w:val="en-GB"/>
        </w:rPr>
        <w:t>с</w:t>
      </w:r>
      <w:r w:rsidRPr="0044568D">
        <w:rPr>
          <w:rFonts w:hint="eastAsia"/>
          <w:lang w:val="en-GB"/>
        </w:rPr>
        <w:t xml:space="preserve"> </w:t>
      </w:r>
      <w:r w:rsidRPr="0044568D">
        <w:rPr>
          <w:rFonts w:hint="eastAsia"/>
          <w:lang w:val="en-GB"/>
        </w:rPr>
        <w:t>поправками</w:t>
      </w:r>
      <w:r w:rsidRPr="0044568D">
        <w:rPr>
          <w:rFonts w:hint="eastAsia"/>
          <w:lang w:val="en-GB"/>
        </w:rPr>
        <w:t xml:space="preserve">) </w:t>
      </w:r>
      <w:r w:rsidRPr="0044568D">
        <w:rPr>
          <w:rFonts w:hint="eastAsia"/>
          <w:lang w:val="en-GB"/>
        </w:rPr>
        <w:t>о</w:t>
      </w:r>
      <w:r w:rsidRPr="0044568D">
        <w:rPr>
          <w:rFonts w:hint="eastAsia"/>
          <w:lang w:val="en-GB"/>
        </w:rPr>
        <w:t xml:space="preserve"> </w:t>
      </w:r>
      <w:r w:rsidRPr="0044568D">
        <w:rPr>
          <w:rFonts w:hint="eastAsia"/>
          <w:lang w:val="en-GB"/>
        </w:rPr>
        <w:t>регистрации</w:t>
      </w:r>
      <w:r w:rsidRPr="0044568D">
        <w:rPr>
          <w:rFonts w:hint="eastAsia"/>
          <w:lang w:val="en-GB"/>
        </w:rPr>
        <w:t xml:space="preserve"> </w:t>
      </w:r>
      <w:r w:rsidRPr="0044568D">
        <w:rPr>
          <w:rFonts w:hint="eastAsia"/>
          <w:lang w:val="en-GB"/>
        </w:rPr>
        <w:t>профессиональных</w:t>
      </w:r>
      <w:r w:rsidRPr="0044568D">
        <w:rPr>
          <w:rFonts w:hint="eastAsia"/>
          <w:lang w:val="en-GB"/>
        </w:rPr>
        <w:t xml:space="preserve"> </w:t>
      </w:r>
      <w:r w:rsidRPr="0044568D">
        <w:rPr>
          <w:rFonts w:hint="eastAsia"/>
          <w:lang w:val="en-GB"/>
        </w:rPr>
        <w:t>психологов</w:t>
      </w:r>
      <w:r w:rsidRPr="0044568D">
        <w:rPr>
          <w:rFonts w:hint="eastAsia"/>
          <w:lang w:val="en-GB"/>
        </w:rPr>
        <w:t xml:space="preserve">, 234 (I), </w:t>
      </w:r>
      <w:r w:rsidRPr="0044568D">
        <w:rPr>
          <w:rFonts w:hint="eastAsia"/>
          <w:lang w:val="en-GB"/>
        </w:rPr>
        <w:t>Палата</w:t>
      </w:r>
      <w:r w:rsidRPr="0044568D">
        <w:rPr>
          <w:rFonts w:hint="eastAsia"/>
          <w:lang w:val="en-GB"/>
        </w:rPr>
        <w:t xml:space="preserve"> </w:t>
      </w:r>
      <w:r w:rsidRPr="0044568D">
        <w:rPr>
          <w:rFonts w:hint="eastAsia"/>
          <w:lang w:val="en-GB"/>
        </w:rPr>
        <w:t>представителей</w:t>
      </w:r>
      <w:r w:rsidRPr="0044568D">
        <w:rPr>
          <w:rFonts w:hint="eastAsia"/>
          <w:lang w:val="en-GB"/>
        </w:rPr>
        <w:t xml:space="preserve">, </w:t>
      </w:r>
      <w:r w:rsidRPr="0044568D">
        <w:rPr>
          <w:rFonts w:hint="eastAsia"/>
          <w:lang w:val="en-GB"/>
        </w:rPr>
        <w:t>Республика</w:t>
      </w:r>
      <w:r w:rsidRPr="0044568D">
        <w:rPr>
          <w:rFonts w:hint="eastAsia"/>
          <w:lang w:val="en-GB"/>
        </w:rPr>
        <w:t xml:space="preserve"> </w:t>
      </w:r>
      <w:r w:rsidRPr="0044568D">
        <w:rPr>
          <w:rFonts w:hint="eastAsia"/>
          <w:lang w:val="en-GB"/>
        </w:rPr>
        <w:t>Кипр</w:t>
      </w:r>
      <w:r w:rsidRPr="0044568D">
        <w:rPr>
          <w:rFonts w:hint="eastAsia"/>
          <w:lang w:val="en-GB"/>
        </w:rPr>
        <w:t>. (2004).</w:t>
      </w:r>
    </w:p>
    <w:p w:rsidR="0044568D" w:rsidRDefault="0044568D" w:rsidP="0044568D">
      <w:pPr>
        <w:pStyle w:val="Paragraphedeliste"/>
        <w:numPr>
          <w:ilvl w:val="0"/>
          <w:numId w:val="6"/>
        </w:numPr>
        <w:rPr>
          <w:lang w:val="en-GB"/>
        </w:rPr>
      </w:pPr>
      <w:r w:rsidRPr="0044568D">
        <w:rPr>
          <w:lang w:val="en-GB"/>
        </w:rPr>
        <w:t>Ционгурос, К., (2007). Получено 25 октября 2007 г. с</w:t>
      </w:r>
      <w:hyperlink r:id="rId194" w:history="1">
        <w:r w:rsidRPr="00F92111">
          <w:rPr>
            <w:rStyle w:val="Lienhypertexte"/>
            <w:lang w:val="en-GB"/>
          </w:rPr>
          <w:t>http://www.cypsa.org.cy</w:t>
        </w:r>
      </w:hyperlink>
      <w:r w:rsidRPr="0044568D">
        <w:rPr>
          <w:lang w:val="en-GB"/>
        </w:rPr>
        <w:t>.</w:t>
      </w:r>
    </w:p>
    <w:p w:rsidR="0044568D" w:rsidRDefault="00000000" w:rsidP="0044568D">
      <w:pPr>
        <w:pStyle w:val="Paragraphedeliste"/>
        <w:rPr>
          <w:lang w:val="en-GB"/>
        </w:rPr>
      </w:pPr>
      <w:hyperlink r:id="rId195" w:history="1">
        <w:r w:rsidR="0044568D" w:rsidRPr="0044568D">
          <w:rPr>
            <w:rStyle w:val="Lienhypertexte"/>
            <w:lang w:val="en-GB"/>
          </w:rPr>
          <w:t>https://books.google.com.cy/books?hl=en&amp;lr=&amp;id=NIlcY9DZJcoC&amp;oi=fnd&amp;pg=PA105 &amp;dq=school+psychology+Cyprus&amp;ots=4LoyjzJ7t&amp;sig=fDxPdTTTvWvJBRh2gj5UebuLS9o&amp;redir_esc=y#v=onepage&amp;q=school% 20Calseprus%20pychology</w:t>
        </w:r>
      </w:hyperlink>
    </w:p>
    <w:p w:rsidR="0044568D" w:rsidRPr="0044568D" w:rsidRDefault="0044568D" w:rsidP="0044568D">
      <w:pPr>
        <w:pStyle w:val="Paragraphedeliste"/>
        <w:numPr>
          <w:ilvl w:val="0"/>
          <w:numId w:val="6"/>
        </w:numPr>
        <w:rPr>
          <w:lang w:val="en-GB"/>
        </w:rPr>
      </w:pPr>
      <w:r w:rsidRPr="0044568D">
        <w:rPr>
          <w:rFonts w:ascii="Calibri" w:hAnsi="Calibri" w:cs="Calibri"/>
          <w:lang w:val="en-GB"/>
        </w:rPr>
        <w:t>Γεωργάς, Δ., Παρασκευόπουλος, Ι. Ν., Μπεζεβέγκης, Η. Г. &amp; Γιαννιτσάς, Ν. Δ. (1998). Ελληνικό WISC III. Οδηγός Εξεταστή. Αθήνα: Μοτίβο.</w:t>
      </w:r>
    </w:p>
    <w:p w:rsidR="0044568D" w:rsidRPr="0044568D" w:rsidRDefault="0044568D" w:rsidP="0044568D">
      <w:pPr>
        <w:pStyle w:val="Paragraphedeliste"/>
        <w:numPr>
          <w:ilvl w:val="0"/>
          <w:numId w:val="6"/>
        </w:numPr>
        <w:rPr>
          <w:lang w:val="en-GB"/>
        </w:rPr>
      </w:pPr>
      <w:r w:rsidRPr="0044568D">
        <w:rPr>
          <w:rFonts w:ascii="Calibri" w:hAnsi="Calibri" w:cs="Calibri"/>
          <w:lang w:val="en-GB"/>
        </w:rPr>
        <w:t>Γεωργίου, Σ. (2000). Σχέση σχολείου – οικογένειας και ανάπτυξη του παιδιού.</w:t>
      </w:r>
    </w:p>
    <w:p w:rsidR="0044568D" w:rsidRPr="0044568D" w:rsidRDefault="0044568D" w:rsidP="0044568D">
      <w:pPr>
        <w:pStyle w:val="Paragraphedeliste"/>
        <w:numPr>
          <w:ilvl w:val="0"/>
          <w:numId w:val="6"/>
        </w:numPr>
        <w:rPr>
          <w:lang w:val="en-GB"/>
        </w:rPr>
      </w:pPr>
      <w:r w:rsidRPr="0044568D">
        <w:rPr>
          <w:rFonts w:ascii="Calibri" w:hAnsi="Calibri" w:cs="Calibri"/>
          <w:lang w:val="en-GB"/>
        </w:rPr>
        <w:t>Αθήνα: Ελληνικά Γράμματα</w:t>
      </w:r>
    </w:p>
    <w:p w:rsidR="0044568D" w:rsidRPr="0044568D" w:rsidRDefault="0044568D" w:rsidP="0044568D">
      <w:pPr>
        <w:pStyle w:val="Paragraphedeliste"/>
        <w:numPr>
          <w:ilvl w:val="0"/>
          <w:numId w:val="6"/>
        </w:numPr>
        <w:rPr>
          <w:lang w:val="en-GB"/>
        </w:rPr>
      </w:pPr>
      <w:r w:rsidRPr="0044568D">
        <w:rPr>
          <w:rFonts w:ascii="Calibri" w:hAnsi="Calibri" w:cs="Calibri"/>
          <w:lang w:val="en-GB"/>
        </w:rPr>
        <w:t>Δημητρόπουλος, Ε. (1992). Συμβουλευτική και συμβουλευτική Ψυχολογία. Η θεωρία της, η πράξη της, οι εφαρμογής της. Αθήνα: Εκδόσεις Γρηγόρη.</w:t>
      </w:r>
    </w:p>
    <w:p w:rsidR="0044568D" w:rsidRPr="0044568D" w:rsidRDefault="0044568D" w:rsidP="0044568D">
      <w:pPr>
        <w:pStyle w:val="Paragraphedeliste"/>
        <w:numPr>
          <w:ilvl w:val="0"/>
          <w:numId w:val="6"/>
        </w:numPr>
        <w:rPr>
          <w:lang w:val="en-GB"/>
        </w:rPr>
      </w:pPr>
      <w:r w:rsidRPr="0044568D">
        <w:rPr>
          <w:rFonts w:ascii="Calibri" w:hAnsi="Calibri" w:cs="Calibri"/>
          <w:lang w:val="en-GB"/>
        </w:rPr>
        <w:t>Καλαντζή – Αζίζη, Α. &amp; Μπεζεβέγκη, Η. (2000). Θέματα ψυχικής υγείας παιδιών και παιδιών. Αθήνα: Ελληνικά Γράμματα</w:t>
      </w:r>
    </w:p>
    <w:p w:rsidR="0044568D" w:rsidRPr="0044568D" w:rsidRDefault="0044568D" w:rsidP="0044568D">
      <w:pPr>
        <w:pStyle w:val="Paragraphedeliste"/>
        <w:numPr>
          <w:ilvl w:val="0"/>
          <w:numId w:val="6"/>
        </w:numPr>
        <w:rPr>
          <w:lang w:val="en-GB"/>
        </w:rPr>
      </w:pPr>
      <w:r w:rsidRPr="0044568D">
        <w:rPr>
          <w:rFonts w:ascii="Calibri" w:hAnsi="Calibri" w:cs="Calibri"/>
          <w:lang w:val="en-GB"/>
        </w:rPr>
        <w:t>Μόττη – Στεφανίδη,Φ. (1999). Αξιόλογηση της νοημοσύνης παιδιών σχολικής ηλικίας και εφήβων. Αθήνα</w:t>
      </w:r>
    </w:p>
    <w:p w:rsidR="0044568D" w:rsidRPr="0044568D" w:rsidRDefault="0044568D" w:rsidP="0044568D">
      <w:pPr>
        <w:pStyle w:val="Paragraphedeliste"/>
        <w:numPr>
          <w:ilvl w:val="0"/>
          <w:numId w:val="6"/>
        </w:numPr>
        <w:rPr>
          <w:lang w:val="en-GB"/>
        </w:rPr>
      </w:pPr>
      <w:r w:rsidRPr="0044568D">
        <w:rPr>
          <w:rFonts w:ascii="Calibri" w:hAnsi="Calibri" w:cs="Calibri"/>
          <w:lang w:val="en-GB"/>
        </w:rPr>
        <w:t>Χατζηχρήστου, Г. , Χρυσή (2014). Συμβουλευτική στην Σχολική Κοινότητα.</w:t>
      </w:r>
    </w:p>
    <w:p w:rsidR="0044568D" w:rsidRPr="0044568D" w:rsidRDefault="0044568D" w:rsidP="0044568D">
      <w:pPr>
        <w:pStyle w:val="Paragraphedeliste"/>
        <w:numPr>
          <w:ilvl w:val="0"/>
          <w:numId w:val="6"/>
        </w:numPr>
        <w:rPr>
          <w:lang w:val="en-GB"/>
        </w:rPr>
      </w:pPr>
      <w:r w:rsidRPr="0044568D">
        <w:rPr>
          <w:rFonts w:ascii="Calibri" w:hAnsi="Calibri" w:cs="Calibri"/>
          <w:lang w:val="en-GB"/>
        </w:rPr>
        <w:t>Εκδόσεις Гутенберг.</w:t>
      </w:r>
    </w:p>
    <w:p w:rsidR="0044568D" w:rsidRPr="0044568D" w:rsidRDefault="0044568D" w:rsidP="0044568D">
      <w:pPr>
        <w:pStyle w:val="Paragraphedeliste"/>
        <w:numPr>
          <w:ilvl w:val="0"/>
          <w:numId w:val="6"/>
        </w:numPr>
        <w:rPr>
          <w:lang w:val="en-GB"/>
        </w:rPr>
      </w:pPr>
      <w:r w:rsidRPr="0044568D">
        <w:rPr>
          <w:rFonts w:ascii="Calibri" w:hAnsi="Calibri" w:cs="Calibri"/>
          <w:lang w:val="en-GB"/>
        </w:rPr>
        <w:t>Χατζηχρήστου, Г. Χρυσή (2015). Πρόληψη και προαγωγή της ψυχικής υγείας στο σχολείο και στην οικογένεια. Εκδόσεις: Гутенберг.</w:t>
      </w:r>
    </w:p>
    <w:p w:rsidR="0044568D" w:rsidRPr="0044568D" w:rsidRDefault="0044568D" w:rsidP="0044568D">
      <w:pPr>
        <w:pStyle w:val="Paragraphedeliste"/>
        <w:numPr>
          <w:ilvl w:val="0"/>
          <w:numId w:val="6"/>
        </w:numPr>
        <w:rPr>
          <w:lang w:val="en-GB"/>
        </w:rPr>
      </w:pPr>
      <w:r w:rsidRPr="0044568D">
        <w:rPr>
          <w:lang w:val="en-GB"/>
        </w:rPr>
        <w:t>Додо и ягоды (2019). Ανοίγω και μαθαίνω 'τα συναισθήματα'. Εκδόσεις: Ψυχογιός</w:t>
      </w:r>
    </w:p>
    <w:p w:rsidR="0044568D" w:rsidRPr="0044568D" w:rsidRDefault="0044568D" w:rsidP="0044568D">
      <w:pPr>
        <w:pStyle w:val="Paragraphedeliste"/>
        <w:numPr>
          <w:ilvl w:val="0"/>
          <w:numId w:val="6"/>
        </w:numPr>
        <w:rPr>
          <w:lang w:val="en-GB"/>
        </w:rPr>
      </w:pPr>
      <w:r w:rsidRPr="0044568D">
        <w:rPr>
          <w:lang w:val="en-GB"/>
        </w:rPr>
        <w:t>Гуттман, Дж. (2011). Η συναισθηματική νοημοσύνη των παιδιών. Εκδόσεις: Πεδίο</w:t>
      </w:r>
    </w:p>
    <w:p w:rsidR="0044568D" w:rsidRPr="0044568D" w:rsidRDefault="0044568D" w:rsidP="0044568D">
      <w:pPr>
        <w:pStyle w:val="Paragraphedeliste"/>
        <w:numPr>
          <w:ilvl w:val="0"/>
          <w:numId w:val="6"/>
        </w:numPr>
        <w:rPr>
          <w:lang w:val="en-GB"/>
        </w:rPr>
      </w:pPr>
      <w:r w:rsidRPr="0044568D">
        <w:rPr>
          <w:rFonts w:ascii="Calibri" w:hAnsi="Calibri" w:cs="Calibri"/>
          <w:lang w:val="en-GB"/>
        </w:rPr>
        <w:t>Εφημερίς της Κυβερνήσεως της Ελληνικής Δημοκρατίας (2008).</w:t>
      </w:r>
    </w:p>
    <w:p w:rsidR="0044568D" w:rsidRPr="0044568D" w:rsidRDefault="0044568D" w:rsidP="0044568D">
      <w:pPr>
        <w:pStyle w:val="Paragraphedeliste"/>
        <w:numPr>
          <w:ilvl w:val="0"/>
          <w:numId w:val="6"/>
        </w:numPr>
        <w:rPr>
          <w:lang w:val="en-GB"/>
        </w:rPr>
      </w:pPr>
      <w:r w:rsidRPr="0044568D">
        <w:rPr>
          <w:rFonts w:ascii="Calibri" w:hAnsi="Calibri" w:cs="Calibri"/>
          <w:lang w:val="en-GB"/>
        </w:rPr>
        <w:t>Абаскалова Н.П. Проблемы психологического здоровья обучающихся в современной кризисной ситуации COVID // Международный научно-исследовательский журнал, 2021.</w:t>
      </w:r>
      <w:r w:rsidRPr="0044568D">
        <w:rPr>
          <w:rFonts w:ascii="Arial" w:hAnsi="Arial" w:cs="Arial"/>
          <w:lang w:val="en-GB"/>
        </w:rPr>
        <w:t>№ 2 (104).</w:t>
      </w:r>
    </w:p>
    <w:p w:rsidR="0044568D" w:rsidRPr="0044568D" w:rsidRDefault="0044568D" w:rsidP="0044568D">
      <w:pPr>
        <w:pStyle w:val="Paragraphedeliste"/>
        <w:numPr>
          <w:ilvl w:val="0"/>
          <w:numId w:val="6"/>
        </w:numPr>
        <w:rPr>
          <w:lang w:val="en-GB"/>
        </w:rPr>
      </w:pPr>
      <w:r w:rsidRPr="0044568D">
        <w:rPr>
          <w:rFonts w:ascii="Calibri" w:hAnsi="Calibri" w:cs="Calibri"/>
          <w:lang w:val="en-GB"/>
        </w:rPr>
        <w:t>Андреева А.Д., Прихожан А.М. Методика диагностики мотивации обучения и эмоционального отношения к обучению в средних и старших классах школ</w:t>
      </w:r>
    </w:p>
    <w:p w:rsidR="0044568D" w:rsidRPr="0044568D" w:rsidRDefault="0044568D" w:rsidP="0044568D">
      <w:pPr>
        <w:pStyle w:val="Paragraphedeliste"/>
        <w:numPr>
          <w:ilvl w:val="0"/>
          <w:numId w:val="6"/>
        </w:numPr>
        <w:rPr>
          <w:lang w:val="en-GB"/>
        </w:rPr>
      </w:pPr>
      <w:r w:rsidRPr="0044568D">
        <w:rPr>
          <w:lang w:val="en-GB"/>
        </w:rPr>
        <w:t>//Психологическая диагностика. - 2006. № 1.</w:t>
      </w:r>
    </w:p>
    <w:p w:rsidR="0044568D" w:rsidRPr="0044568D" w:rsidRDefault="0044568D" w:rsidP="0044568D">
      <w:pPr>
        <w:pStyle w:val="Paragraphedeliste"/>
        <w:numPr>
          <w:ilvl w:val="0"/>
          <w:numId w:val="6"/>
        </w:numPr>
        <w:rPr>
          <w:lang w:val="en-GB"/>
        </w:rPr>
      </w:pPr>
      <w:r w:rsidRPr="0044568D">
        <w:rPr>
          <w:rFonts w:ascii="Calibri" w:hAnsi="Calibri" w:cs="Calibri"/>
          <w:lang w:val="en-GB"/>
        </w:rPr>
        <w:t>Журавлев В.И. Основы педагогической конфликтологии. М., 1995.</w:t>
      </w:r>
    </w:p>
    <w:p w:rsidR="0044568D" w:rsidRPr="0044568D" w:rsidRDefault="0044568D" w:rsidP="0044568D">
      <w:pPr>
        <w:pStyle w:val="Paragraphedeliste"/>
        <w:numPr>
          <w:ilvl w:val="0"/>
          <w:numId w:val="6"/>
        </w:numPr>
        <w:rPr>
          <w:lang w:val="en-GB"/>
        </w:rPr>
      </w:pPr>
      <w:r w:rsidRPr="0044568D">
        <w:rPr>
          <w:rFonts w:ascii="Calibri" w:hAnsi="Calibri" w:cs="Calibri"/>
          <w:lang w:val="en-GB"/>
        </w:rPr>
        <w:t>Залкинд А.Б. Педология: Утопия и реальность. - М.: Аграф, 2001.</w:t>
      </w:r>
    </w:p>
    <w:p w:rsidR="0044568D" w:rsidRPr="0044568D" w:rsidRDefault="0044568D" w:rsidP="0044568D">
      <w:pPr>
        <w:pStyle w:val="Paragraphedeliste"/>
        <w:numPr>
          <w:ilvl w:val="0"/>
          <w:numId w:val="6"/>
        </w:numPr>
        <w:rPr>
          <w:lang w:val="en-GB"/>
        </w:rPr>
      </w:pPr>
      <w:r w:rsidRPr="0044568D">
        <w:rPr>
          <w:rFonts w:ascii="Calibri" w:hAnsi="Calibri" w:cs="Calibri"/>
          <w:lang w:val="en-GB"/>
        </w:rPr>
        <w:t>Князева Т.Н. Психологическая готовность ребенка к обучению в основной школе: Структура, диагностика, формирование. СПб.: Дискуссия. 2007.</w:t>
      </w:r>
    </w:p>
    <w:p w:rsidR="0044568D" w:rsidRPr="0044568D" w:rsidRDefault="0044568D" w:rsidP="0044568D">
      <w:pPr>
        <w:pStyle w:val="Paragraphedeliste"/>
        <w:numPr>
          <w:ilvl w:val="0"/>
          <w:numId w:val="6"/>
        </w:numPr>
        <w:rPr>
          <w:lang w:val="en-GB"/>
        </w:rPr>
      </w:pPr>
      <w:r w:rsidRPr="0044568D">
        <w:rPr>
          <w:rFonts w:ascii="Calibri" w:hAnsi="Calibri" w:cs="Calibri"/>
          <w:lang w:val="en-GB"/>
        </w:rPr>
        <w:t>Концепция развивающего обучения в основной школе: Учебные программы: (Система развивающего обучения Д.Б.Эльконина -В.В.Давыдова) / Сост. А.Б.Воронцов. М.: ВИТА-ПРЕСС, 2009.</w:t>
      </w:r>
    </w:p>
    <w:p w:rsidR="0044568D" w:rsidRPr="0044568D" w:rsidRDefault="0044568D" w:rsidP="0044568D">
      <w:pPr>
        <w:pStyle w:val="Paragraphedeliste"/>
        <w:numPr>
          <w:ilvl w:val="0"/>
          <w:numId w:val="6"/>
        </w:numPr>
        <w:rPr>
          <w:lang w:val="en-GB"/>
        </w:rPr>
      </w:pPr>
      <w:r w:rsidRPr="0044568D">
        <w:rPr>
          <w:rFonts w:ascii="Calibri" w:hAnsi="Calibri" w:cs="Calibri"/>
          <w:lang w:val="en-GB"/>
        </w:rPr>
        <w:t>Кулагина И.Ю., Гани С.В. Развитие мотивации в младшем школьном возрасте // Психологическая наука и образование. 2011.</w:t>
      </w:r>
      <w:r w:rsidRPr="0044568D">
        <w:rPr>
          <w:rFonts w:ascii="Arial" w:hAnsi="Arial" w:cs="Arial"/>
          <w:lang w:val="en-GB"/>
        </w:rPr>
        <w:t>№2. -</w:t>
      </w:r>
      <w:r w:rsidRPr="0044568D">
        <w:rPr>
          <w:rFonts w:ascii="Calibri" w:hAnsi="Calibri" w:cs="Calibri"/>
          <w:lang w:val="en-GB"/>
        </w:rPr>
        <w:t>С. 102-109.</w:t>
      </w:r>
    </w:p>
    <w:p w:rsidR="0044568D" w:rsidRPr="0044568D" w:rsidRDefault="0044568D" w:rsidP="0044568D">
      <w:pPr>
        <w:pStyle w:val="Paragraphedeliste"/>
        <w:numPr>
          <w:ilvl w:val="0"/>
          <w:numId w:val="6"/>
        </w:numPr>
        <w:rPr>
          <w:lang w:val="en-GB"/>
        </w:rPr>
      </w:pPr>
      <w:r w:rsidRPr="0044568D">
        <w:rPr>
          <w:rFonts w:ascii="Calibri" w:hAnsi="Calibri" w:cs="Calibri"/>
          <w:lang w:val="en-GB"/>
        </w:rPr>
        <w:t>Липская Т. А., Кузьменкова О. В. Содержание экспектаций педагогов относительно роли психолога в условиях реализации ФГОС // Научно-педагогическое обозрение. Педагогическое обозрение. 2021. 1 (35)</w:t>
      </w:r>
    </w:p>
    <w:p w:rsidR="0044568D" w:rsidRPr="0044568D" w:rsidRDefault="0044568D" w:rsidP="0044568D">
      <w:pPr>
        <w:pStyle w:val="Paragraphedeliste"/>
        <w:numPr>
          <w:ilvl w:val="0"/>
          <w:numId w:val="6"/>
        </w:numPr>
        <w:rPr>
          <w:lang w:val="en-GB"/>
        </w:rPr>
      </w:pPr>
      <w:r w:rsidRPr="0044568D">
        <w:rPr>
          <w:rFonts w:ascii="Calibri" w:hAnsi="Calibri" w:cs="Calibri"/>
          <w:lang w:val="en-GB"/>
        </w:rPr>
        <w:t>Митина Л.М. Нужен ли школьный учитель? Психологические проблемы профессионального развития педагога // Психологическая наука и образование. 2008 г.,</w:t>
      </w:r>
      <w:r w:rsidRPr="0044568D">
        <w:rPr>
          <w:rFonts w:ascii="Arial" w:hAnsi="Arial" w:cs="Arial"/>
          <w:lang w:val="en-GB"/>
        </w:rPr>
        <w:t>№ 2.</w:t>
      </w:r>
      <w:r w:rsidRPr="0044568D">
        <w:rPr>
          <w:rFonts w:ascii="Calibri" w:hAnsi="Calibri" w:cs="Calibri"/>
          <w:lang w:val="en-GB"/>
        </w:rPr>
        <w:t>С. 28 – 34.</w:t>
      </w:r>
    </w:p>
    <w:p w:rsidR="0044568D" w:rsidRPr="0044568D" w:rsidRDefault="0044568D" w:rsidP="0044568D">
      <w:pPr>
        <w:pStyle w:val="Paragraphedeliste"/>
        <w:numPr>
          <w:ilvl w:val="0"/>
          <w:numId w:val="6"/>
        </w:numPr>
        <w:rPr>
          <w:lang w:val="en-GB"/>
        </w:rPr>
      </w:pPr>
      <w:r w:rsidRPr="0044568D">
        <w:rPr>
          <w:rFonts w:ascii="Calibri" w:hAnsi="Calibri" w:cs="Calibri"/>
          <w:lang w:val="en-GB"/>
        </w:rPr>
        <w:lastRenderedPageBreak/>
        <w:t>Образовательная среда школы как фактор психического развития учащихся. / под ред. В.В. Рубцова, Н.И. Поливановой. -Москва -Обнинск: ИГ - СОЦИН, 2007. - 288 с.</w:t>
      </w:r>
    </w:p>
    <w:p w:rsidR="0044568D" w:rsidRPr="0044568D" w:rsidRDefault="0044568D" w:rsidP="0044568D">
      <w:pPr>
        <w:pStyle w:val="Paragraphedeliste"/>
        <w:numPr>
          <w:ilvl w:val="0"/>
          <w:numId w:val="6"/>
        </w:numPr>
        <w:rPr>
          <w:lang w:val="en-GB"/>
        </w:rPr>
      </w:pPr>
      <w:r w:rsidRPr="0044568D">
        <w:rPr>
          <w:rFonts w:ascii="Calibri" w:hAnsi="Calibri" w:cs="Calibri"/>
          <w:lang w:val="en-GB"/>
        </w:rPr>
        <w:t>Поливанова Н.И., Ривина И.В. Эмоциональное состояние учащихся в условиях различных взаимодействий учителей и детей на уроках // Образовательная среда как фактор психического развития учащихся</w:t>
      </w:r>
    </w:p>
    <w:p w:rsidR="0044568D" w:rsidRPr="0044568D" w:rsidRDefault="0044568D" w:rsidP="0044568D">
      <w:pPr>
        <w:pStyle w:val="Paragraphedeliste"/>
        <w:numPr>
          <w:ilvl w:val="0"/>
          <w:numId w:val="6"/>
        </w:numPr>
        <w:rPr>
          <w:lang w:val="en-GB"/>
        </w:rPr>
      </w:pPr>
      <w:r w:rsidRPr="0044568D">
        <w:rPr>
          <w:lang w:val="en-GB"/>
        </w:rPr>
        <w:t>/под ред. В.В.Рубцова, Н.И.Поливановой. - М.: ПИ РАО, 2007. С. 67 - 84.</w:t>
      </w:r>
    </w:p>
    <w:p w:rsidR="0044568D" w:rsidRPr="0044568D" w:rsidRDefault="0044568D" w:rsidP="0044568D">
      <w:pPr>
        <w:pStyle w:val="Paragraphedeliste"/>
        <w:numPr>
          <w:ilvl w:val="0"/>
          <w:numId w:val="6"/>
        </w:numPr>
        <w:rPr>
          <w:lang w:val="en-GB"/>
        </w:rPr>
      </w:pPr>
      <w:r w:rsidRPr="0044568D">
        <w:rPr>
          <w:rFonts w:ascii="Calibri" w:hAnsi="Calibri" w:cs="Calibri"/>
          <w:lang w:val="en-GB"/>
        </w:rPr>
        <w:t>Развивающее обучение на пути к подростковой школе. /Под. ред.</w:t>
      </w:r>
    </w:p>
    <w:p w:rsidR="0044568D" w:rsidRPr="0044568D" w:rsidRDefault="0044568D" w:rsidP="0044568D">
      <w:pPr>
        <w:pStyle w:val="Paragraphedeliste"/>
        <w:numPr>
          <w:ilvl w:val="0"/>
          <w:numId w:val="6"/>
        </w:numPr>
        <w:rPr>
          <w:lang w:val="en-GB"/>
        </w:rPr>
      </w:pPr>
      <w:r w:rsidRPr="0044568D">
        <w:rPr>
          <w:rFonts w:ascii="Calibri" w:hAnsi="Calibri" w:cs="Calibri"/>
          <w:lang w:val="en-GB"/>
        </w:rPr>
        <w:t>Б.Д.Эльконина. М.: Эврика, 2004.</w:t>
      </w:r>
    </w:p>
    <w:p w:rsidR="0044568D" w:rsidRPr="0044568D" w:rsidRDefault="0044568D" w:rsidP="0044568D">
      <w:pPr>
        <w:pStyle w:val="Paragraphedeliste"/>
        <w:numPr>
          <w:ilvl w:val="0"/>
          <w:numId w:val="6"/>
        </w:numPr>
        <w:rPr>
          <w:lang w:val="en-GB"/>
        </w:rPr>
      </w:pPr>
      <w:r w:rsidRPr="0044568D">
        <w:rPr>
          <w:rFonts w:ascii="Calibri" w:hAnsi="Calibri" w:cs="Calibri"/>
          <w:lang w:val="en-GB"/>
        </w:rPr>
        <w:t>Собкин В.С., Буреломова А.С. Представление современной подростка о том, кого надо готовить в школе // Вопр. психол. 2011.</w:t>
      </w:r>
      <w:r w:rsidRPr="0044568D">
        <w:rPr>
          <w:rFonts w:ascii="Arial" w:hAnsi="Arial" w:cs="Arial"/>
          <w:lang w:val="en-GB"/>
        </w:rPr>
        <w:t>№ 5.</w:t>
      </w:r>
      <w:r w:rsidRPr="0044568D">
        <w:rPr>
          <w:rFonts w:ascii="Calibri" w:hAnsi="Calibri" w:cs="Calibri"/>
          <w:lang w:val="en-GB"/>
        </w:rPr>
        <w:t>С. 17-23.</w:t>
      </w:r>
    </w:p>
    <w:p w:rsidR="0044568D" w:rsidRPr="0044568D" w:rsidRDefault="0044568D" w:rsidP="0044568D">
      <w:pPr>
        <w:pStyle w:val="Paragraphedeliste"/>
        <w:numPr>
          <w:ilvl w:val="0"/>
          <w:numId w:val="6"/>
        </w:numPr>
        <w:rPr>
          <w:lang w:val="en-GB"/>
        </w:rPr>
      </w:pPr>
      <w:r w:rsidRPr="0044568D">
        <w:rPr>
          <w:rFonts w:ascii="Calibri" w:hAnsi="Calibri" w:cs="Calibri"/>
          <w:lang w:val="en-GB"/>
        </w:rPr>
        <w:t>Фельдштейн Д.И. Психолого-педагогические проблемы построения новой школы в условиях значимых изменений у ребенка и его развития.</w:t>
      </w:r>
    </w:p>
    <w:p w:rsidR="0044568D" w:rsidRPr="0044568D" w:rsidRDefault="0044568D" w:rsidP="0044568D">
      <w:pPr>
        <w:pStyle w:val="Paragraphedeliste"/>
        <w:numPr>
          <w:ilvl w:val="0"/>
          <w:numId w:val="6"/>
        </w:numPr>
        <w:rPr>
          <w:lang w:val="en-GB"/>
        </w:rPr>
      </w:pPr>
      <w:r w:rsidRPr="0044568D">
        <w:rPr>
          <w:lang w:val="en-GB"/>
        </w:rPr>
        <w:t>// Проблемы современного образования. 2010. № 2. С. 12-18.</w:t>
      </w:r>
    </w:p>
    <w:p w:rsidR="0044568D" w:rsidRPr="0044568D" w:rsidRDefault="0044568D" w:rsidP="0044568D">
      <w:pPr>
        <w:pStyle w:val="Paragraphedeliste"/>
        <w:numPr>
          <w:ilvl w:val="0"/>
          <w:numId w:val="6"/>
        </w:numPr>
        <w:rPr>
          <w:lang w:val="en-GB"/>
        </w:rPr>
      </w:pPr>
      <w:r w:rsidRPr="0044568D">
        <w:rPr>
          <w:rFonts w:ascii="Calibri" w:hAnsi="Calibri" w:cs="Calibri"/>
          <w:lang w:val="en-GB"/>
        </w:rPr>
        <w:t>Цукерман Г.А. Переход из начальной школы в качестве психологической проблемы // Вопросы психологии, 2001, г.</w:t>
      </w:r>
      <w:r w:rsidRPr="0044568D">
        <w:rPr>
          <w:rFonts w:ascii="Arial" w:hAnsi="Arial" w:cs="Arial"/>
          <w:lang w:val="en-GB"/>
        </w:rPr>
        <w:t>№ 5,</w:t>
      </w:r>
      <w:r w:rsidRPr="0044568D">
        <w:rPr>
          <w:rFonts w:ascii="Calibri" w:hAnsi="Calibri" w:cs="Calibri"/>
          <w:lang w:val="en-GB"/>
        </w:rPr>
        <w:t>с. 19 - 34</w:t>
      </w:r>
    </w:p>
    <w:p w:rsidR="0044568D" w:rsidRPr="0044568D" w:rsidRDefault="0044568D" w:rsidP="0044568D">
      <w:pPr>
        <w:pStyle w:val="Paragraphedeliste"/>
        <w:rPr>
          <w:lang w:val="en-GB"/>
        </w:rPr>
      </w:pPr>
    </w:p>
    <w:p w:rsidR="002D0FC4" w:rsidRPr="002D0FC4" w:rsidRDefault="002D0FC4" w:rsidP="002D0FC4">
      <w:pPr>
        <w:rPr>
          <w:lang w:val="en-GB"/>
        </w:rPr>
      </w:pPr>
    </w:p>
    <w:p w:rsidR="005F0DFD" w:rsidRDefault="005F0DFD" w:rsidP="002B6AF4">
      <w:pPr>
        <w:pStyle w:val="Titre1"/>
        <w:rPr>
          <w:rFonts w:ascii="Abadi" w:eastAsiaTheme="minorHAnsi" w:hAnsi="Abadi" w:cstheme="minorBidi"/>
          <w:b w:val="0"/>
          <w:color w:val="auto"/>
          <w:sz w:val="22"/>
          <w:szCs w:val="22"/>
          <w:lang w:val="en-GB"/>
        </w:rPr>
      </w:pPr>
    </w:p>
    <w:p w:rsidR="007A242C" w:rsidRPr="002D7415" w:rsidRDefault="007A242C" w:rsidP="007A242C">
      <w:pPr>
        <w:rPr>
          <w:highlight w:val="red"/>
          <w:lang w:val="en-GB"/>
        </w:rPr>
      </w:pPr>
    </w:p>
    <w:sectPr w:rsidR="007A242C" w:rsidRPr="002D7415" w:rsidSect="007C6DF6">
      <w:headerReference w:type="default" r:id="rId196"/>
      <w:footerReference w:type="default" r:id="rId197"/>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E9723C" w:rsidRDefault="00E9723C" w:rsidP="00764792">
      <w:pPr>
        <w:spacing w:after="0" w:line="240" w:lineRule="auto"/>
      </w:pPr>
      <w:r>
        <w:separator/>
      </w:r>
    </w:p>
  </w:endnote>
  <w:endnote w:type="continuationSeparator" w:id="0">
    <w:p w:rsidR="00E9723C" w:rsidRDefault="00E9723C" w:rsidP="007647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MS UI Gothic">
    <w:panose1 w:val="020B0600070205080204"/>
    <w:charset w:val="80"/>
    <w:family w:val="swiss"/>
    <w:pitch w:val="variable"/>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badi">
    <w:altName w:val="Calibri"/>
    <w:charset w:val="00"/>
    <w:family w:val="swiss"/>
    <w:pitch w:val="variable"/>
    <w:sig w:usb0="8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Bahnschrift">
    <w:panose1 w:val="020B0502040204020203"/>
    <w:charset w:val="00"/>
    <w:family w:val="swiss"/>
    <w:pitch w:val="variable"/>
    <w:sig w:usb0="A00002C7" w:usb1="00000002" w:usb2="00000000" w:usb3="00000000" w:csb0="0000019F" w:csb1="00000000"/>
  </w:font>
  <w:font w:name="Arial Rounded MT Bold">
    <w:panose1 w:val="020F070403050403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D6F53" w:rsidRDefault="008D6F53">
    <w:pPr>
      <w:pStyle w:val="Pieddepage"/>
    </w:pPr>
    <w:r>
      <w:rPr>
        <w:noProof/>
      </w:rPr>
      <mc:AlternateContent>
        <mc:Choice Requires="wps">
          <w:drawing>
            <wp:anchor distT="45720" distB="45720" distL="114300" distR="114300" simplePos="0" relativeHeight="251663360" behindDoc="0" locked="0" layoutInCell="1" allowOverlap="1">
              <wp:simplePos x="0" y="0"/>
              <wp:positionH relativeFrom="column">
                <wp:posOffset>2035048</wp:posOffset>
              </wp:positionH>
              <wp:positionV relativeFrom="paragraph">
                <wp:posOffset>-154432</wp:posOffset>
              </wp:positionV>
              <wp:extent cx="4260850" cy="603250"/>
              <wp:effectExtent l="0" t="0" r="6350" b="6350"/>
              <wp:wrapSquare wrapText="bothSides"/>
              <wp:docPr id="21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00625" cy="1218565"/>
                      </a:xfrm>
                      <a:prstGeom prst="rect">
                        <a:avLst/>
                      </a:prstGeom>
                      <a:solidFill>
                        <a:srgbClr val="FFFFFF"/>
                      </a:solidFill>
                      <a:ln w="9525">
                        <a:noFill/>
                        <a:miter lim="800000"/>
                        <a:headEnd/>
                        <a:tailEnd/>
                      </a:ln>
                    </wps:spPr>
                    <wps:txbx>
                      <w:txbxContent>
                        <w:p w:rsidR="008D6F53" w:rsidRPr="008D6F53" w:rsidRDefault="008D6F53" w:rsidP="008D6F53">
                          <w:pPr>
                            <w:rPr>
                              <w:rFonts w:ascii="Arial Narrow" w:hAnsi="Arial Narrow"/>
                              <w:sz w:val="16"/>
                              <w:szCs w:val="16"/>
                            </w:rPr>
                          </w:pPr>
                          <w:r w:rsidRPr="008D6F53">
                            <w:rPr>
                              <w:rFonts w:ascii="Arial Narrow" w:hAnsi="Arial Narrow"/>
                              <w:sz w:val="16"/>
                              <w:szCs w:val="16"/>
                            </w:rPr>
                            <w:t>ЭТОТ ПРОЕКТ (2020-1-FR01-KA226-SCH-095428) БЫЛ ФИНАНСИРОВАН ПРИ ПОДДЕРЖКЕ ЕВРОПЕЙСКОЙ КОМИССИИ. НАСТОЯЩАЯ ПУБЛИКАЦИЯ ОТРАЖАЕТ МНЕНИЕ ТОЛЬКО АВТОРА, И КОМИССИЯ НЕ МОЖЕТ НЕСТИ ОТВЕТСТВЕННОСТЬ ЗА ЛЮБОЕ ИСПОЛЬЗОВАНИЕ СОДЕРЖАЩЕЙСЯ В НЕМ ИНФОРМАЦИИ.</w:t>
                          </w:r>
                          <w:bookmarkStart w:id="67" w:name="_Hlk132360371"/>
                          <w:bookmarkEnd w:id="67"/>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Zone de texte 2" o:spid="_x0000_s1058" type="#_x0000_t202" style="position:absolute;left:0;text-align:left;margin-left:160.25pt;margin-top:-12.15pt;width:335.5pt;height:47.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" stroked="f">
              <v:textbox>
                <w:txbxContent>
                  <w:p w:rsidR="008D6F53" w:rsidRPr="008D6F53" w:rsidRDefault="008D6F53" w:rsidP="008D6F53">
                    <w:pPr>
                      <w:rPr>
                        <w:rFonts w:ascii="Arial Narrow" w:hAnsi="Arial Narrow"/>
                        <w:sz w:val="16"/>
                        <w:szCs w:val="16"/>
                      </w:rPr>
                    </w:pPr>
                    <w:r w:rsidRPr="008D6F53">
                      <w:rPr>
                        <w:rFonts w:ascii="Arial Narrow" w:hAnsi="Arial Narrow"/>
                        <w:sz w:val="16"/>
                        <w:szCs w:val="16"/>
                      </w:rPr>
                      <w:t>ЭТОТ ПРОЕКТ (2020-1-FR01-KA226-SCH-095428) БЫЛ ФИНАНСИРОВАН ПРИ ПОДДЕРЖКЕ ЕВРОПЕЙСКОЙ КОМИССИИ. НАСТОЯЩАЯ ПУБЛИКАЦИЯ ОТРАЖАЕТ МНЕНИЕ ТОЛЬКО АВТОРА, И КОМИССИЯ НЕ МОЖЕТ НЕСТИ ОТВЕТСТВЕННОСТЬ ЗА ЛЮБОЕ ИСПОЛЬЗОВАНИЕ СОДЕРЖАЩЕЙСЯ В НЕМ ИНФОРМАЦИИ.</w:t>
                    </w:r>
                    <w:bookmarkStart w:id="68" w:name="_Hlk132360371"/>
                    <w:bookmarkEnd w:id="68"/>
                  </w:p>
                </w:txbxContent>
              </v:textbox>
              <w10:wrap type="square"/>
            </v:shape>
          </w:pict>
        </mc:Fallback>
      </mc:AlternateContent>
    </w:r>
    <w:r>
      <w:rPr>
        <w:noProof/>
      </w:rPr>
      <w:drawing>
        <wp:anchor distT="0" distB="0" distL="114300" distR="114300" simplePos="0" relativeHeight="251661312" behindDoc="0" locked="0" layoutInCell="1" allowOverlap="1" wp14:anchorId="0CFE0DC8" wp14:editId="096368BB">
          <wp:simplePos x="0" y="0"/>
          <wp:positionH relativeFrom="column">
            <wp:posOffset>-192024</wp:posOffset>
          </wp:positionH>
          <wp:positionV relativeFrom="paragraph">
            <wp:posOffset>-173990</wp:posOffset>
          </wp:positionV>
          <wp:extent cx="2943860" cy="603866"/>
          <wp:effectExtent l="0" t="0" r="0" b="0"/>
          <wp:wrapNone/>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 14"/>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2943225" cy="603250"/>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E9723C" w:rsidRDefault="00E9723C" w:rsidP="00764792">
      <w:pPr>
        <w:spacing w:after="0" w:line="240" w:lineRule="auto"/>
      </w:pPr>
      <w:r>
        <w:separator/>
      </w:r>
    </w:p>
  </w:footnote>
  <w:footnote w:type="continuationSeparator" w:id="0">
    <w:p w:rsidR="00E9723C" w:rsidRDefault="00E9723C" w:rsidP="007647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64792" w:rsidRDefault="00000000">
    <w:pPr>
      <w:pStyle w:val="En-tte"/>
    </w:pPr>
    <w:sdt>
      <w:sdtPr>
        <w:id w:val="-118991010"/>
        <w:docPartObj>
          <w:docPartGallery w:val="Page Numbers (Margins)"/>
          <w:docPartUnique/>
        </w:docPartObj>
      </w:sdtPr>
      <w:sdtContent>
        <w:r w:rsidR="007A242C">
          <w:rPr>
            <w:noProof/>
          </w:rPr>
          <mc:AlternateContent>
            <mc:Choice Requires="wpg">
              <w:drawing>
                <wp:anchor distT="0" distB="0" distL="114300" distR="114300" simplePos="0" relativeHeight="251665408" behindDoc="0" locked="0" layoutInCell="0" allowOverlap="1">
                  <wp:simplePos x="0" y="0"/>
                  <wp:positionH relativeFrom="rightMargin">
                    <wp:align>center</wp:align>
                  </wp:positionH>
                  <mc:AlternateContent>
                    <mc:Choice Requires="wp14">
                      <wp:positionV relativeFrom="page">
                        <wp14:pctPosVOffset>20000</wp14:pctPosVOffset>
                      </wp:positionV>
                    </mc:Choice>
                    <mc:Fallback>
                      <wp:positionV relativeFrom="page">
                        <wp:posOffset>2138045</wp:posOffset>
                      </wp:positionV>
                    </mc:Fallback>
                  </mc:AlternateContent>
                  <wp:extent cx="488315" cy="237490"/>
                  <wp:effectExtent l="0" t="9525" r="0" b="10160"/>
                  <wp:wrapNone/>
                  <wp:docPr id="135" name="Groupe 1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88315" cy="237490"/>
                            <a:chOff x="689" y="3255"/>
                            <a:chExt cx="769" cy="374"/>
                          </a:xfrm>
                        </wpg:grpSpPr>
                        <wps:wsp>
                          <wps:cNvPr id="136" name="Text Box 71"/>
                          <wps:cNvSpPr txBox="1">
                            <a:spLocks noChangeArrowheads="1"/>
                          </wps:cNvSpPr>
                          <wps:spPr bwMode="auto">
                            <a:xfrm>
                              <a:off x="689" y="3263"/>
                              <a:ext cx="769"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242C" w:rsidRDefault="007A242C">
                                <w:pPr>
                                  <w:pStyle w:val="En-tte"/>
                                  <w:jc w:val="center"/>
                                </w:pPr>
                                <w:r>
                                  <w:fldChar w:fldCharType="begin"/>
                                </w:r>
                                <w:r>
                                  <w:instrText>PAGE    \* MERGEFORMAT</w:instrText>
                                </w:r>
                                <w:r>
                                  <w:fldChar w:fldCharType="separate"/>
                                </w:r>
                                <w:r>
                                  <w:rPr>
                                    <w:rStyle w:val="Numrodepage"/>
                                    <w:b/>
                                    <w:bCs/>
                                    <w:color w:val="7F5F00" w:themeColor="accent4" w:themeShade="7F"/>
                                    <w:sz w:val="16"/>
                                    <w:szCs w:val="16"/>
                                  </w:rPr>
                                  <w:t>2</w:t>
                                </w:r>
                                <w:r>
                                  <w:rPr>
                                    <w:rStyle w:val="Numrodepage"/>
                                    <w:b/>
                                    <w:bCs/>
                                    <w:color w:val="7F5F00" w:themeColor="accent4" w:themeShade="7F"/>
                                    <w:sz w:val="16"/>
                                    <w:szCs w:val="16"/>
                                  </w:rPr>
                                  <w:fldChar w:fldCharType="end"/>
                                </w:r>
                              </w:p>
                            </w:txbxContent>
                          </wps:txbx>
                          <wps:bodyPr rot="0" vert="horz" wrap="square" lIns="0" tIns="0" rIns="0" bIns="0" anchor="ctr" anchorCtr="0" upright="1">
                            <a:noAutofit/>
                          </wps:bodyPr>
                        </wps:wsp>
                        <wpg:grpSp>
                          <wpg:cNvPr id="137" name="Group 72"/>
                          <wpg:cNvGrpSpPr>
                            <a:grpSpLocks/>
                          </wpg:cNvGrpSpPr>
                          <wpg:grpSpPr bwMode="auto">
                            <a:xfrm>
                              <a:off x="886" y="3255"/>
                              <a:ext cx="374" cy="374"/>
                              <a:chOff x="1453" y="14832"/>
                              <a:chExt cx="374" cy="374"/>
                            </a:xfrm>
                          </wpg:grpSpPr>
                          <wps:wsp>
                            <wps:cNvPr id="138" name="Oval 73"/>
                            <wps:cNvSpPr>
                              <a:spLocks noChangeArrowheads="1"/>
                            </wps:cNvSpPr>
                            <wps:spPr bwMode="auto">
                              <a:xfrm>
                                <a:off x="1453" y="14832"/>
                                <a:ext cx="374" cy="374"/>
                              </a:xfrm>
                              <a:prstGeom prst="ellipse">
                                <a:avLst/>
                              </a:prstGeom>
                              <a:noFill/>
                              <a:ln w="6350">
                                <a:solidFill>
                                  <a:srgbClr val="84A2C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9" name="Oval 74"/>
                            <wps:cNvSpPr>
                              <a:spLocks noChangeArrowheads="1"/>
                            </wps:cNvSpPr>
                            <wps:spPr bwMode="auto">
                              <a:xfrm>
                                <a:off x="1462" y="14835"/>
                                <a:ext cx="101" cy="101"/>
                              </a:xfrm>
                              <a:prstGeom prst="ellipse">
                                <a:avLst/>
                              </a:prstGeom>
                              <a:solidFill>
                                <a:srgbClr val="84A2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e 135" o:spid="_x0000_s1053" style="position:absolute;left:0;text-align:left;margin-left:0;margin-top:0;width:38.45pt;height:18.7pt;z-index:251665408;mso-top-percent:200;mso-position-horizontal:center;mso-position-horizontal-relative:right-margin-area;mso-position-vertical-relative:page;mso-top-percent:200" coordorigin="689,3255" coordsize="769,3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" o:allowincell="f">
                  <v:shapetype id="_x0000_t202" coordsize="21600,21600" o:spt="202" path="m,l,21600r21600,l21600,xe">
                    <v:stroke joinstyle="miter"/>
                    <v:path gradientshapeok="t" o:connecttype="rect"/>
                  </v:shapetype>
                  <v:shape id="Text Box 71" o:spid="_x0000_s1054" type="#_x0000_t202" style="position:absolute;left:689;top:3263;width:769;height:3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" filled="f" stroked="f">
                    <v:textbox inset="0,0,0,0">
                      <w:txbxContent>
                        <w:p w:rsidR="007A242C" w:rsidRDefault="007A242C">
                          <w:pPr>
                            <w:pStyle w:val="En-tte"/>
                            <w:jc w:val="center"/>
                          </w:pPr>
                          <w:r>
                            <w:fldChar w:fldCharType="begin"/>
                          </w:r>
                          <w:r>
                            <w:instrText>PAGE    \* MERGEFORMAT</w:instrText>
                          </w:r>
                          <w:r>
                            <w:fldChar w:fldCharType="separate"/>
                          </w:r>
                          <w:r>
                            <w:rPr>
                              <w:rStyle w:val="Numrodepage"/>
                              <w:b/>
                              <w:bCs/>
                              <w:color w:val="7F5F00" w:themeColor="accent4" w:themeShade="7F"/>
                              <w:sz w:val="16"/>
                              <w:szCs w:val="16"/>
                            </w:rPr>
                            <w:t>2</w:t>
                          </w:r>
                          <w:r>
                            <w:rPr>
                              <w:rStyle w:val="Numrodepage"/>
                              <w:b/>
                              <w:bCs/>
                              <w:color w:val="7F5F00" w:themeColor="accent4" w:themeShade="7F"/>
                              <w:sz w:val="16"/>
                              <w:szCs w:val="16"/>
                            </w:rPr>
                            <w:fldChar w:fldCharType="end"/>
                          </w:r>
                        </w:p>
                      </w:txbxContent>
                    </v:textbox>
                  </v:shape>
                  <v:group id="Group 72" o:spid="_x0000_s1055" style="position:absolute;left:886;top:3255;width:374;height:374" coordorigin="1453,14832" coordsize="374,3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">
                    <v:oval id="Oval 73" o:spid="_x0000_s1056" style="position:absolute;left:1453;top:14832;width:374;height:3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" filled="f" strokecolor="#84a2c6" strokeweight=".5pt"/>
                    <v:oval id="Oval 74" o:spid="_x0000_s1057" style="position:absolute;left:1462;top:14835;width:101;height:1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" fillcolor="#84a2c6" stroked="f"/>
                  </v:group>
                  <w10:wrap anchorx="margin" anchory="page"/>
                </v:group>
              </w:pict>
            </mc:Fallback>
          </mc:AlternateContent>
        </w:r>
      </w:sdtContent>
    </w:sdt>
    <w:r w:rsidR="00764792">
      <w:rPr>
        <w:noProof/>
      </w:rPr>
      <w:drawing>
        <wp:anchor distT="0" distB="0" distL="114300" distR="114300" simplePos="0" relativeHeight="251659264" behindDoc="0" locked="0" layoutInCell="1" allowOverlap="1" wp14:anchorId="776F5E27" wp14:editId="067C02DF">
          <wp:simplePos x="0" y="0"/>
          <wp:positionH relativeFrom="column">
            <wp:posOffset>5299710</wp:posOffset>
          </wp:positionH>
          <wp:positionV relativeFrom="paragraph">
            <wp:posOffset>-258953</wp:posOffset>
          </wp:positionV>
          <wp:extent cx="932688" cy="537353"/>
          <wp:effectExtent l="0" t="0" r="0" b="0"/>
          <wp:wrapNone/>
          <wp:docPr id="1"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4.png"/>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08785" cy="98425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60D07"/>
    <w:multiLevelType w:val="hybridMultilevel"/>
    <w:tmpl w:val="D8EC5E9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E08083E"/>
    <w:multiLevelType w:val="hybridMultilevel"/>
    <w:tmpl w:val="9162C9A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547783C"/>
    <w:multiLevelType w:val="hybridMultilevel"/>
    <w:tmpl w:val="BBF0788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20591D8F"/>
    <w:multiLevelType w:val="hybridMultilevel"/>
    <w:tmpl w:val="65144DA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7546BB1"/>
    <w:multiLevelType w:val="hybridMultilevel"/>
    <w:tmpl w:val="6D0E2176"/>
    <w:lvl w:ilvl="0" w:tplc="F4D05F36">
      <w:numFmt w:val="bullet"/>
      <w:lvlText w:val="•"/>
      <w:lvlJc w:val="left"/>
      <w:pPr>
        <w:ind w:left="833" w:hanging="356"/>
      </w:pPr>
      <w:rPr>
        <w:rFonts w:ascii="Arial" w:eastAsia="Arial" w:hAnsi="Arial" w:cs="Arial" w:hint="default"/>
        <w:spacing w:val="-33"/>
        <w:w w:val="99"/>
        <w:sz w:val="24"/>
        <w:szCs w:val="24"/>
      </w:rPr>
    </w:lvl>
    <w:lvl w:ilvl="1" w:tplc="ED4E7B14">
      <w:numFmt w:val="bullet"/>
      <w:lvlText w:val="•"/>
      <w:lvlJc w:val="left"/>
      <w:pPr>
        <w:ind w:left="1682" w:hanging="356"/>
      </w:pPr>
      <w:rPr>
        <w:rFonts w:hint="default"/>
      </w:rPr>
    </w:lvl>
    <w:lvl w:ilvl="2" w:tplc="2A880454">
      <w:numFmt w:val="bullet"/>
      <w:lvlText w:val="•"/>
      <w:lvlJc w:val="left"/>
      <w:pPr>
        <w:ind w:left="2525" w:hanging="356"/>
      </w:pPr>
      <w:rPr>
        <w:rFonts w:hint="default"/>
      </w:rPr>
    </w:lvl>
    <w:lvl w:ilvl="3" w:tplc="65DE894E">
      <w:numFmt w:val="bullet"/>
      <w:lvlText w:val="•"/>
      <w:lvlJc w:val="left"/>
      <w:pPr>
        <w:ind w:left="3367" w:hanging="356"/>
      </w:pPr>
      <w:rPr>
        <w:rFonts w:hint="default"/>
      </w:rPr>
    </w:lvl>
    <w:lvl w:ilvl="4" w:tplc="E21A8668">
      <w:numFmt w:val="bullet"/>
      <w:lvlText w:val="•"/>
      <w:lvlJc w:val="left"/>
      <w:pPr>
        <w:ind w:left="4210" w:hanging="356"/>
      </w:pPr>
      <w:rPr>
        <w:rFonts w:hint="default"/>
      </w:rPr>
    </w:lvl>
    <w:lvl w:ilvl="5" w:tplc="D08AB660">
      <w:numFmt w:val="bullet"/>
      <w:lvlText w:val="•"/>
      <w:lvlJc w:val="left"/>
      <w:pPr>
        <w:ind w:left="5053" w:hanging="356"/>
      </w:pPr>
      <w:rPr>
        <w:rFonts w:hint="default"/>
      </w:rPr>
    </w:lvl>
    <w:lvl w:ilvl="6" w:tplc="0E0A0580">
      <w:numFmt w:val="bullet"/>
      <w:lvlText w:val="•"/>
      <w:lvlJc w:val="left"/>
      <w:pPr>
        <w:ind w:left="5895" w:hanging="356"/>
      </w:pPr>
      <w:rPr>
        <w:rFonts w:hint="default"/>
      </w:rPr>
    </w:lvl>
    <w:lvl w:ilvl="7" w:tplc="4E4416D6">
      <w:numFmt w:val="bullet"/>
      <w:lvlText w:val="•"/>
      <w:lvlJc w:val="left"/>
      <w:pPr>
        <w:ind w:left="6738" w:hanging="356"/>
      </w:pPr>
      <w:rPr>
        <w:rFonts w:hint="default"/>
      </w:rPr>
    </w:lvl>
    <w:lvl w:ilvl="8" w:tplc="889C34EA">
      <w:numFmt w:val="bullet"/>
      <w:lvlText w:val="•"/>
      <w:lvlJc w:val="left"/>
      <w:pPr>
        <w:ind w:left="7581" w:hanging="356"/>
      </w:pPr>
      <w:rPr>
        <w:rFonts w:hint="default"/>
      </w:rPr>
    </w:lvl>
  </w:abstractNum>
  <w:abstractNum w:abstractNumId="5" w15:restartNumberingAfterBreak="0">
    <w:nsid w:val="2C771881"/>
    <w:multiLevelType w:val="hybridMultilevel"/>
    <w:tmpl w:val="9AF67324"/>
    <w:lvl w:ilvl="0" w:tplc="32B80316">
      <w:start w:val="1"/>
      <w:numFmt w:val="bullet"/>
      <w:lvlText w:val="-"/>
      <w:lvlJc w:val="left"/>
      <w:pPr>
        <w:ind w:left="720" w:hanging="360"/>
      </w:pPr>
      <w:rPr>
        <w:rFonts w:ascii="Sylfaen" w:hAnsi="Sylfae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2F7300DF"/>
    <w:multiLevelType w:val="hybridMultilevel"/>
    <w:tmpl w:val="36966F1A"/>
    <w:lvl w:ilvl="0" w:tplc="89BA387C">
      <w:start w:val="1"/>
      <w:numFmt w:val="decimal"/>
      <w:lvlText w:val="%1."/>
      <w:lvlJc w:val="left"/>
      <w:pPr>
        <w:ind w:left="1068" w:hanging="708"/>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48483397"/>
    <w:multiLevelType w:val="hybridMultilevel"/>
    <w:tmpl w:val="DC646DD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5AEA7B9B"/>
    <w:multiLevelType w:val="hybridMultilevel"/>
    <w:tmpl w:val="55EA4A74"/>
    <w:lvl w:ilvl="0" w:tplc="BFC0B13A">
      <w:start w:val="1"/>
      <w:numFmt w:val="decimal"/>
      <w:lvlText w:val="%1."/>
      <w:lvlJc w:val="left"/>
      <w:pPr>
        <w:ind w:left="3166" w:hanging="185"/>
      </w:pPr>
      <w:rPr>
        <w:rFonts w:ascii="Arial" w:eastAsia="Arial" w:hAnsi="Arial" w:cs="Arial" w:hint="default"/>
        <w:b w:val="0"/>
        <w:bCs w:val="0"/>
        <w:i w:val="0"/>
        <w:iCs w:val="0"/>
        <w:w w:val="100"/>
        <w:sz w:val="20"/>
        <w:szCs w:val="20"/>
        <w:lang w:val="en-US" w:eastAsia="en-US" w:bidi="ar-SA"/>
      </w:rPr>
    </w:lvl>
    <w:lvl w:ilvl="1" w:tplc="6A360974">
      <w:numFmt w:val="bullet"/>
      <w:lvlText w:val="•"/>
      <w:lvlJc w:val="left"/>
      <w:pPr>
        <w:ind w:left="3888" w:hanging="185"/>
      </w:pPr>
      <w:rPr>
        <w:lang w:val="en-US" w:eastAsia="en-US" w:bidi="ar-SA"/>
      </w:rPr>
    </w:lvl>
    <w:lvl w:ilvl="2" w:tplc="02060A74">
      <w:numFmt w:val="bullet"/>
      <w:lvlText w:val="•"/>
      <w:lvlJc w:val="left"/>
      <w:pPr>
        <w:ind w:left="4617" w:hanging="185"/>
      </w:pPr>
      <w:rPr>
        <w:lang w:val="en-US" w:eastAsia="en-US" w:bidi="ar-SA"/>
      </w:rPr>
    </w:lvl>
    <w:lvl w:ilvl="3" w:tplc="403E0FBA">
      <w:numFmt w:val="bullet"/>
      <w:lvlText w:val="•"/>
      <w:lvlJc w:val="left"/>
      <w:pPr>
        <w:ind w:left="5345" w:hanging="185"/>
      </w:pPr>
      <w:rPr>
        <w:lang w:val="en-US" w:eastAsia="en-US" w:bidi="ar-SA"/>
      </w:rPr>
    </w:lvl>
    <w:lvl w:ilvl="4" w:tplc="BD840EF2">
      <w:numFmt w:val="bullet"/>
      <w:lvlText w:val="•"/>
      <w:lvlJc w:val="left"/>
      <w:pPr>
        <w:ind w:left="6074" w:hanging="185"/>
      </w:pPr>
      <w:rPr>
        <w:lang w:val="en-US" w:eastAsia="en-US" w:bidi="ar-SA"/>
      </w:rPr>
    </w:lvl>
    <w:lvl w:ilvl="5" w:tplc="BC94071E">
      <w:numFmt w:val="bullet"/>
      <w:lvlText w:val="•"/>
      <w:lvlJc w:val="left"/>
      <w:pPr>
        <w:ind w:left="6802" w:hanging="185"/>
      </w:pPr>
      <w:rPr>
        <w:lang w:val="en-US" w:eastAsia="en-US" w:bidi="ar-SA"/>
      </w:rPr>
    </w:lvl>
    <w:lvl w:ilvl="6" w:tplc="4F2CD5EA">
      <w:numFmt w:val="bullet"/>
      <w:lvlText w:val="•"/>
      <w:lvlJc w:val="left"/>
      <w:pPr>
        <w:ind w:left="7531" w:hanging="185"/>
      </w:pPr>
      <w:rPr>
        <w:lang w:val="en-US" w:eastAsia="en-US" w:bidi="ar-SA"/>
      </w:rPr>
    </w:lvl>
    <w:lvl w:ilvl="7" w:tplc="03EA6CB8">
      <w:numFmt w:val="bullet"/>
      <w:lvlText w:val="•"/>
      <w:lvlJc w:val="left"/>
      <w:pPr>
        <w:ind w:left="8259" w:hanging="185"/>
      </w:pPr>
      <w:rPr>
        <w:lang w:val="en-US" w:eastAsia="en-US" w:bidi="ar-SA"/>
      </w:rPr>
    </w:lvl>
    <w:lvl w:ilvl="8" w:tplc="63FAE62E">
      <w:numFmt w:val="bullet"/>
      <w:lvlText w:val="•"/>
      <w:lvlJc w:val="left"/>
      <w:pPr>
        <w:ind w:left="8988" w:hanging="185"/>
      </w:pPr>
      <w:rPr>
        <w:lang w:val="en-US" w:eastAsia="en-US" w:bidi="ar-SA"/>
      </w:rPr>
    </w:lvl>
  </w:abstractNum>
  <w:abstractNum w:abstractNumId="9" w15:restartNumberingAfterBreak="0">
    <w:nsid w:val="61C2253E"/>
    <w:multiLevelType w:val="hybridMultilevel"/>
    <w:tmpl w:val="D6122D66"/>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6BBB341F"/>
    <w:multiLevelType w:val="hybridMultilevel"/>
    <w:tmpl w:val="86980072"/>
    <w:lvl w:ilvl="0" w:tplc="669A794E">
      <w:numFmt w:val="bullet"/>
      <w:lvlText w:val="•"/>
      <w:lvlJc w:val="left"/>
      <w:pPr>
        <w:ind w:left="833" w:hanging="356"/>
      </w:pPr>
      <w:rPr>
        <w:rFonts w:ascii="Arial" w:eastAsia="Arial" w:hAnsi="Arial" w:cs="Arial" w:hint="default"/>
        <w:spacing w:val="-3"/>
        <w:w w:val="99"/>
        <w:sz w:val="24"/>
        <w:szCs w:val="24"/>
      </w:rPr>
    </w:lvl>
    <w:lvl w:ilvl="1" w:tplc="1BCCAD02">
      <w:numFmt w:val="bullet"/>
      <w:lvlText w:val="✓"/>
      <w:lvlJc w:val="left"/>
      <w:pPr>
        <w:ind w:left="1243" w:hanging="360"/>
      </w:pPr>
      <w:rPr>
        <w:rFonts w:ascii="MS UI Gothic" w:eastAsia="MS UI Gothic" w:hAnsi="MS UI Gothic" w:cs="MS UI Gothic" w:hint="default"/>
        <w:color w:val="FFFFFF"/>
        <w:w w:val="78"/>
        <w:sz w:val="24"/>
        <w:szCs w:val="24"/>
      </w:rPr>
    </w:lvl>
    <w:lvl w:ilvl="2" w:tplc="B1FA6EC0">
      <w:numFmt w:val="bullet"/>
      <w:lvlText w:val="•"/>
      <w:lvlJc w:val="left"/>
      <w:pPr>
        <w:ind w:left="2131" w:hanging="360"/>
      </w:pPr>
      <w:rPr>
        <w:rFonts w:hint="default"/>
      </w:rPr>
    </w:lvl>
    <w:lvl w:ilvl="3" w:tplc="398879E0">
      <w:numFmt w:val="bullet"/>
      <w:lvlText w:val="•"/>
      <w:lvlJc w:val="left"/>
      <w:pPr>
        <w:ind w:left="3023" w:hanging="360"/>
      </w:pPr>
      <w:rPr>
        <w:rFonts w:hint="default"/>
      </w:rPr>
    </w:lvl>
    <w:lvl w:ilvl="4" w:tplc="FC8C1862">
      <w:numFmt w:val="bullet"/>
      <w:lvlText w:val="•"/>
      <w:lvlJc w:val="left"/>
      <w:pPr>
        <w:ind w:left="3915" w:hanging="360"/>
      </w:pPr>
      <w:rPr>
        <w:rFonts w:hint="default"/>
      </w:rPr>
    </w:lvl>
    <w:lvl w:ilvl="5" w:tplc="D0FE487C">
      <w:numFmt w:val="bullet"/>
      <w:lvlText w:val="•"/>
      <w:lvlJc w:val="left"/>
      <w:pPr>
        <w:ind w:left="4807" w:hanging="360"/>
      </w:pPr>
      <w:rPr>
        <w:rFonts w:hint="default"/>
      </w:rPr>
    </w:lvl>
    <w:lvl w:ilvl="6" w:tplc="10D03FB2">
      <w:numFmt w:val="bullet"/>
      <w:lvlText w:val="•"/>
      <w:lvlJc w:val="left"/>
      <w:pPr>
        <w:ind w:left="5699" w:hanging="360"/>
      </w:pPr>
      <w:rPr>
        <w:rFonts w:hint="default"/>
      </w:rPr>
    </w:lvl>
    <w:lvl w:ilvl="7" w:tplc="0E1A7C30">
      <w:numFmt w:val="bullet"/>
      <w:lvlText w:val="•"/>
      <w:lvlJc w:val="left"/>
      <w:pPr>
        <w:ind w:left="6590" w:hanging="360"/>
      </w:pPr>
      <w:rPr>
        <w:rFonts w:hint="default"/>
      </w:rPr>
    </w:lvl>
    <w:lvl w:ilvl="8" w:tplc="BBE27286">
      <w:numFmt w:val="bullet"/>
      <w:lvlText w:val="•"/>
      <w:lvlJc w:val="left"/>
      <w:pPr>
        <w:ind w:left="7482" w:hanging="360"/>
      </w:pPr>
      <w:rPr>
        <w:rFonts w:hint="default"/>
      </w:rPr>
    </w:lvl>
  </w:abstractNum>
  <w:num w:numId="1" w16cid:durableId="893350124">
    <w:abstractNumId w:val="4"/>
  </w:num>
  <w:num w:numId="2" w16cid:durableId="1149128332">
    <w:abstractNumId w:val="10"/>
  </w:num>
  <w:num w:numId="3" w16cid:durableId="330452866">
    <w:abstractNumId w:val="9"/>
  </w:num>
  <w:num w:numId="4" w16cid:durableId="799037139">
    <w:abstractNumId w:val="5"/>
  </w:num>
  <w:num w:numId="5" w16cid:durableId="1344866479">
    <w:abstractNumId w:val="6"/>
  </w:num>
  <w:num w:numId="6" w16cid:durableId="2139107424">
    <w:abstractNumId w:val="2"/>
  </w:num>
  <w:num w:numId="7" w16cid:durableId="54819457">
    <w:abstractNumId w:val="0"/>
  </w:num>
  <w:num w:numId="8" w16cid:durableId="1025525378">
    <w:abstractNumId w:val="8"/>
    <w:lvlOverride w:ilvl="0">
      <w:startOverride w:val="1"/>
    </w:lvlOverride>
    <w:lvlOverride w:ilvl="1"/>
    <w:lvlOverride w:ilvl="2"/>
    <w:lvlOverride w:ilvl="3"/>
    <w:lvlOverride w:ilvl="4"/>
    <w:lvlOverride w:ilvl="5"/>
    <w:lvlOverride w:ilvl="6"/>
    <w:lvlOverride w:ilvl="7"/>
    <w:lvlOverride w:ilvl="8"/>
  </w:num>
  <w:num w:numId="9" w16cid:durableId="1087464411">
    <w:abstractNumId w:val="1"/>
  </w:num>
  <w:num w:numId="10" w16cid:durableId="82998301">
    <w:abstractNumId w:val="7"/>
  </w:num>
  <w:num w:numId="11" w16cid:durableId="85461156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6DF6"/>
    <w:rsid w:val="0000211D"/>
    <w:rsid w:val="00012E9F"/>
    <w:rsid w:val="00073A77"/>
    <w:rsid w:val="000B0197"/>
    <w:rsid w:val="000B095C"/>
    <w:rsid w:val="001447ED"/>
    <w:rsid w:val="00156D92"/>
    <w:rsid w:val="00182DBB"/>
    <w:rsid w:val="001958A8"/>
    <w:rsid w:val="001A5B66"/>
    <w:rsid w:val="001C5EC9"/>
    <w:rsid w:val="001E34CE"/>
    <w:rsid w:val="00242283"/>
    <w:rsid w:val="00244811"/>
    <w:rsid w:val="0027394B"/>
    <w:rsid w:val="00293FBA"/>
    <w:rsid w:val="00294295"/>
    <w:rsid w:val="00295395"/>
    <w:rsid w:val="002A7FA1"/>
    <w:rsid w:val="002B6AF4"/>
    <w:rsid w:val="002D0FC4"/>
    <w:rsid w:val="002D7415"/>
    <w:rsid w:val="003561B4"/>
    <w:rsid w:val="00380163"/>
    <w:rsid w:val="0039079B"/>
    <w:rsid w:val="003C3C71"/>
    <w:rsid w:val="003C4831"/>
    <w:rsid w:val="003E792E"/>
    <w:rsid w:val="0040288C"/>
    <w:rsid w:val="0044568D"/>
    <w:rsid w:val="00453E8F"/>
    <w:rsid w:val="00470342"/>
    <w:rsid w:val="00477C72"/>
    <w:rsid w:val="004A309E"/>
    <w:rsid w:val="0050787E"/>
    <w:rsid w:val="005102FB"/>
    <w:rsid w:val="00515351"/>
    <w:rsid w:val="0053380F"/>
    <w:rsid w:val="00554DCF"/>
    <w:rsid w:val="00593F60"/>
    <w:rsid w:val="005971B8"/>
    <w:rsid w:val="005C2E6E"/>
    <w:rsid w:val="005D67C9"/>
    <w:rsid w:val="005F0DFD"/>
    <w:rsid w:val="00601C15"/>
    <w:rsid w:val="0061456E"/>
    <w:rsid w:val="00665B52"/>
    <w:rsid w:val="00676585"/>
    <w:rsid w:val="00693276"/>
    <w:rsid w:val="006F74EA"/>
    <w:rsid w:val="00707B6C"/>
    <w:rsid w:val="007165C8"/>
    <w:rsid w:val="0073208C"/>
    <w:rsid w:val="007441AD"/>
    <w:rsid w:val="00760B50"/>
    <w:rsid w:val="00764792"/>
    <w:rsid w:val="007A242C"/>
    <w:rsid w:val="007B0713"/>
    <w:rsid w:val="007C6DF6"/>
    <w:rsid w:val="007D3F42"/>
    <w:rsid w:val="007E03A0"/>
    <w:rsid w:val="00803BF4"/>
    <w:rsid w:val="00845EC9"/>
    <w:rsid w:val="00861EBE"/>
    <w:rsid w:val="008767F5"/>
    <w:rsid w:val="008D668F"/>
    <w:rsid w:val="008D6F53"/>
    <w:rsid w:val="009259C7"/>
    <w:rsid w:val="00945768"/>
    <w:rsid w:val="0095406C"/>
    <w:rsid w:val="00971E41"/>
    <w:rsid w:val="00972EBB"/>
    <w:rsid w:val="0098420E"/>
    <w:rsid w:val="009C222C"/>
    <w:rsid w:val="009F59F6"/>
    <w:rsid w:val="00A031BE"/>
    <w:rsid w:val="00A308F5"/>
    <w:rsid w:val="00B4306D"/>
    <w:rsid w:val="00B45F11"/>
    <w:rsid w:val="00C07AF5"/>
    <w:rsid w:val="00C4020D"/>
    <w:rsid w:val="00C4140F"/>
    <w:rsid w:val="00C43CBA"/>
    <w:rsid w:val="00C442E6"/>
    <w:rsid w:val="00C46E3E"/>
    <w:rsid w:val="00C51E43"/>
    <w:rsid w:val="00CA73E4"/>
    <w:rsid w:val="00CD60E9"/>
    <w:rsid w:val="00CE022A"/>
    <w:rsid w:val="00D155D2"/>
    <w:rsid w:val="00D3556A"/>
    <w:rsid w:val="00D44AE1"/>
    <w:rsid w:val="00D45778"/>
    <w:rsid w:val="00D86238"/>
    <w:rsid w:val="00DE5642"/>
    <w:rsid w:val="00E02274"/>
    <w:rsid w:val="00E268B1"/>
    <w:rsid w:val="00E26FC7"/>
    <w:rsid w:val="00E42793"/>
    <w:rsid w:val="00E82104"/>
    <w:rsid w:val="00E9723C"/>
    <w:rsid w:val="00EA6864"/>
    <w:rsid w:val="00EB7208"/>
    <w:rsid w:val="00ED4028"/>
    <w:rsid w:val="00ED7FFE"/>
    <w:rsid w:val="00F30C84"/>
    <w:rsid w:val="00FB793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51996DA1-5B54-435B-958E-8056ED8823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6E3E"/>
    <w:pPr>
      <w:jc w:val="both"/>
    </w:pPr>
    <w:rPr>
      <w:rFonts w:ascii="Abadi" w:hAnsi="Abadi"/>
    </w:rPr>
  </w:style>
  <w:style w:type="paragraph" w:styleId="Titre1">
    <w:name w:val="heading 1"/>
    <w:basedOn w:val="Normal"/>
    <w:next w:val="Normal"/>
    <w:link w:val="Titre1Car"/>
    <w:uiPriority w:val="9"/>
    <w:qFormat/>
    <w:rsid w:val="008D6F53"/>
    <w:pPr>
      <w:keepNext/>
      <w:keepLines/>
      <w:spacing w:before="240" w:after="0"/>
      <w:outlineLvl w:val="0"/>
    </w:pPr>
    <w:rPr>
      <w:rFonts w:ascii="Arial" w:eastAsiaTheme="majorEastAsia" w:hAnsi="Arial" w:cstheme="majorBidi"/>
      <w:b/>
      <w:color w:val="2F5496" w:themeColor="accent1" w:themeShade="BF"/>
      <w:sz w:val="32"/>
      <w:szCs w:val="32"/>
    </w:rPr>
  </w:style>
  <w:style w:type="paragraph" w:styleId="Titre2">
    <w:name w:val="heading 2"/>
    <w:basedOn w:val="Normal"/>
    <w:next w:val="Normal"/>
    <w:link w:val="Titre2Car"/>
    <w:uiPriority w:val="9"/>
    <w:unhideWhenUsed/>
    <w:qFormat/>
    <w:rsid w:val="00E02274"/>
    <w:pPr>
      <w:keepNext/>
      <w:keepLines/>
      <w:spacing w:before="40" w:after="0"/>
      <w:outlineLvl w:val="1"/>
    </w:pPr>
    <w:rPr>
      <w:rFonts w:ascii="Arial" w:eastAsiaTheme="majorEastAsia" w:hAnsi="Arial" w:cstheme="majorBidi"/>
      <w:b/>
      <w:color w:val="ED7D31" w:themeColor="accent2"/>
      <w:sz w:val="26"/>
      <w:szCs w:val="26"/>
    </w:rPr>
  </w:style>
  <w:style w:type="paragraph" w:styleId="Titre3">
    <w:name w:val="heading 3"/>
    <w:basedOn w:val="Normal"/>
    <w:next w:val="Normal"/>
    <w:link w:val="Titre3Car"/>
    <w:uiPriority w:val="9"/>
    <w:unhideWhenUsed/>
    <w:qFormat/>
    <w:rsid w:val="003C3C71"/>
    <w:pPr>
      <w:keepNext/>
      <w:keepLines/>
      <w:spacing w:before="40" w:after="0"/>
      <w:outlineLvl w:val="2"/>
    </w:pPr>
    <w:rPr>
      <w:rFonts w:ascii="Arial" w:eastAsiaTheme="majorEastAsia" w:hAnsi="Arial" w:cstheme="majorBidi"/>
      <w:b/>
      <w:color w:val="70AD47" w:themeColor="accent6"/>
      <w:sz w:val="24"/>
      <w:szCs w:val="24"/>
    </w:rPr>
  </w:style>
  <w:style w:type="paragraph" w:styleId="Titre5">
    <w:name w:val="heading 5"/>
    <w:basedOn w:val="Normal"/>
    <w:next w:val="Normal"/>
    <w:link w:val="Titre5Car"/>
    <w:uiPriority w:val="9"/>
    <w:semiHidden/>
    <w:unhideWhenUsed/>
    <w:qFormat/>
    <w:rsid w:val="003C4831"/>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Sansinterligne">
    <w:name w:val="No Spacing"/>
    <w:link w:val="SansinterligneCar"/>
    <w:uiPriority w:val="1"/>
    <w:qFormat/>
    <w:rsid w:val="007C6DF6"/>
    <w:pPr>
      <w:spacing w:after="0" w:line="240" w:lineRule="auto"/>
    </w:pPr>
    <w:rPr>
      <w:rFonts w:eastAsiaTheme="minorEastAsia"/>
      <w:kern w:val="0"/>
      <w:lang w:eastAsia="fr-FR"/>
      <w14:ligatures w14:val="none"/>
    </w:rPr>
  </w:style>
  <w:style w:type="character" w:customStyle="1" w:styleId="SansinterligneCar">
    <w:name w:val="Sans interligne Car"/>
    <w:basedOn w:val="Policepardfaut"/>
    <w:link w:val="Sansinterligne"/>
    <w:uiPriority w:val="1"/>
    <w:rsid w:val="007C6DF6"/>
    <w:rPr>
      <w:rFonts w:eastAsiaTheme="minorEastAsia"/>
      <w:kern w:val="0"/>
      <w:lang w:eastAsia="fr-FR"/>
      <w14:ligatures w14:val="none"/>
    </w:rPr>
  </w:style>
  <w:style w:type="character" w:customStyle="1" w:styleId="Titre1Car">
    <w:name w:val="Titre 1 Car"/>
    <w:basedOn w:val="Policepardfaut"/>
    <w:link w:val="Titre1"/>
    <w:uiPriority w:val="9"/>
    <w:rsid w:val="008D6F53"/>
    <w:rPr>
      <w:rFonts w:ascii="Arial" w:eastAsiaTheme="majorEastAsia" w:hAnsi="Arial" w:cstheme="majorBidi"/>
      <w:b/>
      <w:color w:val="2F5496" w:themeColor="accent1" w:themeShade="BF"/>
      <w:sz w:val="32"/>
      <w:szCs w:val="32"/>
    </w:rPr>
  </w:style>
  <w:style w:type="paragraph" w:styleId="En-ttedetabledesmatires">
    <w:name w:val="TOC Heading"/>
    <w:basedOn w:val="Titre1"/>
    <w:next w:val="Normal"/>
    <w:uiPriority w:val="39"/>
    <w:unhideWhenUsed/>
    <w:qFormat/>
    <w:rsid w:val="007C6DF6"/>
    <w:pPr>
      <w:outlineLvl w:val="9"/>
    </w:pPr>
    <w:rPr>
      <w:kern w:val="0"/>
      <w:lang w:eastAsia="fr-FR"/>
      <w14:ligatures w14:val="none"/>
    </w:rPr>
  </w:style>
  <w:style w:type="paragraph" w:styleId="En-tte">
    <w:name w:val="header"/>
    <w:basedOn w:val="Normal"/>
    <w:link w:val="En-tteCar"/>
    <w:uiPriority w:val="99"/>
    <w:unhideWhenUsed/>
    <w:rsid w:val="00764792"/>
    <w:pPr>
      <w:tabs>
        <w:tab w:val="center" w:pos="4536"/>
        <w:tab w:val="right" w:pos="9072"/>
      </w:tabs>
      <w:spacing w:after="0" w:line="240" w:lineRule="auto"/>
    </w:pPr>
  </w:style>
  <w:style w:type="character" w:customStyle="1" w:styleId="En-tteCar">
    <w:name w:val="En-tête Car"/>
    <w:basedOn w:val="Policepardfaut"/>
    <w:link w:val="En-tte"/>
    <w:uiPriority w:val="99"/>
    <w:rsid w:val="00764792"/>
    <w:rPr>
      <w:rFonts w:ascii="Abadi" w:hAnsi="Abadi"/>
    </w:rPr>
  </w:style>
  <w:style w:type="paragraph" w:styleId="Pieddepage">
    <w:name w:val="footer"/>
    <w:basedOn w:val="Normal"/>
    <w:link w:val="PieddepageCar"/>
    <w:uiPriority w:val="99"/>
    <w:unhideWhenUsed/>
    <w:rsid w:val="00764792"/>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764792"/>
    <w:rPr>
      <w:rFonts w:ascii="Abadi" w:hAnsi="Abadi"/>
    </w:rPr>
  </w:style>
  <w:style w:type="paragraph" w:styleId="TM1">
    <w:name w:val="toc 1"/>
    <w:basedOn w:val="Normal"/>
    <w:next w:val="Normal"/>
    <w:autoRedefine/>
    <w:uiPriority w:val="39"/>
    <w:unhideWhenUsed/>
    <w:rsid w:val="007A242C"/>
    <w:pPr>
      <w:spacing w:after="100"/>
    </w:pPr>
  </w:style>
  <w:style w:type="character" w:styleId="Lienhypertexte">
    <w:name w:val="Hyperlink"/>
    <w:basedOn w:val="Policepardfaut"/>
    <w:uiPriority w:val="99"/>
    <w:unhideWhenUsed/>
    <w:rsid w:val="007A242C"/>
    <w:rPr>
      <w:color w:val="0563C1" w:themeColor="hyperlink"/>
      <w:u w:val="single"/>
    </w:rPr>
  </w:style>
  <w:style w:type="character" w:styleId="Numrodepage">
    <w:name w:val="page number"/>
    <w:basedOn w:val="Policepardfaut"/>
    <w:uiPriority w:val="99"/>
    <w:unhideWhenUsed/>
    <w:rsid w:val="007A242C"/>
  </w:style>
  <w:style w:type="table" w:customStyle="1" w:styleId="TableNormal">
    <w:name w:val="Table Normal"/>
    <w:uiPriority w:val="2"/>
    <w:semiHidden/>
    <w:unhideWhenUsed/>
    <w:qFormat/>
    <w:rsid w:val="005C2E6E"/>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C2E6E"/>
    <w:pPr>
      <w:widowControl w:val="0"/>
      <w:autoSpaceDE w:val="0"/>
      <w:autoSpaceDN w:val="0"/>
      <w:spacing w:after="0" w:line="240" w:lineRule="auto"/>
      <w:jc w:val="left"/>
    </w:pPr>
    <w:rPr>
      <w:rFonts w:ascii="Arial" w:eastAsia="Arial" w:hAnsi="Arial" w:cs="Arial"/>
      <w:kern w:val="0"/>
      <w:lang w:val="en-US"/>
      <w14:ligatures w14:val="none"/>
    </w:rPr>
  </w:style>
  <w:style w:type="character" w:customStyle="1" w:styleId="Titre2Car">
    <w:name w:val="Titre 2 Car"/>
    <w:basedOn w:val="Policepardfaut"/>
    <w:link w:val="Titre2"/>
    <w:uiPriority w:val="9"/>
    <w:rsid w:val="00E02274"/>
    <w:rPr>
      <w:rFonts w:ascii="Arial" w:eastAsiaTheme="majorEastAsia" w:hAnsi="Arial" w:cstheme="majorBidi"/>
      <w:b/>
      <w:color w:val="ED7D31" w:themeColor="accent2"/>
      <w:sz w:val="26"/>
      <w:szCs w:val="26"/>
    </w:rPr>
  </w:style>
  <w:style w:type="paragraph" w:styleId="TM2">
    <w:name w:val="toc 2"/>
    <w:basedOn w:val="Normal"/>
    <w:next w:val="Normal"/>
    <w:autoRedefine/>
    <w:uiPriority w:val="39"/>
    <w:unhideWhenUsed/>
    <w:rsid w:val="003C3C71"/>
    <w:pPr>
      <w:spacing w:after="100"/>
      <w:ind w:left="220"/>
    </w:pPr>
  </w:style>
  <w:style w:type="character" w:customStyle="1" w:styleId="Titre3Car">
    <w:name w:val="Titre 3 Car"/>
    <w:basedOn w:val="Policepardfaut"/>
    <w:link w:val="Titre3"/>
    <w:uiPriority w:val="9"/>
    <w:rsid w:val="003C3C71"/>
    <w:rPr>
      <w:rFonts w:ascii="Arial" w:eastAsiaTheme="majorEastAsia" w:hAnsi="Arial" w:cstheme="majorBidi"/>
      <w:b/>
      <w:color w:val="70AD47" w:themeColor="accent6"/>
      <w:sz w:val="24"/>
      <w:szCs w:val="24"/>
    </w:rPr>
  </w:style>
  <w:style w:type="paragraph" w:styleId="TM3">
    <w:name w:val="toc 3"/>
    <w:basedOn w:val="Normal"/>
    <w:next w:val="Normal"/>
    <w:autoRedefine/>
    <w:uiPriority w:val="39"/>
    <w:unhideWhenUsed/>
    <w:rsid w:val="002D7415"/>
    <w:pPr>
      <w:spacing w:after="100"/>
      <w:ind w:left="440"/>
    </w:pPr>
  </w:style>
  <w:style w:type="paragraph" w:styleId="Corpsdetexte">
    <w:name w:val="Body Text"/>
    <w:basedOn w:val="Normal"/>
    <w:link w:val="CorpsdetexteCar"/>
    <w:uiPriority w:val="1"/>
    <w:qFormat/>
    <w:rsid w:val="007E03A0"/>
    <w:pPr>
      <w:widowControl w:val="0"/>
      <w:autoSpaceDE w:val="0"/>
      <w:autoSpaceDN w:val="0"/>
      <w:spacing w:after="0" w:line="240" w:lineRule="auto"/>
      <w:jc w:val="left"/>
    </w:pPr>
    <w:rPr>
      <w:rFonts w:ascii="Arial" w:eastAsia="Arial" w:hAnsi="Arial" w:cs="Arial"/>
      <w:kern w:val="0"/>
      <w:sz w:val="24"/>
      <w:szCs w:val="24"/>
      <w:lang w:val="en-US"/>
      <w14:ligatures w14:val="none"/>
    </w:rPr>
  </w:style>
  <w:style w:type="character" w:customStyle="1" w:styleId="CorpsdetexteCar">
    <w:name w:val="Corps de texte Car"/>
    <w:basedOn w:val="Policepardfaut"/>
    <w:link w:val="Corpsdetexte"/>
    <w:uiPriority w:val="1"/>
    <w:rsid w:val="007E03A0"/>
    <w:rPr>
      <w:rFonts w:ascii="Arial" w:eastAsia="Arial" w:hAnsi="Arial" w:cs="Arial"/>
      <w:kern w:val="0"/>
      <w:sz w:val="24"/>
      <w:szCs w:val="24"/>
      <w:lang w:val="en-US"/>
      <w14:ligatures w14:val="none"/>
    </w:rPr>
  </w:style>
  <w:style w:type="paragraph" w:styleId="Paragraphedeliste">
    <w:name w:val="List Paragraph"/>
    <w:basedOn w:val="Normal"/>
    <w:uiPriority w:val="1"/>
    <w:qFormat/>
    <w:rsid w:val="005F0DFD"/>
    <w:pPr>
      <w:ind w:left="720"/>
      <w:contextualSpacing/>
    </w:pPr>
  </w:style>
  <w:style w:type="character" w:styleId="Mentionnonrsolue">
    <w:name w:val="Unresolved Mention"/>
    <w:basedOn w:val="Policepardfaut"/>
    <w:uiPriority w:val="99"/>
    <w:semiHidden/>
    <w:unhideWhenUsed/>
    <w:rsid w:val="005F0DFD"/>
    <w:rPr>
      <w:color w:val="605E5C"/>
      <w:shd w:val="clear" w:color="auto" w:fill="E1DFDD"/>
    </w:rPr>
  </w:style>
  <w:style w:type="character" w:customStyle="1" w:styleId="Titre5Car">
    <w:name w:val="Titre 5 Car"/>
    <w:basedOn w:val="Policepardfaut"/>
    <w:link w:val="Titre5"/>
    <w:uiPriority w:val="9"/>
    <w:semiHidden/>
    <w:rsid w:val="003C4831"/>
    <w:rPr>
      <w:rFonts w:asciiTheme="majorHAnsi" w:eastAsiaTheme="majorEastAsia" w:hAnsiTheme="majorHAnsi" w:cstheme="majorBidi"/>
      <w:color w:val="2F5496" w:themeColor="accent1" w:themeShade="BF"/>
    </w:rPr>
  </w:style>
  <w:style w:type="table" w:styleId="Grilledutableau">
    <w:name w:val="Table Grid"/>
    <w:basedOn w:val="TableauNormal"/>
    <w:uiPriority w:val="39"/>
    <w:rsid w:val="007320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6269535">
      <w:bodyDiv w:val="1"/>
      <w:marLeft w:val="0"/>
      <w:marRight w:val="0"/>
      <w:marTop w:val="0"/>
      <w:marBottom w:val="0"/>
      <w:divBdr>
        <w:top w:val="none" w:sz="0" w:space="0" w:color="auto"/>
        <w:left w:val="none" w:sz="0" w:space="0" w:color="auto"/>
        <w:bottom w:val="none" w:sz="0" w:space="0" w:color="auto"/>
        <w:right w:val="none" w:sz="0" w:space="0" w:color="auto"/>
      </w:divBdr>
    </w:div>
    <w:div w:id="1136490733">
      <w:bodyDiv w:val="1"/>
      <w:marLeft w:val="0"/>
      <w:marRight w:val="0"/>
      <w:marTop w:val="0"/>
      <w:marBottom w:val="0"/>
      <w:divBdr>
        <w:top w:val="none" w:sz="0" w:space="0" w:color="auto"/>
        <w:left w:val="none" w:sz="0" w:space="0" w:color="auto"/>
        <w:bottom w:val="none" w:sz="0" w:space="0" w:color="auto"/>
        <w:right w:val="none" w:sz="0" w:space="0" w:color="auto"/>
      </w:divBdr>
    </w:div>
    <w:div w:id="1454980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96.png"/><Relationship Id="rId42" Type="http://schemas.openxmlformats.org/officeDocument/2006/relationships/image" Target="media/image29.png"/><Relationship Id="rId47" Type="http://schemas.openxmlformats.org/officeDocument/2006/relationships/image" Target="media/image32.png"/><Relationship Id="rId63" Type="http://schemas.openxmlformats.org/officeDocument/2006/relationships/image" Target="media/image40.png"/><Relationship Id="rId68" Type="http://schemas.openxmlformats.org/officeDocument/2006/relationships/image" Target="media/image50.png"/><Relationship Id="rId84" Type="http://schemas.openxmlformats.org/officeDocument/2006/relationships/image" Target="media/image61.png"/><Relationship Id="rId89" Type="http://schemas.openxmlformats.org/officeDocument/2006/relationships/image" Target="media/image76.png"/><Relationship Id="rId112" Type="http://schemas.openxmlformats.org/officeDocument/2006/relationships/image" Target="media/image99.png"/><Relationship Id="rId133" Type="http://schemas.openxmlformats.org/officeDocument/2006/relationships/image" Target="media/image120.png"/><Relationship Id="rId138" Type="http://schemas.openxmlformats.org/officeDocument/2006/relationships/image" Target="media/image123.png"/><Relationship Id="rId154" Type="http://schemas.openxmlformats.org/officeDocument/2006/relationships/image" Target="media/image139.png"/><Relationship Id="rId159" Type="http://schemas.openxmlformats.org/officeDocument/2006/relationships/image" Target="media/image146.png"/><Relationship Id="rId175" Type="http://schemas.openxmlformats.org/officeDocument/2006/relationships/image" Target="media/image160.png"/><Relationship Id="rId170" Type="http://schemas.openxmlformats.org/officeDocument/2006/relationships/image" Target="media/image155.png"/><Relationship Id="rId191" Type="http://schemas.openxmlformats.org/officeDocument/2006/relationships/image" Target="media/image165.png"/><Relationship Id="rId196" Type="http://schemas.openxmlformats.org/officeDocument/2006/relationships/header" Target="header1.xml"/><Relationship Id="rId16" Type="http://schemas.openxmlformats.org/officeDocument/2006/relationships/hyperlink" Target="https://europa.eu/europass/en/description-eight-eqf-levels" TargetMode="External"/><Relationship Id="rId107" Type="http://schemas.openxmlformats.org/officeDocument/2006/relationships/image" Target="media/image92.png"/><Relationship Id="rId11" Type="http://schemas.openxmlformats.org/officeDocument/2006/relationships/image" Target="media/image4.png"/><Relationship Id="rId32" Type="http://schemas.openxmlformats.org/officeDocument/2006/relationships/image" Target="media/image17.png"/><Relationship Id="rId37" Type="http://schemas.openxmlformats.org/officeDocument/2006/relationships/image" Target="media/image24.png"/><Relationship Id="rId53" Type="http://schemas.openxmlformats.org/officeDocument/2006/relationships/image" Target="media/image38.png"/><Relationship Id="rId58" Type="http://schemas.openxmlformats.org/officeDocument/2006/relationships/image" Target="media/image45.png"/><Relationship Id="rId74" Type="http://schemas.openxmlformats.org/officeDocument/2006/relationships/image" Target="media/image59.png"/><Relationship Id="rId79" Type="http://schemas.openxmlformats.org/officeDocument/2006/relationships/image" Target="media/image66.png"/><Relationship Id="rId102" Type="http://schemas.openxmlformats.org/officeDocument/2006/relationships/image" Target="media/image89.png"/><Relationship Id="rId123" Type="http://schemas.openxmlformats.org/officeDocument/2006/relationships/image" Target="media/image105.png"/><Relationship Id="rId128" Type="http://schemas.openxmlformats.org/officeDocument/2006/relationships/image" Target="media/image115.png"/><Relationship Id="rId144" Type="http://schemas.openxmlformats.org/officeDocument/2006/relationships/image" Target="media/image131.png"/><Relationship Id="rId149" Type="http://schemas.openxmlformats.org/officeDocument/2006/relationships/image" Target="media/image134.png"/><Relationship Id="rId5" Type="http://schemas.openxmlformats.org/officeDocument/2006/relationships/webSettings" Target="webSettings.xml"/><Relationship Id="rId90" Type="http://schemas.openxmlformats.org/officeDocument/2006/relationships/image" Target="media/image77.png"/><Relationship Id="rId95" Type="http://schemas.openxmlformats.org/officeDocument/2006/relationships/image" Target="media/image75.png"/><Relationship Id="rId160" Type="http://schemas.openxmlformats.org/officeDocument/2006/relationships/image" Target="media/image147.png"/><Relationship Id="rId165" Type="http://schemas.openxmlformats.org/officeDocument/2006/relationships/image" Target="media/image152.png"/><Relationship Id="rId181" Type="http://schemas.openxmlformats.org/officeDocument/2006/relationships/image" Target="media/image168.png"/><Relationship Id="rId186" Type="http://schemas.openxmlformats.org/officeDocument/2006/relationships/image" Target="media/image173.png"/><Relationship Id="rId27" Type="http://schemas.openxmlformats.org/officeDocument/2006/relationships/image" Target="media/image12.png"/><Relationship Id="rId43" Type="http://schemas.openxmlformats.org/officeDocument/2006/relationships/image" Target="media/image30.png"/><Relationship Id="rId48" Type="http://schemas.openxmlformats.org/officeDocument/2006/relationships/image" Target="media/image33.png"/><Relationship Id="rId64" Type="http://schemas.openxmlformats.org/officeDocument/2006/relationships/image" Target="media/image49.png"/><Relationship Id="rId69" Type="http://schemas.openxmlformats.org/officeDocument/2006/relationships/image" Target="media/image51.png"/><Relationship Id="rId113" Type="http://schemas.openxmlformats.org/officeDocument/2006/relationships/image" Target="media/image100.png"/><Relationship Id="rId118" Type="http://schemas.openxmlformats.org/officeDocument/2006/relationships/image" Target="media/image103.png"/><Relationship Id="rId134" Type="http://schemas.openxmlformats.org/officeDocument/2006/relationships/image" Target="media/image113.png"/><Relationship Id="rId139" Type="http://schemas.openxmlformats.org/officeDocument/2006/relationships/image" Target="media/image124.png"/><Relationship Id="rId80" Type="http://schemas.openxmlformats.org/officeDocument/2006/relationships/image" Target="media/image67.png"/><Relationship Id="rId85" Type="http://schemas.openxmlformats.org/officeDocument/2006/relationships/image" Target="media/image62.png"/><Relationship Id="rId150" Type="http://schemas.openxmlformats.org/officeDocument/2006/relationships/image" Target="media/image135.png"/><Relationship Id="rId155" Type="http://schemas.openxmlformats.org/officeDocument/2006/relationships/image" Target="media/image140.png"/><Relationship Id="rId171" Type="http://schemas.openxmlformats.org/officeDocument/2006/relationships/image" Target="media/image156.png"/><Relationship Id="rId176" Type="http://schemas.openxmlformats.org/officeDocument/2006/relationships/image" Target="media/image161.png"/><Relationship Id="rId192" Type="http://schemas.openxmlformats.org/officeDocument/2006/relationships/image" Target="media/image177.png"/><Relationship Id="rId197" Type="http://schemas.openxmlformats.org/officeDocument/2006/relationships/footer" Target="footer1.xml"/><Relationship Id="rId12" Type="http://schemas.openxmlformats.org/officeDocument/2006/relationships/hyperlink" Target="https://shso.org.cy/clinic/tmima-endonosokomeiakis-nosileias-efivon/" TargetMode="External"/><Relationship Id="rId17" Type="http://schemas.openxmlformats.org/officeDocument/2006/relationships/image" Target="media/image5.png"/><Relationship Id="rId33" Type="http://schemas.openxmlformats.org/officeDocument/2006/relationships/image" Target="media/image18.png"/><Relationship Id="rId38" Type="http://schemas.openxmlformats.org/officeDocument/2006/relationships/image" Target="media/image25.png"/><Relationship Id="rId59" Type="http://schemas.openxmlformats.org/officeDocument/2006/relationships/image" Target="media/image46.png"/><Relationship Id="rId103" Type="http://schemas.openxmlformats.org/officeDocument/2006/relationships/image" Target="media/image90.png"/><Relationship Id="rId108" Type="http://schemas.openxmlformats.org/officeDocument/2006/relationships/image" Target="media/image93.png"/><Relationship Id="rId124" Type="http://schemas.openxmlformats.org/officeDocument/2006/relationships/image" Target="media/image109.png"/><Relationship Id="rId129" Type="http://schemas.openxmlformats.org/officeDocument/2006/relationships/image" Target="media/image116.png"/><Relationship Id="rId54" Type="http://schemas.openxmlformats.org/officeDocument/2006/relationships/image" Target="media/image41.png"/><Relationship Id="rId70" Type="http://schemas.openxmlformats.org/officeDocument/2006/relationships/image" Target="media/image55.png"/><Relationship Id="rId75" Type="http://schemas.openxmlformats.org/officeDocument/2006/relationships/image" Target="media/image60.png"/><Relationship Id="rId91" Type="http://schemas.openxmlformats.org/officeDocument/2006/relationships/image" Target="media/image78.png"/><Relationship Id="rId96" Type="http://schemas.openxmlformats.org/officeDocument/2006/relationships/image" Target="media/image81.png"/><Relationship Id="rId140" Type="http://schemas.openxmlformats.org/officeDocument/2006/relationships/image" Target="media/image127.png"/><Relationship Id="rId145" Type="http://schemas.openxmlformats.org/officeDocument/2006/relationships/image" Target="media/image132.png"/><Relationship Id="rId161" Type="http://schemas.openxmlformats.org/officeDocument/2006/relationships/image" Target="media/image148.png"/><Relationship Id="rId166" Type="http://schemas.openxmlformats.org/officeDocument/2006/relationships/image" Target="media/image153.png"/><Relationship Id="rId182" Type="http://schemas.openxmlformats.org/officeDocument/2006/relationships/image" Target="media/image169.png"/><Relationship Id="rId187" Type="http://schemas.openxmlformats.org/officeDocument/2006/relationships/image" Target="media/image174.png"/><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0.png"/><Relationship Id="rId28" Type="http://schemas.openxmlformats.org/officeDocument/2006/relationships/image" Target="media/image13.png"/><Relationship Id="rId49" Type="http://schemas.openxmlformats.org/officeDocument/2006/relationships/image" Target="media/image34.png"/><Relationship Id="rId114" Type="http://schemas.openxmlformats.org/officeDocument/2006/relationships/image" Target="media/image101.png"/><Relationship Id="rId119" Type="http://schemas.openxmlformats.org/officeDocument/2006/relationships/image" Target="media/image106.png"/><Relationship Id="rId44" Type="http://schemas.openxmlformats.org/officeDocument/2006/relationships/image" Target="media/image31.png"/><Relationship Id="rId60" Type="http://schemas.openxmlformats.org/officeDocument/2006/relationships/image" Target="media/image47.png"/><Relationship Id="rId65" Type="http://schemas.openxmlformats.org/officeDocument/2006/relationships/image" Target="media/image52.png"/><Relationship Id="rId81" Type="http://schemas.openxmlformats.org/officeDocument/2006/relationships/image" Target="media/image68.png"/><Relationship Id="rId86" Type="http://schemas.openxmlformats.org/officeDocument/2006/relationships/image" Target="media/image71.png"/><Relationship Id="rId130" Type="http://schemas.openxmlformats.org/officeDocument/2006/relationships/image" Target="media/image117.png"/><Relationship Id="rId135" Type="http://schemas.openxmlformats.org/officeDocument/2006/relationships/image" Target="media/image114.png"/><Relationship Id="rId151" Type="http://schemas.openxmlformats.org/officeDocument/2006/relationships/image" Target="media/image136.png"/><Relationship Id="rId156" Type="http://schemas.openxmlformats.org/officeDocument/2006/relationships/image" Target="media/image141.png"/><Relationship Id="rId177" Type="http://schemas.openxmlformats.org/officeDocument/2006/relationships/image" Target="media/image162.png"/><Relationship Id="rId198" Type="http://schemas.openxmlformats.org/officeDocument/2006/relationships/fontTable" Target="fontTable.xml"/><Relationship Id="rId172" Type="http://schemas.openxmlformats.org/officeDocument/2006/relationships/image" Target="media/image157.png"/><Relationship Id="rId193" Type="http://schemas.openxmlformats.org/officeDocument/2006/relationships/hyperlink" Target="https://orgm.meb.gov.tr/meb_%20iys_dosyalar/2019_04/11165830_psikososyal_koruma_Ynleme_krize_mYdahale_%20hizmetleri_yYnergesi.pdf" TargetMode="External"/><Relationship Id="rId13" Type="http://schemas.openxmlformats.org/officeDocument/2006/relationships/hyperlink" Target="http://www.moec.gov.cy/edu_psychology/en/index.html" TargetMode="External"/><Relationship Id="rId18" Type="http://schemas.openxmlformats.org/officeDocument/2006/relationships/image" Target="media/image6.png"/><Relationship Id="rId39" Type="http://schemas.openxmlformats.org/officeDocument/2006/relationships/image" Target="media/image26.png"/><Relationship Id="rId109" Type="http://schemas.openxmlformats.org/officeDocument/2006/relationships/image" Target="media/image94.png"/><Relationship Id="rId34" Type="http://schemas.openxmlformats.org/officeDocument/2006/relationships/image" Target="media/image19.png"/><Relationship Id="rId50" Type="http://schemas.openxmlformats.org/officeDocument/2006/relationships/image" Target="media/image35.png"/><Relationship Id="rId55" Type="http://schemas.openxmlformats.org/officeDocument/2006/relationships/image" Target="media/image42.png"/><Relationship Id="rId76" Type="http://schemas.openxmlformats.org/officeDocument/2006/relationships/image" Target="media/image63.png"/><Relationship Id="rId97" Type="http://schemas.openxmlformats.org/officeDocument/2006/relationships/image" Target="media/image82.png"/><Relationship Id="rId104" Type="http://schemas.openxmlformats.org/officeDocument/2006/relationships/image" Target="media/image84.png"/><Relationship Id="rId120" Type="http://schemas.openxmlformats.org/officeDocument/2006/relationships/image" Target="media/image107.png"/><Relationship Id="rId125" Type="http://schemas.openxmlformats.org/officeDocument/2006/relationships/image" Target="media/image110.png"/><Relationship Id="rId141" Type="http://schemas.openxmlformats.org/officeDocument/2006/relationships/image" Target="media/image128.png"/><Relationship Id="rId146" Type="http://schemas.openxmlformats.org/officeDocument/2006/relationships/image" Target="media/image125.png"/><Relationship Id="rId167" Type="http://schemas.openxmlformats.org/officeDocument/2006/relationships/image" Target="media/image154.png"/><Relationship Id="rId188" Type="http://schemas.openxmlformats.org/officeDocument/2006/relationships/image" Target="media/image175.png"/><Relationship Id="rId7" Type="http://schemas.openxmlformats.org/officeDocument/2006/relationships/endnotes" Target="endnotes.xml"/><Relationship Id="rId71" Type="http://schemas.openxmlformats.org/officeDocument/2006/relationships/image" Target="media/image56.png"/><Relationship Id="rId92" Type="http://schemas.openxmlformats.org/officeDocument/2006/relationships/image" Target="media/image79.png"/><Relationship Id="rId162" Type="http://schemas.openxmlformats.org/officeDocument/2006/relationships/image" Target="media/image149.png"/><Relationship Id="rId183" Type="http://schemas.openxmlformats.org/officeDocument/2006/relationships/image" Target="media/image170.png"/><Relationship Id="rId2" Type="http://schemas.openxmlformats.org/officeDocument/2006/relationships/numbering" Target="numbering.xml"/><Relationship Id="rId29" Type="http://schemas.openxmlformats.org/officeDocument/2006/relationships/image" Target="media/image14.png"/><Relationship Id="rId24" Type="http://schemas.openxmlformats.org/officeDocument/2006/relationships/image" Target="media/image11.png"/><Relationship Id="rId40" Type="http://schemas.openxmlformats.org/officeDocument/2006/relationships/image" Target="media/image27.png"/><Relationship Id="rId45" Type="http://schemas.openxmlformats.org/officeDocument/2006/relationships/image" Target="media/image20.png"/><Relationship Id="rId66" Type="http://schemas.openxmlformats.org/officeDocument/2006/relationships/image" Target="media/image53.png"/><Relationship Id="rId87" Type="http://schemas.openxmlformats.org/officeDocument/2006/relationships/image" Target="media/image72.png"/><Relationship Id="rId110" Type="http://schemas.openxmlformats.org/officeDocument/2006/relationships/image" Target="media/image97.png"/><Relationship Id="rId115" Type="http://schemas.openxmlformats.org/officeDocument/2006/relationships/image" Target="media/image102.png"/><Relationship Id="rId131" Type="http://schemas.openxmlformats.org/officeDocument/2006/relationships/image" Target="media/image118.png"/><Relationship Id="rId136" Type="http://schemas.openxmlformats.org/officeDocument/2006/relationships/image" Target="media/image121.png"/><Relationship Id="rId157" Type="http://schemas.openxmlformats.org/officeDocument/2006/relationships/image" Target="media/image144.png"/><Relationship Id="rId178" Type="http://schemas.openxmlformats.org/officeDocument/2006/relationships/image" Target="media/image163.png"/><Relationship Id="rId61" Type="http://schemas.openxmlformats.org/officeDocument/2006/relationships/image" Target="media/image48.png"/><Relationship Id="rId82" Type="http://schemas.openxmlformats.org/officeDocument/2006/relationships/image" Target="media/image69.png"/><Relationship Id="rId152" Type="http://schemas.openxmlformats.org/officeDocument/2006/relationships/image" Target="media/image137.png"/><Relationship Id="rId173" Type="http://schemas.openxmlformats.org/officeDocument/2006/relationships/image" Target="media/image158.png"/><Relationship Id="rId194" Type="http://schemas.openxmlformats.org/officeDocument/2006/relationships/hyperlink" Target="http://www.cypsa.org.cy" TargetMode="External"/><Relationship Id="rId199" Type="http://schemas.openxmlformats.org/officeDocument/2006/relationships/theme" Target="theme/theme1.xml"/><Relationship Id="rId19" Type="http://schemas.openxmlformats.org/officeDocument/2006/relationships/image" Target="media/image7.png"/><Relationship Id="rId14" Type="http://schemas.openxmlformats.org/officeDocument/2006/relationships/hyperlink" Target="https://www.rusmirror.ru/psychologist" TargetMode="External"/><Relationship Id="rId30" Type="http://schemas.openxmlformats.org/officeDocument/2006/relationships/image" Target="media/image15.png"/><Relationship Id="rId35" Type="http://schemas.openxmlformats.org/officeDocument/2006/relationships/image" Target="media/image22.png"/><Relationship Id="rId56" Type="http://schemas.openxmlformats.org/officeDocument/2006/relationships/image" Target="media/image43.png"/><Relationship Id="rId77" Type="http://schemas.openxmlformats.org/officeDocument/2006/relationships/image" Target="media/image64.png"/><Relationship Id="rId100" Type="http://schemas.openxmlformats.org/officeDocument/2006/relationships/image" Target="media/image87.png"/><Relationship Id="rId105" Type="http://schemas.openxmlformats.org/officeDocument/2006/relationships/image" Target="media/image85.png"/><Relationship Id="rId126" Type="http://schemas.openxmlformats.org/officeDocument/2006/relationships/image" Target="media/image111.png"/><Relationship Id="rId147" Type="http://schemas.openxmlformats.org/officeDocument/2006/relationships/image" Target="media/image126.png"/><Relationship Id="rId168" Type="http://schemas.openxmlformats.org/officeDocument/2006/relationships/image" Target="media/image142.png"/><Relationship Id="rId8" Type="http://schemas.openxmlformats.org/officeDocument/2006/relationships/image" Target="media/image1.jpeg"/><Relationship Id="rId51" Type="http://schemas.openxmlformats.org/officeDocument/2006/relationships/image" Target="media/image36.png"/><Relationship Id="rId72" Type="http://schemas.openxmlformats.org/officeDocument/2006/relationships/image" Target="media/image57.png"/><Relationship Id="rId93" Type="http://schemas.openxmlformats.org/officeDocument/2006/relationships/image" Target="media/image80.png"/><Relationship Id="rId98" Type="http://schemas.openxmlformats.org/officeDocument/2006/relationships/image" Target="media/image83.png"/><Relationship Id="rId121" Type="http://schemas.openxmlformats.org/officeDocument/2006/relationships/image" Target="media/image108.png"/><Relationship Id="rId142" Type="http://schemas.openxmlformats.org/officeDocument/2006/relationships/image" Target="media/image129.png"/><Relationship Id="rId163" Type="http://schemas.openxmlformats.org/officeDocument/2006/relationships/image" Target="media/image150.png"/><Relationship Id="rId184" Type="http://schemas.openxmlformats.org/officeDocument/2006/relationships/image" Target="media/image171.png"/><Relationship Id="rId189" Type="http://schemas.openxmlformats.org/officeDocument/2006/relationships/image" Target="media/image176.png"/><Relationship Id="rId3" Type="http://schemas.openxmlformats.org/officeDocument/2006/relationships/styles" Target="styles.xml"/><Relationship Id="rId25" Type="http://schemas.openxmlformats.org/officeDocument/2006/relationships/image" Target="media/image8.png"/><Relationship Id="rId46" Type="http://schemas.openxmlformats.org/officeDocument/2006/relationships/image" Target="media/image21.png"/><Relationship Id="rId67" Type="http://schemas.openxmlformats.org/officeDocument/2006/relationships/image" Target="media/image54.png"/><Relationship Id="rId116" Type="http://schemas.openxmlformats.org/officeDocument/2006/relationships/image" Target="media/image95.png"/><Relationship Id="rId137" Type="http://schemas.openxmlformats.org/officeDocument/2006/relationships/image" Target="media/image122.png"/><Relationship Id="rId158" Type="http://schemas.openxmlformats.org/officeDocument/2006/relationships/image" Target="media/image145.png"/><Relationship Id="rId41" Type="http://schemas.openxmlformats.org/officeDocument/2006/relationships/image" Target="media/image28.png"/><Relationship Id="rId62" Type="http://schemas.openxmlformats.org/officeDocument/2006/relationships/image" Target="media/image39.png"/><Relationship Id="rId83" Type="http://schemas.openxmlformats.org/officeDocument/2006/relationships/image" Target="media/image70.png"/><Relationship Id="rId88" Type="http://schemas.openxmlformats.org/officeDocument/2006/relationships/image" Target="media/image73.png"/><Relationship Id="rId111" Type="http://schemas.openxmlformats.org/officeDocument/2006/relationships/image" Target="media/image98.png"/><Relationship Id="rId132" Type="http://schemas.openxmlformats.org/officeDocument/2006/relationships/image" Target="media/image119.png"/><Relationship Id="rId153" Type="http://schemas.openxmlformats.org/officeDocument/2006/relationships/image" Target="media/image138.png"/><Relationship Id="rId174" Type="http://schemas.openxmlformats.org/officeDocument/2006/relationships/image" Target="media/image159.png"/><Relationship Id="rId179" Type="http://schemas.openxmlformats.org/officeDocument/2006/relationships/image" Target="media/image166.png"/><Relationship Id="rId195" Type="http://schemas.openxmlformats.org/officeDocument/2006/relationships/hyperlink" Target="https://books.google.com.cy/books?hl=en&amp;lr=&amp;id=NIlcY9DZJcoC&amp;oi=fnd&amp;pg=PA105%20&amp;dq=school+psychology+Cyprus&amp;ots=4LoyjzJ7t&amp;sig=fDxPdTTTvWvJBRh2gj5UebuLS9o&amp;redir_esc=y%23v=onepage&amp;q=school%25%2020psychology%20Cyprus&amp;f=false" TargetMode="External"/><Relationship Id="rId190" Type="http://schemas.openxmlformats.org/officeDocument/2006/relationships/image" Target="media/image164.emf"/><Relationship Id="rId15" Type="http://schemas.openxmlformats.org/officeDocument/2006/relationships/hyperlink" Target="https://www.cedefop.europa.eu/en/projects/european-credit-system-vocational-education-and-training-ecvet" TargetMode="External"/><Relationship Id="rId36" Type="http://schemas.openxmlformats.org/officeDocument/2006/relationships/image" Target="media/image23.png"/><Relationship Id="rId57" Type="http://schemas.openxmlformats.org/officeDocument/2006/relationships/image" Target="media/image44.png"/><Relationship Id="rId106" Type="http://schemas.openxmlformats.org/officeDocument/2006/relationships/image" Target="media/image91.png"/><Relationship Id="rId127" Type="http://schemas.openxmlformats.org/officeDocument/2006/relationships/image" Target="media/image112.png"/><Relationship Id="rId10" Type="http://schemas.openxmlformats.org/officeDocument/2006/relationships/image" Target="media/image3.jpeg"/><Relationship Id="rId31" Type="http://schemas.openxmlformats.org/officeDocument/2006/relationships/image" Target="media/image16.png"/><Relationship Id="rId52" Type="http://schemas.openxmlformats.org/officeDocument/2006/relationships/image" Target="media/image37.png"/><Relationship Id="rId73" Type="http://schemas.openxmlformats.org/officeDocument/2006/relationships/image" Target="media/image58.png"/><Relationship Id="rId78" Type="http://schemas.openxmlformats.org/officeDocument/2006/relationships/image" Target="media/image65.png"/><Relationship Id="rId94" Type="http://schemas.openxmlformats.org/officeDocument/2006/relationships/image" Target="media/image74.png"/><Relationship Id="rId99" Type="http://schemas.openxmlformats.org/officeDocument/2006/relationships/image" Target="media/image86.png"/><Relationship Id="rId101" Type="http://schemas.openxmlformats.org/officeDocument/2006/relationships/image" Target="media/image88.png"/><Relationship Id="rId122" Type="http://schemas.openxmlformats.org/officeDocument/2006/relationships/image" Target="media/image104.png"/><Relationship Id="rId143" Type="http://schemas.openxmlformats.org/officeDocument/2006/relationships/image" Target="media/image130.png"/><Relationship Id="rId148" Type="http://schemas.openxmlformats.org/officeDocument/2006/relationships/image" Target="media/image133.png"/><Relationship Id="rId164" Type="http://schemas.openxmlformats.org/officeDocument/2006/relationships/image" Target="media/image151.png"/><Relationship Id="rId169" Type="http://schemas.openxmlformats.org/officeDocument/2006/relationships/image" Target="media/image143.png"/><Relationship Id="rId185" Type="http://schemas.openxmlformats.org/officeDocument/2006/relationships/image" Target="media/image172.png"/><Relationship Id="rId4" Type="http://schemas.openxmlformats.org/officeDocument/2006/relationships/settings" Target="settings.xml"/><Relationship Id="rId9" Type="http://schemas.openxmlformats.org/officeDocument/2006/relationships/image" Target="media/image2.png"/><Relationship Id="rId180" Type="http://schemas.openxmlformats.org/officeDocument/2006/relationships/image" Target="media/image167.png"/><Relationship Id="rId26" Type="http://schemas.openxmlformats.org/officeDocument/2006/relationships/image" Target="media/image9.png"/></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header1.xml.rels><?xml version="1.0" encoding="UTF-8" standalone="yes"?>
<Relationships xmlns="http://schemas.openxmlformats.org/package/2006/relationships"><Relationship Id="rId1" Type="http://schemas.openxmlformats.org/officeDocument/2006/relationships/image" Target="media/image178.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5DA195-AC5E-486E-B8C9-05B622FF91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819</TotalTime>
  <Pages>134</Pages>
  <Words>43950</Words>
  <Characters>241728</Characters>
  <Application>Microsoft Office Word</Application>
  <DocSecurity>0</DocSecurity>
  <Lines>2014</Lines>
  <Paragraphs>570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285108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jerome scanavino</dc:creator>
  <cp:keywords/>
  <dc:description/>
  <cp:lastModifiedBy>jerome scanavino</cp:lastModifiedBy>
  <cp:revision>28</cp:revision>
  <dcterms:created xsi:type="dcterms:W3CDTF">2023-04-07T09:18:00Z</dcterms:created>
  <dcterms:modified xsi:type="dcterms:W3CDTF">2023-04-20T07:42:00Z</dcterms:modified>
</cp:coreProperties>
</file>